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BE" w:rsidRPr="00B56FA1" w:rsidRDefault="000F1CAF" w:rsidP="00C23F77">
      <w:pPr>
        <w:pStyle w:val="Ttulo2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ORATORIA EN EL PRIMER CICLO DE LA ESO (1º Y 2º ESO</w:t>
      </w:r>
      <w:r w:rsidR="00A344EE" w:rsidRPr="00B56FA1">
        <w:rPr>
          <w:rFonts w:ascii="Times New Roman" w:hAnsi="Times New Roman" w:cs="Times New Roman"/>
          <w:sz w:val="24"/>
          <w:szCs w:val="24"/>
        </w:rPr>
        <w:t>)</w:t>
      </w:r>
    </w:p>
    <w:p w:rsidR="0048278A" w:rsidRPr="00B56FA1" w:rsidRDefault="0048278A" w:rsidP="00C23F7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F3B73" w:rsidRPr="00B56FA1" w:rsidRDefault="0048278A" w:rsidP="00C23F7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56FA1">
        <w:rPr>
          <w:rFonts w:ascii="Times New Roman" w:hAnsi="Times New Roman" w:cs="Times New Roman"/>
          <w:sz w:val="24"/>
          <w:szCs w:val="24"/>
        </w:rPr>
        <w:t>LÍNEAS METODOLÓGICAS.</w:t>
      </w:r>
    </w:p>
    <w:p w:rsidR="00CF3B73" w:rsidRPr="00B56FA1" w:rsidRDefault="00CF3B73" w:rsidP="00C23F7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56FA1">
        <w:rPr>
          <w:rFonts w:ascii="Times New Roman" w:hAnsi="Times New Roman" w:cs="Times New Roman"/>
          <w:sz w:val="24"/>
          <w:szCs w:val="24"/>
        </w:rPr>
        <w:t>PRINCIPIOS METODOLÓGICOS.</w:t>
      </w:r>
    </w:p>
    <w:p w:rsidR="00843863" w:rsidRPr="00B56FA1" w:rsidRDefault="00B62DB6" w:rsidP="00C23F77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B56FA1">
        <w:rPr>
          <w:rFonts w:ascii="Times New Roman" w:hAnsi="Times New Roman" w:cs="Times New Roman"/>
          <w:sz w:val="24"/>
          <w:szCs w:val="24"/>
        </w:rPr>
        <w:t>La metodología integra todas aquellas decisiones orientadas a organizar el proceso de enseñanza-aprendizaje que se desarrolla en las aulas. La metodología es, por tanto, la hipótesis de partida para establecer las relaciones entre el profesorado, el alumnado y los contenidos de enseñanza. Lo que los niños aprenden depende, en buena medida, de cómo lo aprenden. De ahí la importancia de las orientaciones metodológicas.</w:t>
      </w:r>
    </w:p>
    <w:p w:rsidR="00843863" w:rsidRPr="00B56FA1" w:rsidRDefault="00B62DB6" w:rsidP="00C23F77">
      <w:pPr>
        <w:spacing w:after="240" w:line="28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56F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cuanto a los principios básicos</w:t>
      </w:r>
      <w:r w:rsidR="0048278A" w:rsidRPr="00B56F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trab</w:t>
      </w:r>
      <w:r w:rsidR="00A344EE" w:rsidRPr="00B56F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ajar la expresión oral, debemos tener en c</w:t>
      </w:r>
      <w:r w:rsidR="00083DE8" w:rsidRPr="00B56F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uenta los siguientes</w:t>
      </w:r>
      <w:r w:rsidR="0048278A" w:rsidRPr="00B56FA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A344EE" w:rsidRPr="00B56FA1" w:rsidRDefault="00843863" w:rsidP="00C23F77">
      <w:pPr>
        <w:spacing w:after="240" w:line="288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="00477622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etodología</w:t>
      </w:r>
      <w:r w:rsidR="0048278A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48278A" w:rsidRPr="00B56F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globalizadora</w:t>
      </w:r>
      <w:r w:rsidR="0048278A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A344EE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814F79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>prendizaje significativo</w:t>
      </w:r>
      <w:r w:rsidR="00477622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77622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>Ausubel</w:t>
      </w:r>
      <w:proofErr w:type="spellEnd"/>
      <w:r w:rsidR="00477622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F568C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344EE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14F79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>artir</w:t>
      </w:r>
      <w:r w:rsidR="00B62DB6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los conocimientos previos</w:t>
      </w:r>
      <w:r w:rsidR="00477622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77622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>Vygotsky</w:t>
      </w:r>
      <w:proofErr w:type="spellEnd"/>
      <w:r w:rsidR="00477622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A030D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ya tienen</w:t>
      </w:r>
      <w:r w:rsidR="00814F79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344EE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antener una</w:t>
      </w:r>
      <w:r w:rsidR="0048278A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48278A" w:rsidRPr="00B56F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motivación</w:t>
      </w:r>
      <w:r w:rsidR="00814F79" w:rsidRPr="00B56F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B56F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adecuada </w:t>
      </w:r>
      <w:r w:rsidR="00814F79" w:rsidRPr="00B56F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(</w:t>
      </w:r>
      <w:r w:rsidR="00814F79" w:rsidRPr="00B56FA1">
        <w:rPr>
          <w:rFonts w:ascii="Times New Roman" w:hAnsi="Times New Roman" w:cs="Times New Roman"/>
          <w:sz w:val="24"/>
          <w:szCs w:val="24"/>
          <w:shd w:val="clear" w:color="auto" w:fill="FFFFFF"/>
        </w:rPr>
        <w:t>disposición positiva hacia el aprendizaje)</w:t>
      </w:r>
      <w:r w:rsidR="00A344EE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, p</w:t>
      </w:r>
      <w:r w:rsidR="0048278A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otenciar la </w:t>
      </w:r>
      <w:r w:rsidR="0048278A" w:rsidRPr="00B56F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participació</w:t>
      </w:r>
      <w:r w:rsidR="00814F79" w:rsidRPr="00B56F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</w:t>
      </w:r>
      <w:r w:rsidR="00A344EE" w:rsidRPr="00B56F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A344EE" w:rsidRPr="00B56FA1">
        <w:rPr>
          <w:rFonts w:ascii="Times New Roman" w:hAnsi="Times New Roman" w:cs="Times New Roman"/>
          <w:sz w:val="24"/>
          <w:szCs w:val="24"/>
        </w:rPr>
        <w:t xml:space="preserve"> promover la intervención espontánea del alumnado,</w:t>
      </w:r>
      <w:r w:rsidR="00A344EE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utilización de diversos </w:t>
      </w:r>
      <w:r w:rsidR="00A344EE" w:rsidRPr="00B56F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materiales</w:t>
      </w:r>
      <w:r w:rsidR="00A344EE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A344EE" w:rsidRPr="00B56FA1">
        <w:rPr>
          <w:rFonts w:ascii="Times New Roman" w:hAnsi="Times New Roman" w:cs="Times New Roman"/>
          <w:sz w:val="24"/>
          <w:szCs w:val="24"/>
        </w:rPr>
        <w:t xml:space="preserve"> potenciar el juego, el maestro como referente, apertura a la participación de la familia y papel compensador de la escuela.</w:t>
      </w:r>
    </w:p>
    <w:p w:rsidR="00CF3B73" w:rsidRPr="00B56FA1" w:rsidRDefault="00CF3B73" w:rsidP="00C23F77">
      <w:pPr>
        <w:spacing w:after="240" w:line="288" w:lineRule="atLeast"/>
        <w:rPr>
          <w:rFonts w:ascii="Times New Roman" w:hAnsi="Times New Roman" w:cs="Times New Roman"/>
          <w:sz w:val="24"/>
          <w:szCs w:val="24"/>
        </w:rPr>
      </w:pPr>
    </w:p>
    <w:p w:rsidR="00CF3B73" w:rsidRPr="00B56FA1" w:rsidRDefault="00CF3B73" w:rsidP="00C23F77">
      <w:pPr>
        <w:spacing w:after="240" w:line="288" w:lineRule="atLeast"/>
        <w:rPr>
          <w:rFonts w:ascii="Times New Roman" w:hAnsi="Times New Roman" w:cs="Times New Roman"/>
          <w:sz w:val="24"/>
          <w:szCs w:val="24"/>
        </w:rPr>
      </w:pPr>
      <w:r w:rsidRPr="00B56FA1">
        <w:rPr>
          <w:rFonts w:ascii="Times New Roman" w:hAnsi="Times New Roman" w:cs="Times New Roman"/>
          <w:sz w:val="24"/>
          <w:szCs w:val="24"/>
        </w:rPr>
        <w:t>CARACTERÍSTICAS EVOLUTIVAS DEL ALUMNADO.</w:t>
      </w:r>
    </w:p>
    <w:p w:rsidR="00CF3B73" w:rsidRPr="00B56FA1" w:rsidRDefault="00CF3B73" w:rsidP="00C23F77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B56FA1">
        <w:rPr>
          <w:rFonts w:ascii="Times New Roman" w:hAnsi="Times New Roman" w:cs="Times New Roman"/>
          <w:sz w:val="24"/>
          <w:szCs w:val="24"/>
        </w:rPr>
        <w:t xml:space="preserve">Para fundamentar la posterior actuación del profesorado en el aula, es necesario centrarse en </w:t>
      </w:r>
      <w:r w:rsidRPr="00B56FA1">
        <w:rPr>
          <w:rFonts w:ascii="Times New Roman" w:hAnsi="Times New Roman" w:cs="Times New Roman"/>
          <w:b/>
          <w:sz w:val="24"/>
          <w:szCs w:val="24"/>
        </w:rPr>
        <w:t>las características psicopedagógicas (evolutivas y de aprendizaje)</w:t>
      </w:r>
      <w:r w:rsidRPr="00B56FA1">
        <w:rPr>
          <w:rFonts w:ascii="Times New Roman" w:hAnsi="Times New Roman" w:cs="Times New Roman"/>
          <w:sz w:val="24"/>
          <w:szCs w:val="24"/>
        </w:rPr>
        <w:t xml:space="preserve"> del alumna</w:t>
      </w:r>
      <w:r w:rsidR="004F1EC5" w:rsidRPr="00B56FA1">
        <w:rPr>
          <w:rFonts w:ascii="Times New Roman" w:hAnsi="Times New Roman" w:cs="Times New Roman"/>
          <w:sz w:val="24"/>
          <w:szCs w:val="24"/>
        </w:rPr>
        <w:t>d</w:t>
      </w:r>
      <w:r w:rsidR="000F1CAF">
        <w:rPr>
          <w:rFonts w:ascii="Times New Roman" w:hAnsi="Times New Roman" w:cs="Times New Roman"/>
          <w:sz w:val="24"/>
          <w:szCs w:val="24"/>
        </w:rPr>
        <w:t>o que se encuentra en el prim</w:t>
      </w:r>
      <w:r w:rsidR="00083DE8" w:rsidRPr="00B56FA1">
        <w:rPr>
          <w:rFonts w:ascii="Times New Roman" w:hAnsi="Times New Roman" w:cs="Times New Roman"/>
          <w:sz w:val="24"/>
          <w:szCs w:val="24"/>
        </w:rPr>
        <w:t>er</w:t>
      </w:r>
      <w:r w:rsidR="000F1CAF">
        <w:rPr>
          <w:rFonts w:ascii="Times New Roman" w:hAnsi="Times New Roman" w:cs="Times New Roman"/>
          <w:sz w:val="24"/>
          <w:szCs w:val="24"/>
        </w:rPr>
        <w:t xml:space="preserve"> ciclo de la Educación Secundaria Obligatoria</w:t>
      </w:r>
      <w:r w:rsidRPr="00B56FA1">
        <w:rPr>
          <w:rFonts w:ascii="Times New Roman" w:hAnsi="Times New Roman" w:cs="Times New Roman"/>
          <w:sz w:val="24"/>
          <w:szCs w:val="24"/>
        </w:rPr>
        <w:t>, con edades comprendi</w:t>
      </w:r>
      <w:r w:rsidR="00083DE8" w:rsidRPr="00B56FA1">
        <w:rPr>
          <w:rFonts w:ascii="Times New Roman" w:hAnsi="Times New Roman" w:cs="Times New Roman"/>
          <w:sz w:val="24"/>
          <w:szCs w:val="24"/>
        </w:rPr>
        <w:t>das en</w:t>
      </w:r>
      <w:r w:rsidR="000F1CAF">
        <w:rPr>
          <w:rFonts w:ascii="Times New Roman" w:hAnsi="Times New Roman" w:cs="Times New Roman"/>
          <w:sz w:val="24"/>
          <w:szCs w:val="24"/>
        </w:rPr>
        <w:t>tre los trece y los catorce</w:t>
      </w:r>
      <w:r w:rsidRPr="00B56FA1">
        <w:rPr>
          <w:rFonts w:ascii="Times New Roman" w:hAnsi="Times New Roman" w:cs="Times New Roman"/>
          <w:sz w:val="24"/>
          <w:szCs w:val="24"/>
        </w:rPr>
        <w:t xml:space="preserve"> años, mayoritariamente.</w:t>
      </w:r>
    </w:p>
    <w:p w:rsidR="00CF3B73" w:rsidRPr="00B56FA1" w:rsidRDefault="00CF3B73" w:rsidP="00C23F77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B56FA1">
        <w:rPr>
          <w:rFonts w:ascii="Times New Roman" w:hAnsi="Times New Roman" w:cs="Times New Roman"/>
          <w:sz w:val="24"/>
          <w:szCs w:val="24"/>
        </w:rPr>
        <w:t xml:space="preserve">Por lo tanto, se señalan a continuación las peculiaridades consideradas más relevantes de </w:t>
      </w:r>
      <w:r w:rsidR="00083DE8" w:rsidRPr="00B56FA1">
        <w:rPr>
          <w:rFonts w:ascii="Times New Roman" w:hAnsi="Times New Roman" w:cs="Times New Roman"/>
          <w:sz w:val="24"/>
          <w:szCs w:val="24"/>
        </w:rPr>
        <w:t>l</w:t>
      </w:r>
      <w:r w:rsidR="000F1CAF">
        <w:rPr>
          <w:rFonts w:ascii="Times New Roman" w:hAnsi="Times New Roman" w:cs="Times New Roman"/>
          <w:sz w:val="24"/>
          <w:szCs w:val="24"/>
        </w:rPr>
        <w:t>os alumnos y alumnas del primer ciclo de la ESO</w:t>
      </w:r>
      <w:r w:rsidRPr="00B56FA1">
        <w:rPr>
          <w:rFonts w:ascii="Times New Roman" w:hAnsi="Times New Roman" w:cs="Times New Roman"/>
          <w:sz w:val="24"/>
          <w:szCs w:val="24"/>
        </w:rPr>
        <w:t>:</w:t>
      </w:r>
    </w:p>
    <w:p w:rsidR="0048132E" w:rsidRPr="00B56FA1" w:rsidRDefault="0048132E" w:rsidP="00C23F77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B97514" w:rsidRPr="00B97514" w:rsidRDefault="00B97514" w:rsidP="00B97514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B97514">
        <w:rPr>
          <w:color w:val="000000"/>
        </w:rPr>
        <w:t xml:space="preserve">Esta etapa está marcada por muchos cambios físicos, mentales, emocionales y sociales. Al inicio de la pubertad se presentan cambios hormonales. En la mayoría de los varones, comienza a aparecer el vello púbico y facial, y su voz se vuelve más grave. En las niñas, aparece el vello púbico, les crecen los senos y les llega la menstruación. Estos cambios y la manera en que los demás los perciben podrían ser factores de preocupación </w:t>
      </w:r>
      <w:r w:rsidRPr="00B97514">
        <w:rPr>
          <w:color w:val="000000"/>
        </w:rPr>
        <w:lastRenderedPageBreak/>
        <w:t>para ellos. También es un periodo en el cual los adolescentes podrían enfrentarse a la presión que ejercen sus amigos para que consuman alcohol, tabaco y drogas, o para que tengan relaciones sexuales. Otros desafíos de esta etapa pueden ser los trastornos de la alimentación, la depresión y los problemas familiares. A esta edad, los adolescentes toman más decisiones por su cuenta en relación con sus amigos, los deportes, los estudios y la escuela. Se vuelven más independientes, con personalidad e intereses propios, aunque los padres todavía son muy importantes.</w:t>
      </w:r>
    </w:p>
    <w:p w:rsidR="00B97514" w:rsidRPr="00B97514" w:rsidRDefault="00B97514" w:rsidP="00B97514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B97514">
        <w:rPr>
          <w:color w:val="000000"/>
        </w:rPr>
        <w:t>Estos son algunos aspectos del desarrollo de los adolescentes jóvenes:</w:t>
      </w:r>
    </w:p>
    <w:p w:rsidR="00B97514" w:rsidRPr="00B97514" w:rsidRDefault="00B97514" w:rsidP="00B97514">
      <w:pPr>
        <w:pStyle w:val="Ttulo3"/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Cambios emocionales y sociales</w:t>
      </w:r>
    </w:p>
    <w:p w:rsidR="00B97514" w:rsidRPr="00B97514" w:rsidRDefault="00B97514" w:rsidP="00B97514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B97514">
        <w:rPr>
          <w:color w:val="000000"/>
        </w:rPr>
        <w:t>Los niños a esta edad podrían:</w:t>
      </w:r>
    </w:p>
    <w:p w:rsidR="00B97514" w:rsidRPr="00B97514" w:rsidRDefault="00B97514" w:rsidP="00B97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Preocuparse más por su imagen física, la manera en que se ven y la ropa.</w:t>
      </w:r>
    </w:p>
    <w:p w:rsidR="00B97514" w:rsidRPr="00B97514" w:rsidRDefault="00B97514" w:rsidP="00B97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Enfocarse en sí mismos; pasar por periodos de muchas expectativas y falta de confianza.</w:t>
      </w:r>
    </w:p>
    <w:p w:rsidR="00B97514" w:rsidRPr="00B97514" w:rsidRDefault="00B97514" w:rsidP="00B97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Tener más cambios de humor.</w:t>
      </w:r>
    </w:p>
    <w:p w:rsidR="00B97514" w:rsidRPr="00B97514" w:rsidRDefault="00B97514" w:rsidP="00B97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Interesarse y dejarse influir más por los chicos de su edad.</w:t>
      </w:r>
    </w:p>
    <w:p w:rsidR="00B97514" w:rsidRPr="00B97514" w:rsidRDefault="00B97514" w:rsidP="00B97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Demostrar menos afecto hacia los padres; puede que en ocasiones se muestren groseros o con mal genio.</w:t>
      </w:r>
    </w:p>
    <w:p w:rsidR="00B97514" w:rsidRPr="00B97514" w:rsidRDefault="00B97514" w:rsidP="00B97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Sentirse estresados debido al trabajo escolar más exigente.</w:t>
      </w:r>
    </w:p>
    <w:p w:rsidR="00B97514" w:rsidRPr="00B97514" w:rsidRDefault="00B97514" w:rsidP="00B97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Presentar problemas alimentarios.</w:t>
      </w:r>
    </w:p>
    <w:p w:rsidR="00B97514" w:rsidRPr="00B97514" w:rsidRDefault="00B97514" w:rsidP="00B97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Sentir mucha tristeza o depresión, que pueden afectar su rendimiento escolar y hacer que consuman alcohol y drogas, tengan relaciones sexuales sin protección y enfrenten otros problemas.</w:t>
      </w:r>
    </w:p>
    <w:p w:rsidR="00B97514" w:rsidRPr="00B97514" w:rsidRDefault="00B97514" w:rsidP="00B97514">
      <w:pPr>
        <w:pStyle w:val="Ttulo3"/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Razonamiento y aprendizaje</w:t>
      </w:r>
    </w:p>
    <w:p w:rsidR="00B97514" w:rsidRPr="00B97514" w:rsidRDefault="00B97514" w:rsidP="00B97514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B97514">
        <w:rPr>
          <w:color w:val="000000"/>
        </w:rPr>
        <w:t>Los niños a esta edad:</w:t>
      </w:r>
    </w:p>
    <w:p w:rsidR="00B97514" w:rsidRPr="00B97514" w:rsidRDefault="00B97514" w:rsidP="00B975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Hacen razonamientos más complejos.</w:t>
      </w:r>
    </w:p>
    <w:p w:rsidR="00B97514" w:rsidRPr="00B97514" w:rsidRDefault="00B97514" w:rsidP="00B975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Verbalizan mejor sus sentimientos.</w:t>
      </w:r>
    </w:p>
    <w:p w:rsidR="00B97514" w:rsidRPr="00B97514" w:rsidRDefault="00B97514" w:rsidP="00B975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514">
        <w:rPr>
          <w:rFonts w:ascii="Times New Roman" w:hAnsi="Times New Roman" w:cs="Times New Roman"/>
          <w:color w:val="000000"/>
          <w:sz w:val="24"/>
          <w:szCs w:val="24"/>
        </w:rPr>
        <w:t>Desarrollan una noción más clara de lo correcto y lo incorrecto.</w:t>
      </w:r>
    </w:p>
    <w:p w:rsidR="00CF3B73" w:rsidRPr="00B56FA1" w:rsidRDefault="00CF3B73" w:rsidP="00C23F7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56FA1">
        <w:rPr>
          <w:rFonts w:ascii="Times New Roman" w:hAnsi="Times New Roman" w:cs="Times New Roman"/>
          <w:sz w:val="24"/>
          <w:szCs w:val="24"/>
        </w:rPr>
        <w:t>NUESTRA OPCIÓN: APRENDIZAJE BASADO EN PROYECTOS</w:t>
      </w:r>
      <w:r w:rsidR="0048132E" w:rsidRPr="00B56FA1">
        <w:rPr>
          <w:rFonts w:ascii="Times New Roman" w:hAnsi="Times New Roman" w:cs="Times New Roman"/>
          <w:sz w:val="24"/>
          <w:szCs w:val="24"/>
        </w:rPr>
        <w:t xml:space="preserve">: </w:t>
      </w:r>
      <w:r w:rsidR="00B97514">
        <w:rPr>
          <w:rFonts w:ascii="Times New Roman" w:hAnsi="Times New Roman" w:cs="Times New Roman"/>
          <w:sz w:val="24"/>
          <w:szCs w:val="24"/>
        </w:rPr>
        <w:t>DEBATES</w:t>
      </w:r>
      <w:r w:rsidR="0048132E" w:rsidRPr="00B56FA1">
        <w:rPr>
          <w:rFonts w:ascii="Times New Roman" w:hAnsi="Times New Roman" w:cs="Times New Roman"/>
          <w:sz w:val="24"/>
          <w:szCs w:val="24"/>
        </w:rPr>
        <w:t xml:space="preserve">. </w:t>
      </w:r>
      <w:r w:rsidRPr="00B56FA1">
        <w:rPr>
          <w:rFonts w:ascii="Times New Roman" w:hAnsi="Times New Roman" w:cs="Times New Roman"/>
          <w:sz w:val="24"/>
          <w:szCs w:val="24"/>
        </w:rPr>
        <w:t xml:space="preserve"> METODOLOGÍA.</w:t>
      </w:r>
    </w:p>
    <w:p w:rsidR="00A344EE" w:rsidRPr="00B56FA1" w:rsidRDefault="0030199E" w:rsidP="00C23F77">
      <w:pPr>
        <w:spacing w:after="24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ciclo se trabajará sobre todo mediante un “aprendizaje basado en proyectos”, donde el producto final podrá ser </w:t>
      </w:r>
      <w:r w:rsidR="00B97514">
        <w:rPr>
          <w:rFonts w:ascii="Times New Roman" w:eastAsia="Times New Roman" w:hAnsi="Times New Roman" w:cs="Times New Roman"/>
          <w:sz w:val="24"/>
          <w:szCs w:val="24"/>
          <w:lang w:eastAsia="es-ES"/>
        </w:rPr>
        <w:t>la realización de un debate de actualidad o relacionado con el tema de la UDI tratado</w:t>
      </w:r>
      <w:r w:rsidR="0048132E" w:rsidRPr="00B56FA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97514" w:rsidRDefault="00B97514" w:rsidP="00B97514">
      <w:pP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Un </w:t>
      </w:r>
      <w:r w:rsidRPr="00B9751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debate</w:t>
      </w: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 es una </w:t>
      </w:r>
      <w:hyperlink r:id="rId5" w:tooltip="Técnica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  <w:shd w:val="clear" w:color="auto" w:fill="000000"/>
          </w:rPr>
          <w:t>técnica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, tradicionalmente de </w:t>
      </w:r>
      <w:hyperlink r:id="rId6" w:tooltip="Comunicación oral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  <w:shd w:val="clear" w:color="auto" w:fill="000000"/>
          </w:rPr>
          <w:t>comunicación oral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, donde se expone un </w:t>
      </w:r>
      <w:hyperlink r:id="rId7" w:tooltip="Tema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  <w:shd w:val="clear" w:color="auto" w:fill="000000"/>
          </w:rPr>
          <w:t>tema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 y una problemática. Hay integrantes, un moderador, un secretario y un público que participa.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 xml:space="preserve"> Cada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alumn@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 xml:space="preserve"> asumirá un papel.</w:t>
      </w: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 xml:space="preserve"> No se aportan soluciones, sólo se exponen argumentos. </w:t>
      </w:r>
    </w:p>
    <w:p w:rsidR="00B97514" w:rsidRPr="00B97514" w:rsidRDefault="00B97514" w:rsidP="00B97514">
      <w:pP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lastRenderedPageBreak/>
        <w:t>La condición de un 'debate' se da en el distinto punto de vista que guardan dos o más posiciones antagónicas en torno a un tema o problema.</w:t>
      </w: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br/>
      </w:r>
    </w:p>
    <w:p w:rsidR="00B97514" w:rsidRPr="00B97514" w:rsidRDefault="00B97514" w:rsidP="00B97514">
      <w:pPr>
        <w:numPr>
          <w:ilvl w:val="0"/>
          <w:numId w:val="7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Elegir un tema de interés para todo el público que tenga </w:t>
      </w:r>
      <w:hyperlink r:id="rId8" w:tooltip="Controversia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</w:rPr>
          <w:t>controversia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 y preparar los contenidos teóricos.</w:t>
      </w:r>
    </w:p>
    <w:p w:rsidR="00B97514" w:rsidRPr="00B97514" w:rsidRDefault="00B97514" w:rsidP="00B97514">
      <w:pPr>
        <w:numPr>
          <w:ilvl w:val="0"/>
          <w:numId w:val="7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Escoger un moderador, quien determina el esquema de trabajo que en algunos casos puede ser un cuestionario con preguntas elaboradas de tal manera que susciten la controversia.</w:t>
      </w:r>
    </w:p>
    <w:p w:rsidR="00B97514" w:rsidRPr="00B97514" w:rsidRDefault="00B97514" w:rsidP="00B97514">
      <w:pPr>
        <w:numPr>
          <w:ilvl w:val="0"/>
          <w:numId w:val="7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Conformar partes (grupos) que defiendan o ataquen los planteamientos en pro y en contra.</w:t>
      </w:r>
    </w:p>
    <w:p w:rsidR="00B97514" w:rsidRPr="00B97514" w:rsidRDefault="00B97514" w:rsidP="00B97514">
      <w:pPr>
        <w:pStyle w:val="Ttulo3"/>
        <w:shd w:val="clear" w:color="auto" w:fill="000000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Style w:val="mw-headline"/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Normas para su realización</w:t>
      </w:r>
    </w:p>
    <w:p w:rsidR="00B97514" w:rsidRPr="00B97514" w:rsidRDefault="00B97514" w:rsidP="00B97514">
      <w:pP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Durante el debate el moderador debe:</w:t>
      </w: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br/>
      </w:r>
    </w:p>
    <w:p w:rsidR="00B97514" w:rsidRPr="00B97514" w:rsidRDefault="00B97514" w:rsidP="00B97514">
      <w:pPr>
        <w:numPr>
          <w:ilvl w:val="0"/>
          <w:numId w:val="8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Poner en consideración el objetivo del tema.</w:t>
      </w:r>
    </w:p>
    <w:p w:rsidR="00B97514" w:rsidRPr="00B97514" w:rsidRDefault="00B97514" w:rsidP="00B97514">
      <w:pPr>
        <w:numPr>
          <w:ilvl w:val="0"/>
          <w:numId w:val="8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Anunciar el tema y ubicarlo dentro del proceso.</w:t>
      </w:r>
    </w:p>
    <w:p w:rsidR="00B97514" w:rsidRPr="00B97514" w:rsidRDefault="00B97514" w:rsidP="00B97514">
      <w:pPr>
        <w:numPr>
          <w:ilvl w:val="0"/>
          <w:numId w:val="8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Describir la actividad.</w:t>
      </w:r>
    </w:p>
    <w:p w:rsidR="00B97514" w:rsidRPr="00B97514" w:rsidRDefault="00B97514" w:rsidP="00B97514">
      <w:pPr>
        <w:numPr>
          <w:ilvl w:val="0"/>
          <w:numId w:val="8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Formular la primera pregunta y dar la palabra en orden a los participantes.</w:t>
      </w:r>
    </w:p>
    <w:p w:rsidR="00B97514" w:rsidRPr="00B97514" w:rsidRDefault="00B97514" w:rsidP="00B97514">
      <w:pPr>
        <w:numPr>
          <w:ilvl w:val="0"/>
          <w:numId w:val="8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Desempeñar durante la discusión el papel de moderador.</w:t>
      </w:r>
    </w:p>
    <w:p w:rsidR="00B97514" w:rsidRPr="00B97514" w:rsidRDefault="00B97514" w:rsidP="00B97514">
      <w:pPr>
        <w:numPr>
          <w:ilvl w:val="0"/>
          <w:numId w:val="8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Terminar el debate, el secretario tratará de llegar al consenso sobre las conclusiones.</w:t>
      </w:r>
    </w:p>
    <w:p w:rsidR="00B97514" w:rsidRPr="00B97514" w:rsidRDefault="00B97514" w:rsidP="00B97514">
      <w:pPr>
        <w:numPr>
          <w:ilvl w:val="0"/>
          <w:numId w:val="8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Realizar la evaluación con la asamblea.</w:t>
      </w:r>
    </w:p>
    <w:p w:rsidR="00B97514" w:rsidRPr="00B97514" w:rsidRDefault="00B97514" w:rsidP="00B97514">
      <w:pPr>
        <w:numPr>
          <w:ilvl w:val="0"/>
          <w:numId w:val="8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Coordinar las intervenciones de todos los participantes</w:t>
      </w:r>
    </w:p>
    <w:p w:rsidR="00B97514" w:rsidRPr="00B97514" w:rsidRDefault="00B97514" w:rsidP="00B97514">
      <w:pPr>
        <w:pStyle w:val="Ttulo3"/>
        <w:shd w:val="clear" w:color="auto" w:fill="000000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 </w:t>
      </w:r>
      <w:r w:rsidRPr="00B97514">
        <w:rPr>
          <w:rStyle w:val="mw-headline"/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Recomendaciones para debatir</w:t>
      </w:r>
    </w:p>
    <w:p w:rsidR="00B97514" w:rsidRPr="00B97514" w:rsidRDefault="00B97514" w:rsidP="00B97514">
      <w:pP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Para desarrollar y llevar a buen término los ejercicios de Debate, resulta muy importante que, tanto el emisor como el receptor, consideren los siguientes puntos:</w:t>
      </w: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br/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No se trata de imponer el punto de vista personal, sino de convencer usando la exposición, la argumentación y la contra-argumentación.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Escuchar al otro antes de responder.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Ponerse en el lugar del otro.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Ser breve y concreto al hablar.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Ser tolerante respecto a las diferencias.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No subestimar al otro.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No hablar en exceso para así dejar intervenir a los demás, evitando la tendencia al monólogo y la monotonía.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No burlarse de la intervención de nadie.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Evitar los gritos para acallar al interlocutor.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Hablar con seguridad y libertad, sin temor a la crítica.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Acompañar las críticas con propuestas.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Oír atentamente al interlocutor para responder en forma adecuada.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lastRenderedPageBreak/>
        <w:t xml:space="preserve">Articular correctamente los sonidos, empleando un tono de voz adecuado a la situación concreta de entonación y al contenido del mensaje (interrogación, exclamación, sonidos indicativos de fin de enunciación, pausas, </w:t>
      </w:r>
      <w:proofErr w:type="spellStart"/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etc</w:t>
      </w:r>
      <w:proofErr w:type="spellEnd"/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).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Adecuar el vocabulario que se posee a la situación comunicativa del momento y ampliarlo para conseguir precisión léxico-semántica.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Evitar las palabras y giros idiomáticos desgastados y los propios del </w:t>
      </w:r>
      <w:hyperlink r:id="rId9" w:tooltip="Registro lingüístico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</w:rPr>
          <w:t>registro lingüístico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 informal, pues en la sala de clases o en la situación comunicativa de un debate se impone el </w:t>
      </w:r>
      <w:hyperlink r:id="rId10" w:tooltip="Registro lingüístico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</w:rPr>
          <w:t>registro lingüístico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 formal.</w:t>
      </w:r>
    </w:p>
    <w:p w:rsidR="00B97514" w:rsidRPr="00B97514" w:rsidRDefault="00B97514" w:rsidP="00B97514">
      <w:pPr>
        <w:numPr>
          <w:ilvl w:val="0"/>
          <w:numId w:val="9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Conviene arribar a conclusiones al final del debate.</w:t>
      </w:r>
    </w:p>
    <w:p w:rsidR="00B97514" w:rsidRPr="00B97514" w:rsidRDefault="00B97514" w:rsidP="00B97514">
      <w:pPr>
        <w:pStyle w:val="Ttulo2"/>
        <w:pBdr>
          <w:bottom w:val="single" w:sz="6" w:space="6" w:color="000000"/>
        </w:pBdr>
        <w:shd w:val="clear" w:color="auto" w:fill="000000"/>
        <w:spacing w:before="0"/>
        <w:ind w:left="-225" w:right="-225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 </w:t>
      </w:r>
      <w:r w:rsidRPr="00B97514">
        <w:rPr>
          <w:rStyle w:val="mw-headline"/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El Debate formal</w:t>
      </w:r>
    </w:p>
    <w:p w:rsidR="00B97514" w:rsidRPr="00B97514" w:rsidRDefault="00B97514" w:rsidP="00B97514">
      <w:pP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Un debate formal, indica preparación por lo que las palabras no siempre se emplean en un lenguaje simple, en este caso por la preparación uno deberá emplear desde </w:t>
      </w:r>
      <w:hyperlink r:id="rId11" w:tooltip="Acertijos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  <w:shd w:val="clear" w:color="auto" w:fill="000000"/>
          </w:rPr>
          <w:t>acertijos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 hasta </w:t>
      </w:r>
      <w:hyperlink r:id="rId12" w:tooltip="Moraleja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  <w:shd w:val="clear" w:color="auto" w:fill="000000"/>
          </w:rPr>
          <w:t>moralejas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.</w:t>
      </w: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br/>
      </w:r>
    </w:p>
    <w:p w:rsidR="00B97514" w:rsidRPr="00B97514" w:rsidRDefault="00B97514" w:rsidP="00B97514">
      <w:pPr>
        <w:pStyle w:val="Ttulo3"/>
        <w:shd w:val="clear" w:color="auto" w:fill="000000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 </w:t>
      </w:r>
      <w:r w:rsidRPr="00B97514">
        <w:rPr>
          <w:rStyle w:val="mw-headline"/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Moderador</w:t>
      </w:r>
    </w:p>
    <w:p w:rsidR="00B97514" w:rsidRPr="00B97514" w:rsidRDefault="00B97514" w:rsidP="00B97514">
      <w:pP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Es aquel que determinará el tiempo de exposición para cada participante, de 3 a 5 minutos, durante el cual cada participante habrá de presentar los puntos más relevantes del tema y poner orden, y da la palabra conforme al orden de cada equipo. El secretario es el que va anotando lo que se va opinando en el debate, a qué hora y su coherencia.</w:t>
      </w: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br/>
      </w:r>
    </w:p>
    <w:p w:rsidR="00B97514" w:rsidRPr="00B97514" w:rsidRDefault="00B97514" w:rsidP="00B97514">
      <w:pPr>
        <w:pStyle w:val="Ttulo3"/>
        <w:shd w:val="clear" w:color="auto" w:fill="000000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 </w:t>
      </w:r>
      <w:r w:rsidRPr="00B97514">
        <w:rPr>
          <w:rStyle w:val="mw-headline"/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Participantes informados</w:t>
      </w:r>
    </w:p>
    <w:p w:rsidR="00B97514" w:rsidRPr="00B97514" w:rsidRDefault="00B97514" w:rsidP="00B97514">
      <w:pP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Es necesario que cada uno de los participantes del debate sepa e investigue profundamente el tema por tratar en un debate. Dentro de las distintas modalidades de debates que existen, muchas veces se tienen semanas, días o sólo horas para la preparación de un tema. Esto determina que los equipos deban hacer buen uso del tiempo y realizar una investigación exhaustiva del tema y sus implicaciones, viendo las posibles argumentaciones de la contraparte y tratando de encontrar argumentos favorables a la posición que se representará.</w:t>
      </w: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br/>
      </w:r>
    </w:p>
    <w:p w:rsidR="00B97514" w:rsidRPr="00B97514" w:rsidRDefault="00B97514" w:rsidP="00B97514">
      <w:pPr>
        <w:pStyle w:val="Ttulo2"/>
        <w:pBdr>
          <w:bottom w:val="single" w:sz="6" w:space="6" w:color="000000"/>
        </w:pBdr>
        <w:shd w:val="clear" w:color="auto" w:fill="000000"/>
        <w:spacing w:before="0"/>
        <w:ind w:left="-225" w:right="-225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 </w:t>
      </w:r>
      <w:r w:rsidRPr="00B97514">
        <w:rPr>
          <w:rStyle w:val="mw-headline"/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Argumentos</w:t>
      </w:r>
    </w:p>
    <w:p w:rsidR="00B97514" w:rsidRPr="00B97514" w:rsidRDefault="00B97514" w:rsidP="00B97514">
      <w:pPr>
        <w:numPr>
          <w:ilvl w:val="0"/>
          <w:numId w:val="10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Los </w:t>
      </w:r>
      <w:hyperlink r:id="rId13" w:tooltip="Argumento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</w:rPr>
          <w:t>argumentos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 a favor se llaman pruebas y los que están en contra se llaman objeciones.</w:t>
      </w:r>
    </w:p>
    <w:p w:rsidR="00B97514" w:rsidRPr="00B97514" w:rsidRDefault="00B97514" w:rsidP="00B97514">
      <w:pPr>
        <w:numPr>
          <w:ilvl w:val="0"/>
          <w:numId w:val="10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Por los primeros se intenta demostrar la validez de las afirmaciones u argumentos propios.</w:t>
      </w:r>
    </w:p>
    <w:p w:rsidR="00B97514" w:rsidRPr="00B97514" w:rsidRDefault="00B97514" w:rsidP="00B97514">
      <w:pPr>
        <w:numPr>
          <w:ilvl w:val="0"/>
          <w:numId w:val="10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Por los segundos, se intenta mostrar los errores del adversario o contrincante.</w:t>
      </w:r>
    </w:p>
    <w:p w:rsidR="00B97514" w:rsidRPr="00B97514" w:rsidRDefault="00B97514" w:rsidP="00B97514">
      <w:pPr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br/>
      </w:r>
    </w:p>
    <w:p w:rsidR="00B97514" w:rsidRPr="00B97514" w:rsidRDefault="00B97514" w:rsidP="00B97514">
      <w:pPr>
        <w:pStyle w:val="Ttulo3"/>
        <w:shd w:val="clear" w:color="auto" w:fill="000000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lastRenderedPageBreak/>
        <w:t> </w:t>
      </w:r>
      <w:r w:rsidRPr="00B97514">
        <w:rPr>
          <w:rStyle w:val="mw-headline"/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Argumentos lógico racionales</w:t>
      </w:r>
    </w:p>
    <w:p w:rsidR="00B97514" w:rsidRPr="00B97514" w:rsidRDefault="00B97514" w:rsidP="00B97514">
      <w:pPr>
        <w:numPr>
          <w:ilvl w:val="0"/>
          <w:numId w:val="11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Sintomáticos o por signo: las razones se presentan en forma de indicios, signos o síntomas que conducen a una breve conclusión. Por ejemplo: No sería extraño que Juan tuviese un infarto. Come, bebe y fuma en exceso, además de trabajar demasiado.</w:t>
      </w:r>
    </w:p>
    <w:p w:rsidR="00B97514" w:rsidRPr="00B97514" w:rsidRDefault="00B97514" w:rsidP="00B97514">
      <w:pPr>
        <w:numPr>
          <w:ilvl w:val="0"/>
          <w:numId w:val="12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Nexos causales: las razones se presentan como la causa que provoca la conclusión: uno es causa de otro. Por ejemplo: Correr 5 kilómetros diarios produce un bienestar general del sistema cardiovascular. Corra por su vida.</w:t>
      </w:r>
    </w:p>
    <w:p w:rsidR="00B97514" w:rsidRPr="00B97514" w:rsidRDefault="00B97514" w:rsidP="00B97514">
      <w:pPr>
        <w:numPr>
          <w:ilvl w:val="0"/>
          <w:numId w:val="13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Analógicos: razonamiento basado en la existencia de atributos semejantes en seres o cosas diferentes. Por ejemplo: Debe haber una preocupación permanente por el medio ambiente, igual que por un auto. Éste se debe mantener limpio, repararlo cuando se requiera y usar de un modo racional sus beneficios.</w:t>
      </w:r>
    </w:p>
    <w:p w:rsidR="00B97514" w:rsidRPr="00B97514" w:rsidRDefault="00B97514" w:rsidP="00B97514">
      <w:pPr>
        <w:numPr>
          <w:ilvl w:val="0"/>
          <w:numId w:val="14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  <w:t>Por generalización: a partir de varios casos similares, se puede generalizar una tesis común a todos ellos, comprobándola mediante solución.</w:t>
      </w:r>
    </w:p>
    <w:p w:rsidR="00B97514" w:rsidRPr="00B97514" w:rsidRDefault="00B97514" w:rsidP="00B97514">
      <w:pPr>
        <w:numPr>
          <w:ilvl w:val="0"/>
          <w:numId w:val="14"/>
        </w:numPr>
        <w:shd w:val="clear" w:color="auto" w:fill="000000"/>
        <w:spacing w:after="60" w:line="240" w:lineRule="auto"/>
        <w:ind w:left="0" w:firstLine="0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  <w:r w:rsidRPr="00B9751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color="FFFFFF" w:themeColor="background1"/>
        </w:rPr>
        <w:t>Falacias</w:t>
      </w:r>
    </w:p>
    <w:p w:rsidR="00B56FA1" w:rsidRDefault="00B97514" w:rsidP="00B97514">
      <w:pPr>
        <w:spacing w:after="240" w:line="288" w:lineRule="atLeast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</w:pPr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Un buen argumento debe aportar apoyo suficiente para aceptar la conclusión, y las premisas deben estar relacionadas con la conclusión. Una argumentación insuficiente es considerada una </w:t>
      </w:r>
      <w:hyperlink r:id="rId14" w:tooltip="Falacia" w:history="1">
        <w:r w:rsidRPr="00B97514">
          <w:rPr>
            <w:rStyle w:val="Hipervnculo"/>
            <w:rFonts w:ascii="Times New Roman" w:hAnsi="Times New Roman" w:cs="Times New Roman"/>
            <w:color w:val="FFFFFF" w:themeColor="background1"/>
            <w:sz w:val="24"/>
            <w:szCs w:val="24"/>
            <w:u w:val="none" w:color="FFFFFF" w:themeColor="background1"/>
            <w:shd w:val="clear" w:color="auto" w:fill="000000"/>
          </w:rPr>
          <w:t>falacia</w:t>
        </w:r>
      </w:hyperlink>
      <w:r w:rsidRPr="00B97514"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  <w:t>.</w:t>
      </w:r>
    </w:p>
    <w:p w:rsidR="00B97514" w:rsidRDefault="00B97514" w:rsidP="00B97514">
      <w:pPr>
        <w:spacing w:after="240" w:line="288" w:lineRule="atLeast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  <w:shd w:val="clear" w:color="auto" w:fill="000000"/>
        </w:rPr>
      </w:pPr>
    </w:p>
    <w:p w:rsidR="00B97514" w:rsidRPr="00B97514" w:rsidRDefault="00B97514" w:rsidP="00B975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97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Diferentes temas para debatir en clase</w:t>
      </w:r>
    </w:p>
    <w:p w:rsidR="00B97514" w:rsidRPr="00B97514" w:rsidRDefault="00B97514" w:rsidP="00B97514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9751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estigmatización de las personas </w:t>
      </w:r>
      <w:r w:rsidRPr="00B97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con</w:t>
      </w:r>
      <w:r w:rsidRPr="00B9751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trastornos mentales y neurológicos. ...</w:t>
      </w:r>
    </w:p>
    <w:p w:rsidR="00B97514" w:rsidRPr="00B97514" w:rsidRDefault="00B97514" w:rsidP="00B97514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9751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pena de muerte. ...</w:t>
      </w:r>
    </w:p>
    <w:p w:rsidR="00B97514" w:rsidRPr="00B97514" w:rsidRDefault="00B97514" w:rsidP="00B97514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9751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inmigración ilegal. ...</w:t>
      </w:r>
    </w:p>
    <w:p w:rsidR="00B97514" w:rsidRPr="00B97514" w:rsidRDefault="00B97514" w:rsidP="00B97514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9751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igualdad. ...</w:t>
      </w:r>
    </w:p>
    <w:p w:rsidR="00B97514" w:rsidRPr="00B97514" w:rsidRDefault="00B97514" w:rsidP="00B97514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9751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violencia de pareja y de género. ...</w:t>
      </w:r>
    </w:p>
    <w:p w:rsidR="00B97514" w:rsidRPr="00B97514" w:rsidRDefault="00B97514" w:rsidP="00B97514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9751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eutanasia. ...</w:t>
      </w:r>
    </w:p>
    <w:p w:rsidR="00B97514" w:rsidRPr="00B97514" w:rsidRDefault="00B97514" w:rsidP="00B97514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9751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experimentación animal. ...</w:t>
      </w:r>
    </w:p>
    <w:p w:rsidR="00B97514" w:rsidRPr="00B97514" w:rsidRDefault="00B97514" w:rsidP="00B97514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9751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evolución de la tecnología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…</w:t>
      </w:r>
    </w:p>
    <w:p w:rsidR="00B97514" w:rsidRPr="00B97514" w:rsidRDefault="00B97514" w:rsidP="00B97514">
      <w:pPr>
        <w:spacing w:after="240" w:line="288" w:lineRule="atLeast"/>
        <w:rPr>
          <w:rFonts w:ascii="Times New Roman" w:hAnsi="Times New Roman" w:cs="Times New Roman"/>
          <w:color w:val="FFFFFF" w:themeColor="background1"/>
          <w:sz w:val="24"/>
          <w:szCs w:val="24"/>
          <w:u w:color="FFFFFF" w:themeColor="background1"/>
        </w:rPr>
      </w:pPr>
    </w:p>
    <w:sectPr w:rsidR="00B97514" w:rsidRPr="00B97514" w:rsidSect="00153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FCC"/>
    <w:multiLevelType w:val="multilevel"/>
    <w:tmpl w:val="FE5A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21DE1"/>
    <w:multiLevelType w:val="multilevel"/>
    <w:tmpl w:val="CCD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479F1"/>
    <w:multiLevelType w:val="multilevel"/>
    <w:tmpl w:val="A52E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695C11"/>
    <w:multiLevelType w:val="multilevel"/>
    <w:tmpl w:val="88A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A53AAD"/>
    <w:multiLevelType w:val="multilevel"/>
    <w:tmpl w:val="6BDC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7F2934"/>
    <w:multiLevelType w:val="multilevel"/>
    <w:tmpl w:val="B2E0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34D5"/>
    <w:multiLevelType w:val="multilevel"/>
    <w:tmpl w:val="1E20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2450A"/>
    <w:multiLevelType w:val="hybridMultilevel"/>
    <w:tmpl w:val="443660DA"/>
    <w:lvl w:ilvl="0" w:tplc="0ECC1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70D77"/>
    <w:multiLevelType w:val="multilevel"/>
    <w:tmpl w:val="753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7383E"/>
    <w:multiLevelType w:val="multilevel"/>
    <w:tmpl w:val="CB7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8B09EC"/>
    <w:multiLevelType w:val="multilevel"/>
    <w:tmpl w:val="C34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963463"/>
    <w:multiLevelType w:val="multilevel"/>
    <w:tmpl w:val="090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E37BB"/>
    <w:multiLevelType w:val="multilevel"/>
    <w:tmpl w:val="99D0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4459E"/>
    <w:multiLevelType w:val="multilevel"/>
    <w:tmpl w:val="E172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FA01AB"/>
    <w:multiLevelType w:val="multilevel"/>
    <w:tmpl w:val="4248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78A"/>
    <w:rsid w:val="00083DE8"/>
    <w:rsid w:val="000F1CAF"/>
    <w:rsid w:val="00153DBE"/>
    <w:rsid w:val="00263B94"/>
    <w:rsid w:val="002F7EED"/>
    <w:rsid w:val="0030199E"/>
    <w:rsid w:val="0033388C"/>
    <w:rsid w:val="00477622"/>
    <w:rsid w:val="0048132E"/>
    <w:rsid w:val="0048278A"/>
    <w:rsid w:val="004F1EC5"/>
    <w:rsid w:val="00572878"/>
    <w:rsid w:val="005D354D"/>
    <w:rsid w:val="006420B5"/>
    <w:rsid w:val="006C0017"/>
    <w:rsid w:val="006F7104"/>
    <w:rsid w:val="00814F79"/>
    <w:rsid w:val="00843863"/>
    <w:rsid w:val="008F568C"/>
    <w:rsid w:val="00994C8E"/>
    <w:rsid w:val="00A344EE"/>
    <w:rsid w:val="00B56FA1"/>
    <w:rsid w:val="00B62DB6"/>
    <w:rsid w:val="00B97514"/>
    <w:rsid w:val="00C23F77"/>
    <w:rsid w:val="00C44770"/>
    <w:rsid w:val="00C93A72"/>
    <w:rsid w:val="00CF3B73"/>
    <w:rsid w:val="00E70FF6"/>
    <w:rsid w:val="00EA030D"/>
    <w:rsid w:val="00F335B1"/>
    <w:rsid w:val="00FD0A8F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7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8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278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elle">
    <w:name w:val="spelle"/>
    <w:basedOn w:val="Fuentedeprrafopredeter"/>
    <w:rsid w:val="0048278A"/>
  </w:style>
  <w:style w:type="paragraph" w:customStyle="1" w:styleId="Default">
    <w:name w:val="Default"/>
    <w:rsid w:val="00C4477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0A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132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7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B97514"/>
    <w:rPr>
      <w:color w:val="0000FF"/>
      <w:u w:val="single"/>
    </w:rPr>
  </w:style>
  <w:style w:type="character" w:customStyle="1" w:styleId="mw-headline">
    <w:name w:val="mw-headline"/>
    <w:basedOn w:val="Fuentedeprrafopredeter"/>
    <w:rsid w:val="00B9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ntroversia" TargetMode="External"/><Relationship Id="rId13" Type="http://schemas.openxmlformats.org/officeDocument/2006/relationships/hyperlink" Target="http://es.wikipedia.org/wiki/Argumen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Tema" TargetMode="External"/><Relationship Id="rId12" Type="http://schemas.openxmlformats.org/officeDocument/2006/relationships/hyperlink" Target="http://es.wikipedia.org/wiki/Moralej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municaci%C3%B3n_oral" TargetMode="External"/><Relationship Id="rId11" Type="http://schemas.openxmlformats.org/officeDocument/2006/relationships/hyperlink" Target="http://es.wikipedia.org/wiki/Acertijos" TargetMode="External"/><Relationship Id="rId5" Type="http://schemas.openxmlformats.org/officeDocument/2006/relationships/hyperlink" Target="http://es.wikipedia.org/wiki/T%C3%A9cni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Registro_ling%C3%BC%C3%ADst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Registro_ling%C3%BC%C3%ADstico" TargetMode="External"/><Relationship Id="rId14" Type="http://schemas.openxmlformats.org/officeDocument/2006/relationships/hyperlink" Target="http://es.wikipedia.org/wiki/Fala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1567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dcterms:created xsi:type="dcterms:W3CDTF">2020-04-30T21:44:00Z</dcterms:created>
  <dcterms:modified xsi:type="dcterms:W3CDTF">2020-04-30T21:44:00Z</dcterms:modified>
</cp:coreProperties>
</file>