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E" w:rsidRDefault="004F1EC5" w:rsidP="00C23F77">
      <w:pPr>
        <w:pStyle w:val="Ttulo2"/>
        <w:spacing w:after="240"/>
      </w:pPr>
      <w:r>
        <w:t>ORATORIA EN EL SEGUNDO CICLO DE PRIMARIA (3º Y 4</w:t>
      </w:r>
      <w:r w:rsidR="00A344EE">
        <w:t>º EPO)</w:t>
      </w:r>
    </w:p>
    <w:p w:rsidR="0048278A" w:rsidRPr="00CF3B73" w:rsidRDefault="0048278A" w:rsidP="00C23F77">
      <w:pPr>
        <w:spacing w:after="240"/>
        <w:rPr>
          <w:rFonts w:ascii="Times New Roman" w:hAnsi="Times New Roman" w:cs="Times New Roman"/>
          <w:sz w:val="24"/>
          <w:szCs w:val="24"/>
        </w:rPr>
      </w:pPr>
    </w:p>
    <w:p w:rsidR="00CF3B73" w:rsidRPr="00CF3B73" w:rsidRDefault="0048278A" w:rsidP="00C23F77">
      <w:pPr>
        <w:spacing w:after="240"/>
        <w:rPr>
          <w:rFonts w:ascii="Times New Roman" w:hAnsi="Times New Roman" w:cs="Times New Roman"/>
          <w:sz w:val="24"/>
          <w:szCs w:val="24"/>
        </w:rPr>
      </w:pPr>
      <w:r w:rsidRPr="00CF3B73">
        <w:rPr>
          <w:rFonts w:ascii="Times New Roman" w:hAnsi="Times New Roman" w:cs="Times New Roman"/>
          <w:sz w:val="24"/>
          <w:szCs w:val="24"/>
        </w:rPr>
        <w:t>LÍNEAS METODOLÓGICAS.</w:t>
      </w:r>
    </w:p>
    <w:p w:rsidR="00CF3B73" w:rsidRPr="00CF3B73" w:rsidRDefault="00CF3B73" w:rsidP="00C23F77">
      <w:pPr>
        <w:spacing w:after="240"/>
        <w:rPr>
          <w:rFonts w:ascii="Times New Roman" w:hAnsi="Times New Roman" w:cs="Times New Roman"/>
          <w:sz w:val="24"/>
          <w:szCs w:val="24"/>
        </w:rPr>
      </w:pPr>
      <w:r w:rsidRPr="00CF3B73">
        <w:rPr>
          <w:rFonts w:ascii="Times New Roman" w:hAnsi="Times New Roman" w:cs="Times New Roman"/>
          <w:sz w:val="24"/>
          <w:szCs w:val="24"/>
        </w:rPr>
        <w:t>PRINCIPIOS METODOLÓGICOS.</w:t>
      </w:r>
    </w:p>
    <w:p w:rsidR="00843863" w:rsidRPr="00C23F77" w:rsidRDefault="00B62DB6" w:rsidP="00C23F77">
      <w:pPr>
        <w:spacing w:after="240"/>
        <w:ind w:firstLine="708"/>
        <w:rPr>
          <w:rFonts w:ascii="Times New Roman" w:hAnsi="Times New Roman" w:cs="Times New Roman"/>
          <w:sz w:val="24"/>
          <w:szCs w:val="24"/>
        </w:rPr>
      </w:pPr>
      <w:r w:rsidRPr="00CF3B73">
        <w:rPr>
          <w:rFonts w:ascii="Times New Roman" w:hAnsi="Times New Roman" w:cs="Times New Roman"/>
          <w:sz w:val="24"/>
          <w:szCs w:val="24"/>
        </w:rPr>
        <w:t>La metodología integra todas aquellas decisiones orientadas a organizar el proceso de enseñanza-aprend</w:t>
      </w:r>
      <w:r w:rsidRPr="00843863">
        <w:rPr>
          <w:rFonts w:ascii="Times New Roman" w:hAnsi="Times New Roman" w:cs="Times New Roman"/>
          <w:sz w:val="24"/>
          <w:szCs w:val="24"/>
        </w:rPr>
        <w:t>izaje que se desarrolla en las aulas. La metodología es, por tanto, la hipótesis de partida para establecer las relaciones entre el profesorado, el alumnado y los contenidos de enseñanza. Lo que los niños aprenden depende, en buena medida, de cómo lo aprenden. De ahí la importancia de las orientaciones metodológicas.</w:t>
      </w:r>
    </w:p>
    <w:p w:rsidR="00843863" w:rsidRPr="00843863" w:rsidRDefault="00B62DB6" w:rsidP="00C23F77">
      <w:pPr>
        <w:spacing w:after="240" w:line="288" w:lineRule="atLeast"/>
        <w:ind w:firstLine="708"/>
        <w:rPr>
          <w:rFonts w:ascii="Times New Roman" w:eastAsia="Times New Roman" w:hAnsi="Times New Roman" w:cs="Times New Roman"/>
          <w:color w:val="000000"/>
          <w:sz w:val="24"/>
          <w:szCs w:val="24"/>
          <w:lang w:eastAsia="es-ES"/>
        </w:rPr>
      </w:pPr>
      <w:r w:rsidRPr="00843863">
        <w:rPr>
          <w:rFonts w:ascii="Times New Roman" w:eastAsia="Times New Roman" w:hAnsi="Times New Roman" w:cs="Times New Roman"/>
          <w:color w:val="000000"/>
          <w:sz w:val="24"/>
          <w:szCs w:val="24"/>
          <w:lang w:eastAsia="es-ES"/>
        </w:rPr>
        <w:t>En cuanto a los principios básicos</w:t>
      </w:r>
      <w:r w:rsidR="0048278A" w:rsidRPr="00843863">
        <w:rPr>
          <w:rFonts w:ascii="Times New Roman" w:eastAsia="Times New Roman" w:hAnsi="Times New Roman" w:cs="Times New Roman"/>
          <w:color w:val="000000"/>
          <w:sz w:val="24"/>
          <w:szCs w:val="24"/>
          <w:lang w:eastAsia="es-ES"/>
        </w:rPr>
        <w:t xml:space="preserve"> para trab</w:t>
      </w:r>
      <w:r w:rsidR="00A344EE">
        <w:rPr>
          <w:rFonts w:ascii="Times New Roman" w:eastAsia="Times New Roman" w:hAnsi="Times New Roman" w:cs="Times New Roman"/>
          <w:color w:val="000000"/>
          <w:sz w:val="24"/>
          <w:szCs w:val="24"/>
          <w:lang w:eastAsia="es-ES"/>
        </w:rPr>
        <w:t>ajar la expresión oral, debemos tener en c</w:t>
      </w:r>
      <w:r w:rsidR="004F1EC5">
        <w:rPr>
          <w:rFonts w:ascii="Times New Roman" w:eastAsia="Times New Roman" w:hAnsi="Times New Roman" w:cs="Times New Roman"/>
          <w:color w:val="000000"/>
          <w:sz w:val="24"/>
          <w:szCs w:val="24"/>
          <w:lang w:eastAsia="es-ES"/>
        </w:rPr>
        <w:t xml:space="preserve">uenta aquellos que llevamos mencionando desde </w:t>
      </w:r>
      <w:r w:rsidR="00A344EE">
        <w:rPr>
          <w:rFonts w:ascii="Times New Roman" w:eastAsia="Times New Roman" w:hAnsi="Times New Roman" w:cs="Times New Roman"/>
          <w:color w:val="000000"/>
          <w:sz w:val="24"/>
          <w:szCs w:val="24"/>
          <w:lang w:eastAsia="es-ES"/>
        </w:rPr>
        <w:t xml:space="preserve"> la etapa de Educación Infantil</w:t>
      </w:r>
      <w:r w:rsidR="0048278A" w:rsidRPr="00843863">
        <w:rPr>
          <w:rFonts w:ascii="Times New Roman" w:eastAsia="Times New Roman" w:hAnsi="Times New Roman" w:cs="Times New Roman"/>
          <w:color w:val="000000"/>
          <w:sz w:val="24"/>
          <w:szCs w:val="24"/>
          <w:lang w:eastAsia="es-ES"/>
        </w:rPr>
        <w:t>:</w:t>
      </w:r>
    </w:p>
    <w:p w:rsidR="00A344EE" w:rsidRDefault="00843863" w:rsidP="00C23F77">
      <w:pPr>
        <w:spacing w:after="240" w:line="288" w:lineRule="atLeast"/>
        <w:ind w:firstLine="708"/>
        <w:rPr>
          <w:rFonts w:ascii="Times New Roman" w:hAnsi="Times New Roman" w:cs="Times New Roman"/>
          <w:sz w:val="24"/>
          <w:szCs w:val="24"/>
        </w:rPr>
      </w:pPr>
      <w:r w:rsidRPr="00A344EE">
        <w:rPr>
          <w:rFonts w:ascii="Times New Roman" w:eastAsia="Times New Roman" w:hAnsi="Times New Roman" w:cs="Times New Roman"/>
          <w:sz w:val="24"/>
          <w:szCs w:val="24"/>
          <w:lang w:eastAsia="es-ES"/>
        </w:rPr>
        <w:t>M</w:t>
      </w:r>
      <w:r w:rsidR="00477622" w:rsidRPr="00A344EE">
        <w:rPr>
          <w:rFonts w:ascii="Times New Roman" w:eastAsia="Times New Roman" w:hAnsi="Times New Roman" w:cs="Times New Roman"/>
          <w:sz w:val="24"/>
          <w:szCs w:val="24"/>
          <w:lang w:eastAsia="es-ES"/>
        </w:rPr>
        <w:t>etodología</w:t>
      </w:r>
      <w:r w:rsidR="0048278A" w:rsidRPr="00A344EE">
        <w:rPr>
          <w:rFonts w:ascii="Times New Roman" w:eastAsia="Times New Roman" w:hAnsi="Times New Roman" w:cs="Times New Roman"/>
          <w:sz w:val="24"/>
          <w:szCs w:val="24"/>
          <w:lang w:eastAsia="es-ES"/>
        </w:rPr>
        <w:t> </w:t>
      </w:r>
      <w:r w:rsidR="0048278A" w:rsidRPr="00A344EE">
        <w:rPr>
          <w:rFonts w:ascii="Times New Roman" w:eastAsia="Times New Roman" w:hAnsi="Times New Roman" w:cs="Times New Roman"/>
          <w:bCs/>
          <w:sz w:val="24"/>
          <w:szCs w:val="24"/>
          <w:lang w:eastAsia="es-ES"/>
        </w:rPr>
        <w:t>globalizadora</w:t>
      </w:r>
      <w:r w:rsidR="0048278A" w:rsidRPr="00A344EE">
        <w:rPr>
          <w:rFonts w:ascii="Times New Roman" w:eastAsia="Times New Roman" w:hAnsi="Times New Roman" w:cs="Times New Roman"/>
          <w:sz w:val="24"/>
          <w:szCs w:val="24"/>
          <w:lang w:eastAsia="es-ES"/>
        </w:rPr>
        <w:t>,</w:t>
      </w:r>
      <w:r w:rsidR="00A344EE" w:rsidRPr="00A344EE">
        <w:rPr>
          <w:rFonts w:ascii="Times New Roman" w:hAnsi="Times New Roman" w:cs="Times New Roman"/>
          <w:sz w:val="24"/>
          <w:szCs w:val="24"/>
          <w:shd w:val="clear" w:color="auto" w:fill="FFFFFF"/>
        </w:rPr>
        <w:t xml:space="preserve"> </w:t>
      </w:r>
      <w:r w:rsidR="00A344EE">
        <w:rPr>
          <w:rFonts w:ascii="Times New Roman" w:hAnsi="Times New Roman" w:cs="Times New Roman"/>
          <w:sz w:val="24"/>
          <w:szCs w:val="24"/>
          <w:shd w:val="clear" w:color="auto" w:fill="FFFFFF"/>
        </w:rPr>
        <w:t>a</w:t>
      </w:r>
      <w:r w:rsidR="00814F79" w:rsidRPr="00A344EE">
        <w:rPr>
          <w:rFonts w:ascii="Times New Roman" w:hAnsi="Times New Roman" w:cs="Times New Roman"/>
          <w:sz w:val="24"/>
          <w:szCs w:val="24"/>
          <w:shd w:val="clear" w:color="auto" w:fill="FFFFFF"/>
        </w:rPr>
        <w:t>prendizaje significativo</w:t>
      </w:r>
      <w:r w:rsidR="00477622" w:rsidRPr="00A344EE">
        <w:rPr>
          <w:rFonts w:ascii="Times New Roman" w:hAnsi="Times New Roman" w:cs="Times New Roman"/>
          <w:sz w:val="24"/>
          <w:szCs w:val="24"/>
          <w:shd w:val="clear" w:color="auto" w:fill="FFFFFF"/>
        </w:rPr>
        <w:t xml:space="preserve"> (</w:t>
      </w:r>
      <w:proofErr w:type="spellStart"/>
      <w:r w:rsidR="00477622" w:rsidRPr="00A344EE">
        <w:rPr>
          <w:rFonts w:ascii="Times New Roman" w:hAnsi="Times New Roman" w:cs="Times New Roman"/>
          <w:sz w:val="24"/>
          <w:szCs w:val="24"/>
          <w:shd w:val="clear" w:color="auto" w:fill="FFFFFF"/>
        </w:rPr>
        <w:t>Ausubel</w:t>
      </w:r>
      <w:proofErr w:type="spellEnd"/>
      <w:r w:rsidR="00477622" w:rsidRPr="00A344EE">
        <w:rPr>
          <w:rFonts w:ascii="Times New Roman" w:hAnsi="Times New Roman" w:cs="Times New Roman"/>
          <w:sz w:val="24"/>
          <w:szCs w:val="24"/>
          <w:shd w:val="clear" w:color="auto" w:fill="FFFFFF"/>
        </w:rPr>
        <w:t>)</w:t>
      </w:r>
      <w:r w:rsidR="008F568C" w:rsidRPr="00A344EE">
        <w:rPr>
          <w:rFonts w:ascii="Times New Roman" w:hAnsi="Times New Roman" w:cs="Times New Roman"/>
          <w:sz w:val="24"/>
          <w:szCs w:val="24"/>
          <w:shd w:val="clear" w:color="auto" w:fill="FFFFFF"/>
        </w:rPr>
        <w:t xml:space="preserve">, </w:t>
      </w:r>
      <w:r w:rsidR="00A344EE">
        <w:rPr>
          <w:rFonts w:ascii="Times New Roman" w:hAnsi="Times New Roman" w:cs="Times New Roman"/>
          <w:sz w:val="24"/>
          <w:szCs w:val="24"/>
          <w:shd w:val="clear" w:color="auto" w:fill="FFFFFF"/>
        </w:rPr>
        <w:t>p</w:t>
      </w:r>
      <w:r w:rsidR="00814F79" w:rsidRPr="00A344EE">
        <w:rPr>
          <w:rFonts w:ascii="Times New Roman" w:hAnsi="Times New Roman" w:cs="Times New Roman"/>
          <w:sz w:val="24"/>
          <w:szCs w:val="24"/>
          <w:shd w:val="clear" w:color="auto" w:fill="FFFFFF"/>
        </w:rPr>
        <w:t>artir</w:t>
      </w:r>
      <w:r w:rsidR="00B62DB6" w:rsidRPr="00A344EE">
        <w:rPr>
          <w:rFonts w:ascii="Times New Roman" w:hAnsi="Times New Roman" w:cs="Times New Roman"/>
          <w:sz w:val="24"/>
          <w:szCs w:val="24"/>
          <w:shd w:val="clear" w:color="auto" w:fill="FFFFFF"/>
        </w:rPr>
        <w:t xml:space="preserve"> de los conocimientos previos</w:t>
      </w:r>
      <w:r w:rsidR="00477622" w:rsidRPr="00A344EE">
        <w:rPr>
          <w:rFonts w:ascii="Times New Roman" w:hAnsi="Times New Roman" w:cs="Times New Roman"/>
          <w:sz w:val="24"/>
          <w:szCs w:val="24"/>
          <w:shd w:val="clear" w:color="auto" w:fill="FFFFFF"/>
        </w:rPr>
        <w:t xml:space="preserve"> (</w:t>
      </w:r>
      <w:proofErr w:type="spellStart"/>
      <w:r w:rsidR="00477622" w:rsidRPr="00A344EE">
        <w:rPr>
          <w:rFonts w:ascii="Times New Roman" w:hAnsi="Times New Roman" w:cs="Times New Roman"/>
          <w:sz w:val="24"/>
          <w:szCs w:val="24"/>
          <w:shd w:val="clear" w:color="auto" w:fill="FFFFFF"/>
        </w:rPr>
        <w:t>Vygotsky</w:t>
      </w:r>
      <w:proofErr w:type="spellEnd"/>
      <w:r w:rsidR="00477622" w:rsidRPr="00A344EE">
        <w:rPr>
          <w:rFonts w:ascii="Times New Roman" w:hAnsi="Times New Roman" w:cs="Times New Roman"/>
          <w:sz w:val="24"/>
          <w:szCs w:val="24"/>
          <w:shd w:val="clear" w:color="auto" w:fill="FFFFFF"/>
        </w:rPr>
        <w:t>)</w:t>
      </w:r>
      <w:r w:rsidR="00EA030D" w:rsidRPr="00A344EE">
        <w:rPr>
          <w:rFonts w:ascii="Times New Roman" w:hAnsi="Times New Roman" w:cs="Times New Roman"/>
          <w:sz w:val="24"/>
          <w:szCs w:val="24"/>
          <w:shd w:val="clear" w:color="auto" w:fill="FFFFFF"/>
        </w:rPr>
        <w:t xml:space="preserve"> que ya tienen</w:t>
      </w:r>
      <w:r w:rsidR="00814F79" w:rsidRPr="00A344EE">
        <w:rPr>
          <w:rFonts w:ascii="Times New Roman" w:hAnsi="Times New Roman" w:cs="Times New Roman"/>
          <w:sz w:val="24"/>
          <w:szCs w:val="24"/>
          <w:shd w:val="clear" w:color="auto" w:fill="FFFFFF"/>
        </w:rPr>
        <w:t xml:space="preserve">, </w:t>
      </w:r>
      <w:r w:rsidR="00A344EE">
        <w:rPr>
          <w:rFonts w:ascii="Times New Roman" w:eastAsia="Times New Roman" w:hAnsi="Times New Roman" w:cs="Times New Roman"/>
          <w:sz w:val="24"/>
          <w:szCs w:val="24"/>
          <w:lang w:eastAsia="es-ES"/>
        </w:rPr>
        <w:t>m</w:t>
      </w:r>
      <w:r w:rsidRPr="00A344EE">
        <w:rPr>
          <w:rFonts w:ascii="Times New Roman" w:eastAsia="Times New Roman" w:hAnsi="Times New Roman" w:cs="Times New Roman"/>
          <w:sz w:val="24"/>
          <w:szCs w:val="24"/>
          <w:lang w:eastAsia="es-ES"/>
        </w:rPr>
        <w:t>antener una</w:t>
      </w:r>
      <w:r w:rsidR="0048278A" w:rsidRPr="00A344EE">
        <w:rPr>
          <w:rFonts w:ascii="Times New Roman" w:eastAsia="Times New Roman" w:hAnsi="Times New Roman" w:cs="Times New Roman"/>
          <w:sz w:val="24"/>
          <w:szCs w:val="24"/>
          <w:lang w:eastAsia="es-ES"/>
        </w:rPr>
        <w:t> </w:t>
      </w:r>
      <w:r w:rsidR="0048278A" w:rsidRPr="00A344EE">
        <w:rPr>
          <w:rFonts w:ascii="Times New Roman" w:eastAsia="Times New Roman" w:hAnsi="Times New Roman" w:cs="Times New Roman"/>
          <w:bCs/>
          <w:sz w:val="24"/>
          <w:szCs w:val="24"/>
          <w:lang w:eastAsia="es-ES"/>
        </w:rPr>
        <w:t>motivación</w:t>
      </w:r>
      <w:r w:rsidR="00814F79" w:rsidRPr="00A344EE">
        <w:rPr>
          <w:rFonts w:ascii="Times New Roman" w:eastAsia="Times New Roman" w:hAnsi="Times New Roman" w:cs="Times New Roman"/>
          <w:bCs/>
          <w:sz w:val="24"/>
          <w:szCs w:val="24"/>
          <w:lang w:eastAsia="es-ES"/>
        </w:rPr>
        <w:t xml:space="preserve"> </w:t>
      </w:r>
      <w:r w:rsidRPr="00A344EE">
        <w:rPr>
          <w:rFonts w:ascii="Times New Roman" w:eastAsia="Times New Roman" w:hAnsi="Times New Roman" w:cs="Times New Roman"/>
          <w:bCs/>
          <w:sz w:val="24"/>
          <w:szCs w:val="24"/>
          <w:lang w:eastAsia="es-ES"/>
        </w:rPr>
        <w:t xml:space="preserve">adecuada </w:t>
      </w:r>
      <w:r w:rsidR="00814F79" w:rsidRPr="00A344EE">
        <w:rPr>
          <w:rFonts w:ascii="Times New Roman" w:eastAsia="Times New Roman" w:hAnsi="Times New Roman" w:cs="Times New Roman"/>
          <w:bCs/>
          <w:sz w:val="24"/>
          <w:szCs w:val="24"/>
          <w:lang w:eastAsia="es-ES"/>
        </w:rPr>
        <w:t>(</w:t>
      </w:r>
      <w:r w:rsidR="00814F79" w:rsidRPr="00A344EE">
        <w:rPr>
          <w:rFonts w:ascii="Times New Roman" w:hAnsi="Times New Roman" w:cs="Times New Roman"/>
          <w:sz w:val="24"/>
          <w:szCs w:val="24"/>
          <w:shd w:val="clear" w:color="auto" w:fill="FFFFFF"/>
        </w:rPr>
        <w:t>disposición positiva hacia el aprendizaje)</w:t>
      </w:r>
      <w:r w:rsidR="00A344EE" w:rsidRPr="00A344EE">
        <w:rPr>
          <w:rFonts w:ascii="Times New Roman" w:eastAsia="Times New Roman" w:hAnsi="Times New Roman" w:cs="Times New Roman"/>
          <w:sz w:val="24"/>
          <w:szCs w:val="24"/>
          <w:lang w:eastAsia="es-ES"/>
        </w:rPr>
        <w:t xml:space="preserve">, </w:t>
      </w:r>
      <w:r w:rsidR="00A344EE">
        <w:rPr>
          <w:rFonts w:ascii="Times New Roman" w:eastAsia="Times New Roman" w:hAnsi="Times New Roman" w:cs="Times New Roman"/>
          <w:sz w:val="24"/>
          <w:szCs w:val="24"/>
          <w:lang w:eastAsia="es-ES"/>
        </w:rPr>
        <w:t>p</w:t>
      </w:r>
      <w:r w:rsidR="0048278A" w:rsidRPr="00A344EE">
        <w:rPr>
          <w:rFonts w:ascii="Times New Roman" w:eastAsia="Times New Roman" w:hAnsi="Times New Roman" w:cs="Times New Roman"/>
          <w:sz w:val="24"/>
          <w:szCs w:val="24"/>
          <w:lang w:eastAsia="es-ES"/>
        </w:rPr>
        <w:t>otenciar la </w:t>
      </w:r>
      <w:r w:rsidR="0048278A" w:rsidRPr="00A344EE">
        <w:rPr>
          <w:rFonts w:ascii="Times New Roman" w:eastAsia="Times New Roman" w:hAnsi="Times New Roman" w:cs="Times New Roman"/>
          <w:bCs/>
          <w:sz w:val="24"/>
          <w:szCs w:val="24"/>
          <w:lang w:eastAsia="es-ES"/>
        </w:rPr>
        <w:t>participació</w:t>
      </w:r>
      <w:r w:rsidR="00814F79" w:rsidRPr="00A344EE">
        <w:rPr>
          <w:rFonts w:ascii="Times New Roman" w:eastAsia="Times New Roman" w:hAnsi="Times New Roman" w:cs="Times New Roman"/>
          <w:bCs/>
          <w:sz w:val="24"/>
          <w:szCs w:val="24"/>
          <w:lang w:eastAsia="es-ES"/>
        </w:rPr>
        <w:t>n</w:t>
      </w:r>
      <w:r w:rsidR="00A344EE" w:rsidRPr="00A344EE">
        <w:rPr>
          <w:rFonts w:ascii="Times New Roman" w:eastAsia="Times New Roman" w:hAnsi="Times New Roman" w:cs="Times New Roman"/>
          <w:bCs/>
          <w:sz w:val="24"/>
          <w:szCs w:val="24"/>
          <w:lang w:eastAsia="es-ES"/>
        </w:rPr>
        <w:t>,</w:t>
      </w:r>
      <w:r w:rsidR="00A344EE" w:rsidRPr="00A344EE">
        <w:rPr>
          <w:rFonts w:ascii="Times New Roman" w:hAnsi="Times New Roman" w:cs="Times New Roman"/>
          <w:sz w:val="24"/>
          <w:szCs w:val="24"/>
        </w:rPr>
        <w:t xml:space="preserve"> pro</w:t>
      </w:r>
      <w:r w:rsidR="00A344EE">
        <w:rPr>
          <w:rFonts w:ascii="Times New Roman" w:hAnsi="Times New Roman" w:cs="Times New Roman"/>
          <w:sz w:val="24"/>
          <w:szCs w:val="24"/>
        </w:rPr>
        <w:t>mover</w:t>
      </w:r>
      <w:r w:rsidR="00A344EE" w:rsidRPr="00A344EE">
        <w:rPr>
          <w:rFonts w:ascii="Times New Roman" w:hAnsi="Times New Roman" w:cs="Times New Roman"/>
          <w:sz w:val="24"/>
          <w:szCs w:val="24"/>
        </w:rPr>
        <w:t xml:space="preserve"> la intervención espontánea del alumnado,</w:t>
      </w:r>
      <w:r w:rsidR="00A344EE" w:rsidRPr="00A344EE">
        <w:rPr>
          <w:rFonts w:ascii="Times New Roman" w:eastAsia="Times New Roman" w:hAnsi="Times New Roman" w:cs="Times New Roman"/>
          <w:sz w:val="24"/>
          <w:szCs w:val="24"/>
          <w:lang w:eastAsia="es-ES"/>
        </w:rPr>
        <w:t xml:space="preserve"> </w:t>
      </w:r>
      <w:r w:rsidR="00A344EE">
        <w:rPr>
          <w:rFonts w:ascii="Times New Roman" w:eastAsia="Times New Roman" w:hAnsi="Times New Roman" w:cs="Times New Roman"/>
          <w:sz w:val="24"/>
          <w:szCs w:val="24"/>
          <w:lang w:eastAsia="es-ES"/>
        </w:rPr>
        <w:t xml:space="preserve">la utilización de </w:t>
      </w:r>
      <w:r w:rsidR="00A344EE" w:rsidRPr="00A344EE">
        <w:rPr>
          <w:rFonts w:ascii="Times New Roman" w:eastAsia="Times New Roman" w:hAnsi="Times New Roman" w:cs="Times New Roman"/>
          <w:sz w:val="24"/>
          <w:szCs w:val="24"/>
          <w:lang w:eastAsia="es-ES"/>
        </w:rPr>
        <w:t>diversos </w:t>
      </w:r>
      <w:r w:rsidR="00A344EE" w:rsidRPr="00A344EE">
        <w:rPr>
          <w:rFonts w:ascii="Times New Roman" w:eastAsia="Times New Roman" w:hAnsi="Times New Roman" w:cs="Times New Roman"/>
          <w:bCs/>
          <w:sz w:val="24"/>
          <w:szCs w:val="24"/>
          <w:lang w:eastAsia="es-ES"/>
        </w:rPr>
        <w:t>materiales</w:t>
      </w:r>
      <w:r w:rsidR="00A344EE" w:rsidRPr="00A344EE">
        <w:rPr>
          <w:rFonts w:ascii="Times New Roman" w:eastAsia="Times New Roman" w:hAnsi="Times New Roman" w:cs="Times New Roman"/>
          <w:sz w:val="24"/>
          <w:szCs w:val="24"/>
          <w:lang w:eastAsia="es-ES"/>
        </w:rPr>
        <w:t>,</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p</w:t>
      </w:r>
      <w:r w:rsidR="00A344EE" w:rsidRPr="00A344EE">
        <w:rPr>
          <w:rFonts w:ascii="Times New Roman" w:hAnsi="Times New Roman" w:cs="Times New Roman"/>
          <w:sz w:val="24"/>
          <w:szCs w:val="24"/>
        </w:rPr>
        <w:t xml:space="preserve">otenciar el juego, </w:t>
      </w:r>
      <w:r w:rsidR="00A344EE">
        <w:rPr>
          <w:rFonts w:ascii="Times New Roman" w:hAnsi="Times New Roman" w:cs="Times New Roman"/>
          <w:sz w:val="24"/>
          <w:szCs w:val="24"/>
        </w:rPr>
        <w:t>el maestro como referente</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a</w:t>
      </w:r>
      <w:r w:rsidR="00A344EE" w:rsidRPr="00A344EE">
        <w:rPr>
          <w:rFonts w:ascii="Times New Roman" w:hAnsi="Times New Roman" w:cs="Times New Roman"/>
          <w:sz w:val="24"/>
          <w:szCs w:val="24"/>
        </w:rPr>
        <w:t>pertura a la participación de la familia</w:t>
      </w:r>
      <w:r w:rsidR="00A344EE">
        <w:rPr>
          <w:rFonts w:ascii="Times New Roman" w:hAnsi="Times New Roman" w:cs="Times New Roman"/>
          <w:sz w:val="24"/>
          <w:szCs w:val="24"/>
        </w:rPr>
        <w:t xml:space="preserve"> y</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p</w:t>
      </w:r>
      <w:r w:rsidR="00A344EE" w:rsidRPr="00A344EE">
        <w:rPr>
          <w:rFonts w:ascii="Times New Roman" w:hAnsi="Times New Roman" w:cs="Times New Roman"/>
          <w:sz w:val="24"/>
          <w:szCs w:val="24"/>
        </w:rPr>
        <w:t>apel compensador de la escuela.</w:t>
      </w:r>
    </w:p>
    <w:p w:rsidR="00CF3B73" w:rsidRDefault="00CF3B73" w:rsidP="00C23F77">
      <w:pPr>
        <w:spacing w:after="240" w:line="288" w:lineRule="atLeast"/>
        <w:rPr>
          <w:rFonts w:ascii="Times New Roman" w:hAnsi="Times New Roman" w:cs="Times New Roman"/>
          <w:sz w:val="24"/>
          <w:szCs w:val="24"/>
        </w:rPr>
      </w:pPr>
    </w:p>
    <w:p w:rsidR="00CF3B73" w:rsidRDefault="00CF3B73" w:rsidP="00C23F77">
      <w:pPr>
        <w:spacing w:after="240" w:line="288" w:lineRule="atLeast"/>
        <w:rPr>
          <w:rFonts w:ascii="Times New Roman" w:hAnsi="Times New Roman" w:cs="Times New Roman"/>
          <w:sz w:val="24"/>
          <w:szCs w:val="24"/>
        </w:rPr>
      </w:pPr>
      <w:r>
        <w:rPr>
          <w:rFonts w:ascii="Times New Roman" w:hAnsi="Times New Roman" w:cs="Times New Roman"/>
          <w:sz w:val="24"/>
          <w:szCs w:val="24"/>
        </w:rPr>
        <w:t>CARACTERÍSTICAS EVOLUTIVAS DEL ALUMNADO.</w:t>
      </w:r>
    </w:p>
    <w:p w:rsidR="00CF3B73" w:rsidRDefault="00CF3B73" w:rsidP="00C23F77">
      <w:pPr>
        <w:spacing w:after="240"/>
        <w:ind w:firstLine="708"/>
        <w:rPr>
          <w:rFonts w:ascii="Times New Roman" w:hAnsi="Times New Roman" w:cs="Times New Roman"/>
          <w:sz w:val="24"/>
          <w:szCs w:val="24"/>
        </w:rPr>
      </w:pPr>
      <w:r w:rsidRPr="006C0017">
        <w:rPr>
          <w:rFonts w:ascii="Times New Roman" w:hAnsi="Times New Roman" w:cs="Times New Roman"/>
          <w:sz w:val="24"/>
          <w:szCs w:val="24"/>
        </w:rPr>
        <w:t xml:space="preserve">Para fundamentar la posterior actuación del profesorado en el aula, es necesario centrarse en </w:t>
      </w:r>
      <w:r w:rsidRPr="00CF3B73">
        <w:rPr>
          <w:rFonts w:ascii="Times New Roman" w:hAnsi="Times New Roman" w:cs="Times New Roman"/>
          <w:b/>
          <w:sz w:val="24"/>
          <w:szCs w:val="24"/>
        </w:rPr>
        <w:t>las características psicopedagógicas (evolutivas y de aprendizaje)</w:t>
      </w:r>
      <w:r w:rsidRPr="006C0017">
        <w:rPr>
          <w:rFonts w:ascii="Times New Roman" w:hAnsi="Times New Roman" w:cs="Times New Roman"/>
          <w:sz w:val="24"/>
          <w:szCs w:val="24"/>
        </w:rPr>
        <w:t xml:space="preserve"> del alumna</w:t>
      </w:r>
      <w:r w:rsidR="004F1EC5">
        <w:rPr>
          <w:rFonts w:ascii="Times New Roman" w:hAnsi="Times New Roman" w:cs="Times New Roman"/>
          <w:sz w:val="24"/>
          <w:szCs w:val="24"/>
        </w:rPr>
        <w:t>do que se encuentra en el segundo</w:t>
      </w:r>
      <w:r w:rsidRPr="006C0017">
        <w:rPr>
          <w:rFonts w:ascii="Times New Roman" w:hAnsi="Times New Roman" w:cs="Times New Roman"/>
          <w:sz w:val="24"/>
          <w:szCs w:val="24"/>
        </w:rPr>
        <w:t xml:space="preserve"> ciclo de la Educación Primaria, con edades comprendi</w:t>
      </w:r>
      <w:r w:rsidR="004F1EC5">
        <w:rPr>
          <w:rFonts w:ascii="Times New Roman" w:hAnsi="Times New Roman" w:cs="Times New Roman"/>
          <w:sz w:val="24"/>
          <w:szCs w:val="24"/>
        </w:rPr>
        <w:t>das entre los ocho y los diez</w:t>
      </w:r>
      <w:r w:rsidRPr="006C0017">
        <w:rPr>
          <w:rFonts w:ascii="Times New Roman" w:hAnsi="Times New Roman" w:cs="Times New Roman"/>
          <w:sz w:val="24"/>
          <w:szCs w:val="24"/>
        </w:rPr>
        <w:t xml:space="preserve"> años, mayoritariamente.</w:t>
      </w:r>
    </w:p>
    <w:p w:rsidR="00CF3B73" w:rsidRDefault="00CF3B73" w:rsidP="00C23F77">
      <w:pPr>
        <w:spacing w:after="240"/>
        <w:ind w:firstLine="708"/>
        <w:rPr>
          <w:rFonts w:ascii="Times New Roman" w:hAnsi="Times New Roman" w:cs="Times New Roman"/>
          <w:sz w:val="24"/>
          <w:szCs w:val="24"/>
        </w:rPr>
      </w:pPr>
      <w:r w:rsidRPr="006C0017">
        <w:rPr>
          <w:rFonts w:ascii="Times New Roman" w:hAnsi="Times New Roman" w:cs="Times New Roman"/>
          <w:sz w:val="24"/>
          <w:szCs w:val="24"/>
        </w:rPr>
        <w:t xml:space="preserve">Por lo tanto, se señalan a continuación las peculiaridades consideradas más relevantes de </w:t>
      </w:r>
      <w:r w:rsidR="004F1EC5">
        <w:rPr>
          <w:rFonts w:ascii="Times New Roman" w:hAnsi="Times New Roman" w:cs="Times New Roman"/>
          <w:sz w:val="24"/>
          <w:szCs w:val="24"/>
        </w:rPr>
        <w:t>los alumnos y alumnas del segundo</w:t>
      </w:r>
      <w:r w:rsidRPr="006C0017">
        <w:rPr>
          <w:rFonts w:ascii="Times New Roman" w:hAnsi="Times New Roman" w:cs="Times New Roman"/>
          <w:sz w:val="24"/>
          <w:szCs w:val="24"/>
        </w:rPr>
        <w:t xml:space="preserve"> ciclo:</w:t>
      </w:r>
    </w:p>
    <w:p w:rsidR="00CF3B73" w:rsidRDefault="00CF3B73" w:rsidP="00C23F77">
      <w:pPr>
        <w:spacing w:after="240"/>
        <w:rPr>
          <w:rFonts w:ascii="Times New Roman" w:hAnsi="Times New Roman" w:cs="Times New Roman"/>
          <w:sz w:val="24"/>
          <w:szCs w:val="24"/>
        </w:rPr>
      </w:pPr>
    </w:p>
    <w:p w:rsidR="00C23F77" w:rsidRPr="00C23F77" w:rsidRDefault="00C23F77" w:rsidP="00C23F77">
      <w:pPr>
        <w:pStyle w:val="NormalWeb"/>
        <w:shd w:val="clear" w:color="auto" w:fill="FFFFFF"/>
        <w:spacing w:before="0" w:beforeAutospacing="0" w:after="240" w:afterAutospacing="0"/>
        <w:textAlignment w:val="baseline"/>
      </w:pPr>
      <w:r w:rsidRPr="00C23F77">
        <w:rPr>
          <w:u w:val="single"/>
        </w:rPr>
        <w:t>Desarrollo psicomotor</w:t>
      </w:r>
      <w:r w:rsidRPr="00C23F77">
        <w:t xml:space="preserve">: El conocimiento básico del cuerpo ya </w:t>
      </w:r>
      <w:proofErr w:type="spellStart"/>
      <w:r w:rsidRPr="00C23F77">
        <w:t>esta</w:t>
      </w:r>
      <w:proofErr w:type="spellEnd"/>
      <w:r w:rsidRPr="00C23F77">
        <w:t xml:space="preserve"> superado por la mayoría del alumnado y prosigue el proceso de estructuración corporal. Es un ciclo marcado por una sensible mejora en todos los aspectos como consecuencia de que apenas se producen cambios estructurales en el cuerpo, lo que posibilita que los </w:t>
      </w:r>
      <w:r w:rsidRPr="00C23F77">
        <w:lastRenderedPageBreak/>
        <w:t xml:space="preserve">movimientos sean </w:t>
      </w:r>
      <w:proofErr w:type="spellStart"/>
      <w:r w:rsidRPr="00C23F77">
        <w:t>mas</w:t>
      </w:r>
      <w:proofErr w:type="spellEnd"/>
      <w:r w:rsidRPr="00C23F77">
        <w:t xml:space="preserve"> eficaces y económicos, mejoren las coordinaciones y se estabilicen la dominancia lateral y ocular.</w:t>
      </w:r>
    </w:p>
    <w:p w:rsidR="00C23F77" w:rsidRPr="004F1EC5" w:rsidRDefault="00C23F77" w:rsidP="00C23F77">
      <w:pPr>
        <w:spacing w:after="240" w:line="417" w:lineRule="atLeast"/>
        <w:ind w:firstLine="422"/>
        <w:rPr>
          <w:rFonts w:ascii="Times New Roman" w:eastAsia="Times New Roman" w:hAnsi="Times New Roman" w:cs="Times New Roman"/>
          <w:sz w:val="24"/>
          <w:szCs w:val="24"/>
          <w:lang w:eastAsia="es-ES"/>
        </w:rPr>
      </w:pPr>
      <w:r w:rsidRPr="00C23F77">
        <w:rPr>
          <w:rFonts w:ascii="Times New Roman" w:hAnsi="Times New Roman" w:cs="Times New Roman"/>
          <w:sz w:val="24"/>
          <w:szCs w:val="24"/>
          <w:u w:val="single"/>
        </w:rPr>
        <w:t>Desarrollo cognitivo</w:t>
      </w:r>
      <w:r w:rsidRPr="00C23F77">
        <w:rPr>
          <w:rFonts w:ascii="Times New Roman" w:hAnsi="Times New Roman" w:cs="Times New Roman"/>
          <w:sz w:val="24"/>
          <w:szCs w:val="24"/>
        </w:rPr>
        <w:t>: Co</w:t>
      </w:r>
      <w:r>
        <w:t>n</w:t>
      </w:r>
      <w:r w:rsidRPr="00C23F77">
        <w:rPr>
          <w:rFonts w:ascii="Times New Roman" w:hAnsi="Times New Roman" w:cs="Times New Roman"/>
          <w:sz w:val="24"/>
          <w:szCs w:val="24"/>
        </w:rPr>
        <w:t>tinuarán en el estadio de operaciones concretas lo cual les obliga a manipular los objetos, el lenguaje… para alcanzar los conceptos que se proponen y que va aumentando en complejidad. Manejan con soltura los símbolos en sustitución de las cosas, lo que facilita y permite desarrollar sus aprendizajes. Comienzan a realizar reflexiones sistemáticas sobre las actividades que llevan a cabo, por lo que intentan ordenar, clasificar y comparar.</w:t>
      </w:r>
      <w:r w:rsidRPr="00C23F77">
        <w:rPr>
          <w:rFonts w:ascii="Times New Roman" w:eastAsia="Times New Roman" w:hAnsi="Times New Roman" w:cs="Times New Roman"/>
          <w:bCs/>
          <w:sz w:val="24"/>
          <w:szCs w:val="24"/>
          <w:lang w:eastAsia="es-ES"/>
        </w:rPr>
        <w:t xml:space="preserve"> </w:t>
      </w:r>
      <w:r w:rsidRPr="004F1EC5">
        <w:rPr>
          <w:rFonts w:ascii="Times New Roman" w:eastAsia="Times New Roman" w:hAnsi="Times New Roman" w:cs="Times New Roman"/>
          <w:bCs/>
          <w:sz w:val="24"/>
          <w:szCs w:val="24"/>
          <w:lang w:eastAsia="es-ES"/>
        </w:rPr>
        <w:t>Utilizan, en muchas ocasiones, más la memoria que la in</w:t>
      </w:r>
      <w:r w:rsidRPr="004F1EC5">
        <w:rPr>
          <w:rFonts w:ascii="Times New Roman" w:eastAsia="Times New Roman" w:hAnsi="Times New Roman" w:cs="Times New Roman"/>
          <w:bCs/>
          <w:sz w:val="24"/>
          <w:szCs w:val="24"/>
          <w:lang w:eastAsia="es-ES"/>
        </w:rPr>
        <w:softHyphen/>
        <w:t>teligencia para aprender, por lo que es conveniente favore</w:t>
      </w:r>
      <w:r w:rsidRPr="004F1EC5">
        <w:rPr>
          <w:rFonts w:ascii="Times New Roman" w:eastAsia="Times New Roman" w:hAnsi="Times New Roman" w:cs="Times New Roman"/>
          <w:bCs/>
          <w:sz w:val="24"/>
          <w:szCs w:val="24"/>
          <w:lang w:eastAsia="es-ES"/>
        </w:rPr>
        <w:softHyphen/>
        <w:t>cer l6s situaciones de experimentación y manipulación, de manera que adquieran realmente nuevos esquemas y formas de relacionar los aprendizajes anteriores y no se limiten a una memorización mecánica y automática.</w:t>
      </w:r>
    </w:p>
    <w:p w:rsidR="00C23F77" w:rsidRPr="00C23F77" w:rsidRDefault="00C23F77" w:rsidP="00C23F77">
      <w:pPr>
        <w:spacing w:after="240" w:line="412" w:lineRule="atLeast"/>
        <w:ind w:firstLine="422"/>
        <w:rPr>
          <w:rFonts w:ascii="Times New Roman" w:eastAsia="Times New Roman" w:hAnsi="Times New Roman" w:cs="Times New Roman"/>
          <w:sz w:val="24"/>
          <w:szCs w:val="24"/>
          <w:lang w:eastAsia="es-ES"/>
        </w:rPr>
      </w:pPr>
      <w:r w:rsidRPr="00C23F77">
        <w:rPr>
          <w:rFonts w:ascii="Times New Roman" w:hAnsi="Times New Roman" w:cs="Times New Roman"/>
          <w:sz w:val="24"/>
          <w:szCs w:val="24"/>
          <w:u w:val="single"/>
        </w:rPr>
        <w:t>Desarrollo del lenguaje</w:t>
      </w:r>
      <w:r w:rsidRPr="00C23F77">
        <w:rPr>
          <w:rFonts w:ascii="Times New Roman" w:hAnsi="Times New Roman" w:cs="Times New Roman"/>
          <w:sz w:val="24"/>
          <w:szCs w:val="24"/>
        </w:rPr>
        <w:t>: Distribuyen y ordenan bastante bien las palabras y las oraciones en el espacio-tiempo y conocen y dominar, aunque con ciertas dificultades aun, la normativa de los dos códigos. Todavía presentan muchas dudas ortográficas por lo que hay que continuar afianzando este aspecto. Amplían considerablemente el vocabulario y ya son capaces de definir palabras.</w:t>
      </w:r>
      <w:r w:rsidRPr="004F1EC5">
        <w:rPr>
          <w:rFonts w:ascii="Times New Roman" w:eastAsia="Times New Roman" w:hAnsi="Times New Roman" w:cs="Times New Roman"/>
          <w:bCs/>
          <w:sz w:val="24"/>
          <w:szCs w:val="24"/>
          <w:lang w:eastAsia="es-ES"/>
        </w:rPr>
        <w:t xml:space="preserve"> La sintaxis empieza a racionalizarse y la</w:t>
      </w:r>
      <w:r>
        <w:rPr>
          <w:rFonts w:ascii="Times New Roman" w:eastAsia="Times New Roman" w:hAnsi="Times New Roman" w:cs="Times New Roman"/>
          <w:bCs/>
          <w:sz w:val="24"/>
          <w:szCs w:val="24"/>
          <w:lang w:eastAsia="es-ES"/>
        </w:rPr>
        <w:t>s oraciones se construyen con má</w:t>
      </w:r>
      <w:r w:rsidRPr="004F1EC5">
        <w:rPr>
          <w:rFonts w:ascii="Times New Roman" w:eastAsia="Times New Roman" w:hAnsi="Times New Roman" w:cs="Times New Roman"/>
          <w:bCs/>
          <w:sz w:val="24"/>
          <w:szCs w:val="24"/>
          <w:lang w:eastAsia="es-ES"/>
        </w:rPr>
        <w:t>s palabras que en el ciclo anterior. Aun hay problemas con las concordan</w:t>
      </w:r>
      <w:r>
        <w:rPr>
          <w:rFonts w:ascii="Times New Roman" w:eastAsia="Times New Roman" w:hAnsi="Times New Roman" w:cs="Times New Roman"/>
          <w:bCs/>
          <w:sz w:val="24"/>
          <w:szCs w:val="24"/>
          <w:lang w:eastAsia="es-ES"/>
        </w:rPr>
        <w:t>cias de género y nú</w:t>
      </w:r>
      <w:r w:rsidRPr="004F1EC5">
        <w:rPr>
          <w:rFonts w:ascii="Times New Roman" w:eastAsia="Times New Roman" w:hAnsi="Times New Roman" w:cs="Times New Roman"/>
          <w:bCs/>
          <w:sz w:val="24"/>
          <w:szCs w:val="24"/>
          <w:lang w:eastAsia="es-ES"/>
        </w:rPr>
        <w:t>mero y con algunas conjugaciones.</w:t>
      </w:r>
      <w:r>
        <w:rPr>
          <w:rFonts w:ascii="Times New Roman" w:eastAsia="Times New Roman" w:hAnsi="Times New Roman" w:cs="Times New Roman"/>
          <w:bCs/>
          <w:sz w:val="24"/>
          <w:szCs w:val="24"/>
          <w:lang w:eastAsia="es-ES"/>
        </w:rPr>
        <w:t xml:space="preserve"> </w:t>
      </w:r>
      <w:r w:rsidRPr="00C23F77">
        <w:rPr>
          <w:rFonts w:ascii="Times New Roman" w:hAnsi="Times New Roman" w:cs="Times New Roman"/>
          <w:sz w:val="24"/>
          <w:szCs w:val="24"/>
        </w:rPr>
        <w:t>En lo referente a la lectura, suele realizarla ya con cierta fluidez; aunque pueden presentar algunos tropiezos. Por eso es fundamental trabajar la comprensión lectora.</w:t>
      </w:r>
    </w:p>
    <w:p w:rsidR="00C23F77" w:rsidRDefault="00C23F77" w:rsidP="00C23F77">
      <w:pPr>
        <w:pStyle w:val="NormalWeb"/>
        <w:shd w:val="clear" w:color="auto" w:fill="FFFFFF"/>
        <w:spacing w:before="0" w:beforeAutospacing="0" w:after="240" w:afterAutospacing="0"/>
        <w:textAlignment w:val="baseline"/>
        <w:rPr>
          <w:u w:val="single"/>
        </w:rPr>
      </w:pPr>
    </w:p>
    <w:p w:rsidR="00C23F77" w:rsidRDefault="00C23F77" w:rsidP="00C23F77">
      <w:pPr>
        <w:pStyle w:val="NormalWeb"/>
        <w:shd w:val="clear" w:color="auto" w:fill="FFFFFF"/>
        <w:spacing w:before="0" w:beforeAutospacing="0" w:after="240" w:afterAutospacing="0"/>
        <w:ind w:firstLine="422"/>
        <w:textAlignment w:val="baseline"/>
      </w:pPr>
      <w:r w:rsidRPr="00C23F77">
        <w:rPr>
          <w:u w:val="single"/>
        </w:rPr>
        <w:t>Desarrollo social</w:t>
      </w:r>
      <w:r w:rsidRPr="00C23F77">
        <w:t>: Tienen mayor autonomía en relación con sus padres tanto para buscarse sus propias juegos como para «salir de apuros». Tienen una gran vitalidad: juegan, se pelean, hablan todos a la vez, se entusiasman, compiten…Es este un campo en el que es posible desarrollar una interesante  acción educativa, centrando la actividad del alumnado. Manifiestan gran interés por lo que ocurre fuera de la familia. El compañerismo es típico de estas edades y la pertenencia al grupo es el núcleo vital en torno al cual se desenvuelven sus actividades.</w:t>
      </w:r>
    </w:p>
    <w:p w:rsidR="00C23F77" w:rsidRPr="00C23F77" w:rsidRDefault="00C23F77" w:rsidP="00C23F77">
      <w:pPr>
        <w:pStyle w:val="NormalWeb"/>
        <w:shd w:val="clear" w:color="auto" w:fill="FFFFFF"/>
        <w:spacing w:before="0" w:beforeAutospacing="0" w:after="240" w:afterAutospacing="0"/>
        <w:ind w:firstLine="422"/>
        <w:textAlignment w:val="baseline"/>
      </w:pPr>
    </w:p>
    <w:p w:rsidR="00C23F77" w:rsidRDefault="00C23F77" w:rsidP="00C23F77">
      <w:pPr>
        <w:pStyle w:val="NormalWeb"/>
        <w:shd w:val="clear" w:color="auto" w:fill="FFFFFF"/>
        <w:spacing w:before="0" w:beforeAutospacing="0" w:after="240" w:afterAutospacing="0"/>
        <w:textAlignment w:val="baseline"/>
      </w:pPr>
      <w:r w:rsidRPr="00C23F77">
        <w:t xml:space="preserve">Los rasgos destacados son bastante comunes, a pesar de que pueden aparecer en mayor o menor grado por ello, los </w:t>
      </w:r>
      <w:proofErr w:type="spellStart"/>
      <w:r w:rsidRPr="00C23F77">
        <w:t>maestr@s</w:t>
      </w:r>
      <w:proofErr w:type="spellEnd"/>
      <w:r w:rsidRPr="00C23F77">
        <w:t xml:space="preserve"> nos esforzamos en conocer individualmente a cada uno de nuestros </w:t>
      </w:r>
      <w:proofErr w:type="spellStart"/>
      <w:r w:rsidRPr="00C23F77">
        <w:t>alumn@s</w:t>
      </w:r>
      <w:proofErr w:type="spellEnd"/>
      <w:r w:rsidRPr="00C23F77">
        <w:t>, pues del momento evolutivo en que se encuentren dependerá lo adecuado de un planteamiento didáctico u otro en el aula, para alcanzar los objetivos propuestos en este ciclo</w:t>
      </w:r>
      <w:r>
        <w:t>.</w:t>
      </w:r>
    </w:p>
    <w:p w:rsidR="00CF3B73" w:rsidRPr="00CF3B73" w:rsidRDefault="00CF3B73" w:rsidP="00C23F77">
      <w:pPr>
        <w:spacing w:after="240"/>
        <w:rPr>
          <w:rFonts w:ascii="Times New Roman" w:hAnsi="Times New Roman" w:cs="Times New Roman"/>
          <w:sz w:val="24"/>
          <w:szCs w:val="24"/>
        </w:rPr>
      </w:pPr>
      <w:r>
        <w:rPr>
          <w:rFonts w:ascii="Times New Roman" w:hAnsi="Times New Roman" w:cs="Times New Roman"/>
          <w:sz w:val="24"/>
          <w:szCs w:val="24"/>
        </w:rPr>
        <w:lastRenderedPageBreak/>
        <w:t>NUESTRA OPCIÓN: APRENDIZAJE BASADO EN PROYECTOS Y EXPOSICIÓN DE INVESTIGACIONES. METODOLOGÍA.</w:t>
      </w:r>
    </w:p>
    <w:p w:rsidR="00A344EE" w:rsidRDefault="0030199E" w:rsidP="00C23F77">
      <w:pPr>
        <w:spacing w:after="240" w:line="288" w:lineRule="atLeast"/>
        <w:ind w:firstLine="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este ciclo se trabajará sobre todo mediante un “aprendizaje basado en proyectos”, donde el producto final podrá ser la exposición oral de </w:t>
      </w:r>
      <w:proofErr w:type="gramStart"/>
      <w:r>
        <w:rPr>
          <w:rFonts w:ascii="Times New Roman" w:eastAsia="Times New Roman" w:hAnsi="Times New Roman" w:cs="Times New Roman"/>
          <w:sz w:val="24"/>
          <w:szCs w:val="24"/>
          <w:lang w:eastAsia="es-ES"/>
        </w:rPr>
        <w:t>un</w:t>
      </w:r>
      <w:proofErr w:type="gramEnd"/>
      <w:r>
        <w:rPr>
          <w:rFonts w:ascii="Times New Roman" w:eastAsia="Times New Roman" w:hAnsi="Times New Roman" w:cs="Times New Roman"/>
          <w:sz w:val="24"/>
          <w:szCs w:val="24"/>
          <w:lang w:eastAsia="es-ES"/>
        </w:rPr>
        <w:t xml:space="preserve"> investigación </w:t>
      </w:r>
      <w:r w:rsidR="00F335B1">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presentación del producto) realizada en pequeño grupo acorde a la </w:t>
      </w:r>
      <w:proofErr w:type="spellStart"/>
      <w:r>
        <w:rPr>
          <w:rFonts w:ascii="Times New Roman" w:eastAsia="Times New Roman" w:hAnsi="Times New Roman" w:cs="Times New Roman"/>
          <w:sz w:val="24"/>
          <w:szCs w:val="24"/>
          <w:lang w:eastAsia="es-ES"/>
        </w:rPr>
        <w:t>udi</w:t>
      </w:r>
      <w:proofErr w:type="spellEnd"/>
      <w:r>
        <w:rPr>
          <w:rFonts w:ascii="Times New Roman" w:eastAsia="Times New Roman" w:hAnsi="Times New Roman" w:cs="Times New Roman"/>
          <w:sz w:val="24"/>
          <w:szCs w:val="24"/>
          <w:lang w:eastAsia="es-ES"/>
        </w:rPr>
        <w:t xml:space="preserve"> que se esté trabajando.</w:t>
      </w:r>
    </w:p>
    <w:p w:rsidR="00FD0A8F" w:rsidRDefault="006C0017" w:rsidP="00C23F77">
      <w:p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roofErr w:type="spellStart"/>
      <w:r w:rsidR="00FD0A8F">
        <w:rPr>
          <w:rFonts w:ascii="Times New Roman" w:eastAsia="Times New Roman" w:hAnsi="Times New Roman" w:cs="Times New Roman"/>
          <w:sz w:val="24"/>
          <w:szCs w:val="24"/>
          <w:lang w:eastAsia="es-ES"/>
        </w:rPr>
        <w:t>Tod@s</w:t>
      </w:r>
      <w:proofErr w:type="spellEnd"/>
      <w:r w:rsidR="00FD0A8F">
        <w:rPr>
          <w:rFonts w:ascii="Times New Roman" w:eastAsia="Times New Roman" w:hAnsi="Times New Roman" w:cs="Times New Roman"/>
          <w:sz w:val="24"/>
          <w:szCs w:val="24"/>
          <w:lang w:eastAsia="es-ES"/>
        </w:rPr>
        <w:t xml:space="preserve"> hacemos las cosas por algo, leer por leer, escribir por escribir o hablar por hablar puede resultar muy </w:t>
      </w:r>
      <w:proofErr w:type="spellStart"/>
      <w:r w:rsidR="00FD0A8F">
        <w:rPr>
          <w:rFonts w:ascii="Times New Roman" w:eastAsia="Times New Roman" w:hAnsi="Times New Roman" w:cs="Times New Roman"/>
          <w:sz w:val="24"/>
          <w:szCs w:val="24"/>
          <w:lang w:eastAsia="es-ES"/>
        </w:rPr>
        <w:t>desmotivante</w:t>
      </w:r>
      <w:proofErr w:type="spellEnd"/>
      <w:r w:rsidR="00FD0A8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30199E" w:rsidRDefault="0030199E" w:rsidP="00C23F77">
      <w:pPr>
        <w:spacing w:after="240" w:line="288" w:lineRule="atLeast"/>
        <w:ind w:firstLine="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Las investigaciones: Son muy </w:t>
      </w:r>
      <w:proofErr w:type="spellStart"/>
      <w:r>
        <w:rPr>
          <w:rFonts w:ascii="Times New Roman" w:eastAsia="Times New Roman" w:hAnsi="Times New Roman" w:cs="Times New Roman"/>
          <w:sz w:val="24"/>
          <w:szCs w:val="24"/>
          <w:lang w:eastAsia="es-ES"/>
        </w:rPr>
        <w:t>motivantes</w:t>
      </w:r>
      <w:proofErr w:type="spellEnd"/>
      <w:r>
        <w:rPr>
          <w:rFonts w:ascii="Times New Roman" w:eastAsia="Times New Roman" w:hAnsi="Times New Roman" w:cs="Times New Roman"/>
          <w:sz w:val="24"/>
          <w:szCs w:val="24"/>
          <w:lang w:eastAsia="es-ES"/>
        </w:rPr>
        <w:t xml:space="preserve"> ya que se trabajará en equipo favoreciendo la cooperación, el respeto y la ayuda e incluso la inteligencia emocional: hablar hasta entenderse. En este sentido, el poder expresar oralmente un contenido que ya ha sido trabajado en clase durante algunos días y </w:t>
      </w:r>
      <w:r w:rsidR="00F335B1">
        <w:rPr>
          <w:rFonts w:ascii="Times New Roman" w:eastAsia="Times New Roman" w:hAnsi="Times New Roman" w:cs="Times New Roman"/>
          <w:sz w:val="24"/>
          <w:szCs w:val="24"/>
          <w:lang w:eastAsia="es-ES"/>
        </w:rPr>
        <w:t>el poder seguir un modelo más o menos cerrado de puntos a tratar en la investigación, les ayudará para que la puesta en escena sea lo más natural posible y fluida. En este sentido, el profesorado no corregirá aspectos lingüísticos del discurso ya que lo  importante será la exposición y fluidez y no la corrección lingüística.</w:t>
      </w:r>
    </w:p>
    <w:p w:rsidR="00F335B1" w:rsidRDefault="00F335B1" w:rsidP="00C23F77">
      <w:pPr>
        <w:spacing w:after="240" w:line="288" w:lineRule="atLeast"/>
        <w:ind w:firstLine="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cuanto a la enseñanza, pasaremos así de una enseñanza </w:t>
      </w:r>
      <w:proofErr w:type="spellStart"/>
      <w:r>
        <w:rPr>
          <w:rFonts w:ascii="Times New Roman" w:eastAsia="Times New Roman" w:hAnsi="Times New Roman" w:cs="Times New Roman"/>
          <w:sz w:val="24"/>
          <w:szCs w:val="24"/>
          <w:lang w:eastAsia="es-ES"/>
        </w:rPr>
        <w:t>transmisiva</w:t>
      </w:r>
      <w:proofErr w:type="spellEnd"/>
      <w:r>
        <w:rPr>
          <w:rFonts w:ascii="Times New Roman" w:eastAsia="Times New Roman" w:hAnsi="Times New Roman" w:cs="Times New Roman"/>
          <w:sz w:val="24"/>
          <w:szCs w:val="24"/>
          <w:lang w:eastAsia="es-ES"/>
        </w:rPr>
        <w:t xml:space="preserve"> a una enseñanza donde el buscar, elegir, discutir, aplicar, errar, corregir y ensayar son la base. En las investigaciones se trata de construir un conocimiento en lugar de recibirlo, aprendiendo a pensar y a razonar. Se trataría de un proceso de investigación y exposición.</w:t>
      </w:r>
    </w:p>
    <w:p w:rsidR="00FD0A8F" w:rsidRDefault="00FD0A8F" w:rsidP="00C23F77">
      <w:pPr>
        <w:spacing w:after="240" w:line="288" w:lineRule="atLeast"/>
        <w:ind w:firstLine="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 qué sería y qué no sería una investigación:</w:t>
      </w:r>
    </w:p>
    <w:p w:rsidR="00FD0A8F" w:rsidRPr="00FD0A8F" w:rsidRDefault="00FD0A8F"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sidRPr="00FD0A8F">
        <w:rPr>
          <w:rFonts w:ascii="Times New Roman" w:eastAsia="Times New Roman" w:hAnsi="Times New Roman" w:cs="Times New Roman"/>
          <w:sz w:val="24"/>
          <w:szCs w:val="24"/>
          <w:lang w:eastAsia="es-ES"/>
        </w:rPr>
        <w:t>Una investigación no es un trabajo de plástica (aunque puede apoyarse en todo lo visual que queramos)</w:t>
      </w:r>
    </w:p>
    <w:p w:rsidR="00FD0A8F" w:rsidRDefault="00FD0A8F"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no es algo que no han hecho ellos.</w:t>
      </w:r>
    </w:p>
    <w:p w:rsidR="00FD0A8F" w:rsidRDefault="00FD0A8F"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no son páginas de internet impresas.</w:t>
      </w:r>
    </w:p>
    <w:p w:rsidR="00FD0A8F" w:rsidRDefault="00FD0A8F"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 recortes de libros o fotocopias pegados en una cartulina (que ellos no puedan leer ni explicar)</w:t>
      </w:r>
    </w:p>
    <w:p w:rsidR="00FD0A8F" w:rsidRDefault="00FD0A8F"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 textos complicados escritos por ellos que no entienden (por mucho que estén escritos por ellos)</w:t>
      </w:r>
    </w:p>
    <w:p w:rsidR="00CF3B73" w:rsidRDefault="00CF3B73" w:rsidP="00C23F77">
      <w:pPr>
        <w:spacing w:after="240" w:line="288" w:lineRule="atLeast"/>
        <w:rPr>
          <w:rFonts w:ascii="Times New Roman" w:eastAsia="Times New Roman" w:hAnsi="Times New Roman" w:cs="Times New Roman"/>
          <w:sz w:val="24"/>
          <w:szCs w:val="24"/>
          <w:lang w:eastAsia="es-ES"/>
        </w:rPr>
      </w:pPr>
    </w:p>
    <w:p w:rsidR="00FD0A8F" w:rsidRPr="00FD0A8F" w:rsidRDefault="00FD0A8F" w:rsidP="00C23F77">
      <w:p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ES UNA EXPLICACIÓN ORAL CON APOYO”</w:t>
      </w:r>
    </w:p>
    <w:p w:rsidR="00A344EE" w:rsidRDefault="00A344EE" w:rsidP="00C23F77">
      <w:pPr>
        <w:spacing w:after="240" w:line="288" w:lineRule="atLeast"/>
        <w:rPr>
          <w:rFonts w:ascii="Times New Roman" w:eastAsia="Times New Roman" w:hAnsi="Times New Roman" w:cs="Times New Roman"/>
          <w:sz w:val="24"/>
          <w:szCs w:val="24"/>
          <w:lang w:eastAsia="es-ES"/>
        </w:rPr>
      </w:pPr>
    </w:p>
    <w:p w:rsidR="00C23F77" w:rsidRDefault="00C23F77" w:rsidP="00C23F77">
      <w:pPr>
        <w:spacing w:after="240" w:line="288" w:lineRule="atLeast"/>
        <w:rPr>
          <w:rFonts w:ascii="Times New Roman" w:eastAsia="Times New Roman" w:hAnsi="Times New Roman" w:cs="Times New Roman"/>
          <w:sz w:val="24"/>
          <w:szCs w:val="24"/>
          <w:lang w:eastAsia="es-ES"/>
        </w:rPr>
      </w:pPr>
    </w:p>
    <w:p w:rsidR="00C23F77" w:rsidRDefault="00C23F77" w:rsidP="00C23F77">
      <w:pPr>
        <w:spacing w:after="240" w:line="288" w:lineRule="atLeast"/>
        <w:rPr>
          <w:rFonts w:ascii="Times New Roman" w:eastAsia="Times New Roman" w:hAnsi="Times New Roman" w:cs="Times New Roman"/>
          <w:sz w:val="24"/>
          <w:szCs w:val="24"/>
          <w:lang w:eastAsia="es-ES"/>
        </w:rPr>
      </w:pPr>
    </w:p>
    <w:p w:rsidR="00C23F77" w:rsidRDefault="00C23F77" w:rsidP="00C23F77">
      <w:pPr>
        <w:spacing w:after="240" w:line="288" w:lineRule="atLeast"/>
        <w:rPr>
          <w:rFonts w:ascii="Times New Roman" w:eastAsia="Times New Roman" w:hAnsi="Times New Roman" w:cs="Times New Roman"/>
          <w:sz w:val="24"/>
          <w:szCs w:val="24"/>
          <w:lang w:eastAsia="es-ES"/>
        </w:rPr>
      </w:pPr>
    </w:p>
    <w:p w:rsidR="006C0017" w:rsidRDefault="006C0017" w:rsidP="00C23F77">
      <w:pPr>
        <w:spacing w:after="240" w:line="288" w:lineRule="atLeast"/>
        <w:ind w:firstLine="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En todas las áreas podrá ser trabajada. Algunos ejemplos serían:</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otoño.</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elaboración del aceite.</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Explicación de las mareas.</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sistema solar.</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suma y la resta.</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sustantivos.</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calentamiento.</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seres vivos.</w:t>
      </w:r>
    </w:p>
    <w:p w:rsidR="006C0017" w:rsidRDefault="006C0017" w:rsidP="00C23F77">
      <w:pPr>
        <w:pStyle w:val="Prrafodelista"/>
        <w:numPr>
          <w:ilvl w:val="0"/>
          <w:numId w:val="1"/>
        </w:numPr>
        <w:spacing w:after="240" w:line="288" w:lineRule="atLeas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Cristóbal Colón.</w:t>
      </w:r>
    </w:p>
    <w:p w:rsidR="006C0017" w:rsidRDefault="006C0017" w:rsidP="00C23F77">
      <w:pPr>
        <w:pStyle w:val="Prrafodelista"/>
        <w:spacing w:after="240" w:line="288" w:lineRule="atLeast"/>
        <w:rPr>
          <w:rFonts w:ascii="Times New Roman" w:eastAsia="Times New Roman" w:hAnsi="Times New Roman" w:cs="Times New Roman"/>
          <w:sz w:val="24"/>
          <w:szCs w:val="24"/>
          <w:lang w:eastAsia="es-ES"/>
        </w:rPr>
      </w:pPr>
    </w:p>
    <w:p w:rsidR="006C0017" w:rsidRDefault="006C0017" w:rsidP="00C23F77">
      <w:pPr>
        <w:pStyle w:val="Prrafodelista"/>
        <w:spacing w:after="240" w:line="288" w:lineRule="atLeast"/>
        <w:rPr>
          <w:rFonts w:ascii="Times New Roman" w:eastAsia="Times New Roman" w:hAnsi="Times New Roman" w:cs="Times New Roman"/>
          <w:sz w:val="24"/>
          <w:szCs w:val="24"/>
          <w:lang w:eastAsia="es-ES"/>
        </w:rPr>
      </w:pPr>
    </w:p>
    <w:p w:rsidR="006C0017" w:rsidRPr="006C0017" w:rsidRDefault="006C0017" w:rsidP="00C23F77">
      <w:pPr>
        <w:pStyle w:val="Prrafodelista"/>
        <w:spacing w:after="240" w:line="288" w:lineRule="atLeast"/>
        <w:rPr>
          <w:rFonts w:ascii="Times New Roman" w:eastAsia="Times New Roman" w:hAnsi="Times New Roman" w:cs="Times New Roman"/>
          <w:sz w:val="24"/>
          <w:szCs w:val="24"/>
          <w:lang w:eastAsia="es-ES"/>
        </w:rPr>
      </w:pPr>
    </w:p>
    <w:p w:rsidR="00C44770" w:rsidRPr="00843863" w:rsidRDefault="00C44770" w:rsidP="00C23F77">
      <w:pPr>
        <w:spacing w:after="240" w:line="288" w:lineRule="atLeast"/>
        <w:rPr>
          <w:rFonts w:ascii="Times New Roman" w:hAnsi="Times New Roman" w:cs="Times New Roman"/>
        </w:rPr>
      </w:pPr>
    </w:p>
    <w:sectPr w:rsidR="00C44770" w:rsidRPr="00843863" w:rsidSect="00153D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450A"/>
    <w:multiLevelType w:val="hybridMultilevel"/>
    <w:tmpl w:val="443660DA"/>
    <w:lvl w:ilvl="0" w:tplc="0ECC11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08"/>
  <w:hyphenationZone w:val="425"/>
  <w:characterSpacingControl w:val="doNotCompress"/>
  <w:compat/>
  <w:rsids>
    <w:rsidRoot w:val="0048278A"/>
    <w:rsid w:val="00153DBE"/>
    <w:rsid w:val="00263B94"/>
    <w:rsid w:val="002F7EED"/>
    <w:rsid w:val="0030199E"/>
    <w:rsid w:val="0033388C"/>
    <w:rsid w:val="00477622"/>
    <w:rsid w:val="0048278A"/>
    <w:rsid w:val="004F1EC5"/>
    <w:rsid w:val="00572878"/>
    <w:rsid w:val="006420B5"/>
    <w:rsid w:val="006C0017"/>
    <w:rsid w:val="006F7104"/>
    <w:rsid w:val="00814F79"/>
    <w:rsid w:val="00843863"/>
    <w:rsid w:val="008F568C"/>
    <w:rsid w:val="00994C8E"/>
    <w:rsid w:val="00A344EE"/>
    <w:rsid w:val="00B62DB6"/>
    <w:rsid w:val="00C23F77"/>
    <w:rsid w:val="00C44770"/>
    <w:rsid w:val="00C93A72"/>
    <w:rsid w:val="00CF3B73"/>
    <w:rsid w:val="00E70FF6"/>
    <w:rsid w:val="00EA030D"/>
    <w:rsid w:val="00F335B1"/>
    <w:rsid w:val="00FD0A8F"/>
    <w:rsid w:val="00FE7D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E"/>
  </w:style>
  <w:style w:type="paragraph" w:styleId="Ttulo2">
    <w:name w:val="heading 2"/>
    <w:basedOn w:val="Normal"/>
    <w:next w:val="Normal"/>
    <w:link w:val="Ttulo2Car"/>
    <w:uiPriority w:val="9"/>
    <w:unhideWhenUsed/>
    <w:qFormat/>
    <w:rsid w:val="004827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278A"/>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4827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48278A"/>
    <w:rPr>
      <w:rFonts w:ascii="Times New Roman" w:eastAsia="Times New Roman" w:hAnsi="Times New Roman" w:cs="Times New Roman"/>
      <w:sz w:val="24"/>
      <w:szCs w:val="24"/>
      <w:lang w:eastAsia="es-ES"/>
    </w:rPr>
  </w:style>
  <w:style w:type="character" w:customStyle="1" w:styleId="spelle">
    <w:name w:val="spelle"/>
    <w:basedOn w:val="Fuentedeprrafopredeter"/>
    <w:rsid w:val="0048278A"/>
  </w:style>
  <w:style w:type="paragraph" w:customStyle="1" w:styleId="Default">
    <w:name w:val="Default"/>
    <w:rsid w:val="00C44770"/>
    <w:pPr>
      <w:autoSpaceDE w:val="0"/>
      <w:autoSpaceDN w:val="0"/>
      <w:adjustRightInd w:val="0"/>
      <w:spacing w:line="240" w:lineRule="auto"/>
    </w:pPr>
    <w:rPr>
      <w:rFonts w:ascii="Calibri" w:hAnsi="Calibri" w:cs="Calibri"/>
      <w:color w:val="000000"/>
      <w:sz w:val="24"/>
      <w:szCs w:val="24"/>
    </w:rPr>
  </w:style>
  <w:style w:type="paragraph" w:styleId="Prrafodelista">
    <w:name w:val="List Paragraph"/>
    <w:basedOn w:val="Normal"/>
    <w:uiPriority w:val="34"/>
    <w:qFormat/>
    <w:rsid w:val="00FD0A8F"/>
    <w:pPr>
      <w:ind w:left="720"/>
      <w:contextualSpacing/>
    </w:pPr>
  </w:style>
  <w:style w:type="paragraph" w:styleId="NormalWeb">
    <w:name w:val="Normal (Web)"/>
    <w:basedOn w:val="Normal"/>
    <w:uiPriority w:val="99"/>
    <w:unhideWhenUsed/>
    <w:rsid w:val="00C23F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21752076">
      <w:bodyDiv w:val="1"/>
      <w:marLeft w:val="0"/>
      <w:marRight w:val="0"/>
      <w:marTop w:val="0"/>
      <w:marBottom w:val="0"/>
      <w:divBdr>
        <w:top w:val="none" w:sz="0" w:space="0" w:color="auto"/>
        <w:left w:val="none" w:sz="0" w:space="0" w:color="auto"/>
        <w:bottom w:val="none" w:sz="0" w:space="0" w:color="auto"/>
        <w:right w:val="none" w:sz="0" w:space="0" w:color="auto"/>
      </w:divBdr>
    </w:div>
    <w:div w:id="1263803040">
      <w:bodyDiv w:val="1"/>
      <w:marLeft w:val="0"/>
      <w:marRight w:val="0"/>
      <w:marTop w:val="0"/>
      <w:marBottom w:val="0"/>
      <w:divBdr>
        <w:top w:val="none" w:sz="0" w:space="0" w:color="auto"/>
        <w:left w:val="none" w:sz="0" w:space="0" w:color="auto"/>
        <w:bottom w:val="none" w:sz="0" w:space="0" w:color="auto"/>
        <w:right w:val="none" w:sz="0" w:space="0" w:color="auto"/>
      </w:divBdr>
    </w:div>
    <w:div w:id="1832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2</cp:revision>
  <dcterms:created xsi:type="dcterms:W3CDTF">2020-03-31T21:35:00Z</dcterms:created>
  <dcterms:modified xsi:type="dcterms:W3CDTF">2020-03-31T21:35:00Z</dcterms:modified>
</cp:coreProperties>
</file>