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2B" w:rsidRDefault="00F52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Estrategias en la resolución de problemas en Educación Infantil</w:t>
      </w:r>
    </w:p>
    <w:p w:rsidR="00F5242B" w:rsidRDefault="00F5242B">
      <w:pPr>
        <w:rPr>
          <w:rFonts w:ascii="Times New Roman" w:hAnsi="Times New Roman" w:cs="Times New Roman"/>
          <w:b/>
          <w:sz w:val="28"/>
          <w:szCs w:val="28"/>
        </w:rPr>
      </w:pP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b/>
          <w:sz w:val="28"/>
          <w:szCs w:val="28"/>
        </w:rPr>
        <w:t>Un problema</w:t>
      </w:r>
      <w:r w:rsidRPr="00F5242B">
        <w:rPr>
          <w:rFonts w:ascii="Times New Roman" w:hAnsi="Times New Roman" w:cs="Times New Roman"/>
          <w:sz w:val="28"/>
          <w:szCs w:val="28"/>
        </w:rPr>
        <w:t xml:space="preserve"> es una situación nueva para la que aún no estamos preparados, por ello buscamos una o varias soluciones para resolverla.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 xml:space="preserve"> Esta situación depende de cómo lo interpretamos y desarrollamos. La interpretación que le damos y qué desarrollo utilizamos para solucionarlo empleando la lógica, la imaginación, técnicas (ej. Contar con los dedos).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 xml:space="preserve"> Por todo ello, el maestro cuenta con la individualidad del alumnado, su madurez y comprensión del problema, según su nivel lingüístico y personal, motivos resultantes para que el alumno desarrolle competencias y capacidades.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 xml:space="preserve"> El poseer unos recursos y estrategias no es garante de dar solución a todos los problemas, es necesario indagar durante el camino la búsqueda de la solución.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Las estrategias necesarias en Educación Infantil son: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 xml:space="preserve">- La manipulación, 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-El descubrimiento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 xml:space="preserve">-El análisis </w:t>
      </w:r>
    </w:p>
    <w:p w:rsidR="00CF6D25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 xml:space="preserve">-La interacción con los iguales </w:t>
      </w:r>
    </w:p>
    <w:p w:rsidR="00F5242B" w:rsidRPr="00F5242B" w:rsidRDefault="00CF6D25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Para tener recursos y estrategias es necesario ofrecerles múltiples experiencias</w:t>
      </w:r>
      <w:r w:rsidR="00F5242B" w:rsidRPr="00F5242B">
        <w:rPr>
          <w:rFonts w:ascii="Times New Roman" w:hAnsi="Times New Roman" w:cs="Times New Roman"/>
          <w:sz w:val="28"/>
          <w:szCs w:val="28"/>
        </w:rPr>
        <w:t xml:space="preserve"> y</w:t>
      </w:r>
      <w:r w:rsidRPr="00F5242B">
        <w:rPr>
          <w:rFonts w:ascii="Times New Roman" w:hAnsi="Times New Roman" w:cs="Times New Roman"/>
          <w:sz w:val="28"/>
          <w:szCs w:val="28"/>
        </w:rPr>
        <w:t xml:space="preserve"> diferentes tipos de problemas: </w:t>
      </w:r>
    </w:p>
    <w:p w:rsidR="00F5242B" w:rsidRPr="00F5242B" w:rsidRDefault="00F5242B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*</w:t>
      </w:r>
      <w:r w:rsidR="00CF6D25" w:rsidRPr="00F5242B">
        <w:rPr>
          <w:rFonts w:ascii="Times New Roman" w:hAnsi="Times New Roman" w:cs="Times New Roman"/>
          <w:sz w:val="28"/>
          <w:szCs w:val="28"/>
        </w:rPr>
        <w:t xml:space="preserve"> Problemas visuales: la información se obtiene a través de un dibujo con secuencia temporal de la situación. Ej. El cuento “¡Cómo suena! ¡</w:t>
      </w:r>
      <w:proofErr w:type="spellStart"/>
      <w:r w:rsidR="00CF6D25" w:rsidRPr="00F5242B">
        <w:rPr>
          <w:rFonts w:ascii="Times New Roman" w:hAnsi="Times New Roman" w:cs="Times New Roman"/>
          <w:sz w:val="28"/>
          <w:szCs w:val="28"/>
        </w:rPr>
        <w:t>Plasss</w:t>
      </w:r>
      <w:proofErr w:type="spellEnd"/>
      <w:r w:rsidR="00CF6D25" w:rsidRPr="00F5242B">
        <w:rPr>
          <w:rFonts w:ascii="Times New Roman" w:hAnsi="Times New Roman" w:cs="Times New Roman"/>
          <w:sz w:val="28"/>
          <w:szCs w:val="28"/>
        </w:rPr>
        <w:t xml:space="preserve">!” de </w:t>
      </w:r>
      <w:proofErr w:type="spellStart"/>
      <w:r w:rsidR="00CF6D25" w:rsidRPr="00F5242B">
        <w:rPr>
          <w:rFonts w:ascii="Times New Roman" w:hAnsi="Times New Roman" w:cs="Times New Roman"/>
          <w:sz w:val="28"/>
          <w:szCs w:val="28"/>
        </w:rPr>
        <w:t>Susaeta</w:t>
      </w:r>
      <w:proofErr w:type="spellEnd"/>
      <w:r w:rsidR="00CF6D25" w:rsidRPr="00F5242B">
        <w:rPr>
          <w:rFonts w:ascii="Times New Roman" w:hAnsi="Times New Roman" w:cs="Times New Roman"/>
          <w:sz w:val="28"/>
          <w:szCs w:val="28"/>
        </w:rPr>
        <w:t xml:space="preserve"> Ediciones, S.A. o presentar tres viñetas, dos con imagen y una en blanco, deben responder a: ¿qué ha pasado? Saldrán diferentes ideas. O mostrar fotografías con un tema en común, deben encontrar relaciones lógicas entre ellas. O responder a preguntas a partir de una imagen, ob</w:t>
      </w:r>
      <w:r w:rsidRPr="00F5242B">
        <w:rPr>
          <w:rFonts w:ascii="Times New Roman" w:hAnsi="Times New Roman" w:cs="Times New Roman"/>
          <w:sz w:val="28"/>
          <w:szCs w:val="28"/>
        </w:rPr>
        <w:t xml:space="preserve">jeto o cantidades geométricas. </w:t>
      </w:r>
    </w:p>
    <w:p w:rsidR="00F5242B" w:rsidRPr="00F5242B" w:rsidRDefault="00F5242B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*</w:t>
      </w:r>
      <w:r w:rsidR="00CF6D25" w:rsidRPr="00F5242B">
        <w:rPr>
          <w:rFonts w:ascii="Times New Roman" w:hAnsi="Times New Roman" w:cs="Times New Roman"/>
          <w:sz w:val="28"/>
          <w:szCs w:val="28"/>
        </w:rPr>
        <w:t xml:space="preserve"> Problemas manipulativos: utilizar cierto material como facilitador en la compresión y resolución del problema, lo hace lúdico y accesible cuando lo </w:t>
      </w:r>
      <w:r w:rsidR="00CF6D25" w:rsidRPr="00F5242B">
        <w:rPr>
          <w:rFonts w:ascii="Times New Roman" w:hAnsi="Times New Roman" w:cs="Times New Roman"/>
          <w:sz w:val="28"/>
          <w:szCs w:val="28"/>
        </w:rPr>
        <w:lastRenderedPageBreak/>
        <w:t>necesita. Resolver por tanteo, dibujo, esquemas, etc. si resulta difícil resolverlo facilita la comprensión el material matemático o</w:t>
      </w:r>
      <w:r w:rsidRPr="00F5242B">
        <w:rPr>
          <w:rFonts w:ascii="Times New Roman" w:hAnsi="Times New Roman" w:cs="Times New Roman"/>
          <w:sz w:val="28"/>
          <w:szCs w:val="28"/>
        </w:rPr>
        <w:t xml:space="preserve"> el dibujo. </w:t>
      </w:r>
    </w:p>
    <w:p w:rsidR="00F5242B" w:rsidRPr="00F5242B" w:rsidRDefault="00F5242B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*</w:t>
      </w:r>
      <w:r w:rsidR="00CF6D25" w:rsidRPr="00F5242B">
        <w:rPr>
          <w:rFonts w:ascii="Times New Roman" w:hAnsi="Times New Roman" w:cs="Times New Roman"/>
          <w:sz w:val="28"/>
          <w:szCs w:val="28"/>
        </w:rPr>
        <w:t>Situaciones contextualizadas: las cotidianas, el maestro las resolverá matemáticamente y realizará preguntas a sus alumnos para que reflexionen sobre la situación.</w:t>
      </w:r>
    </w:p>
    <w:p w:rsidR="00F5242B" w:rsidRPr="00F5242B" w:rsidRDefault="00F5242B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*</w:t>
      </w:r>
      <w:r w:rsidR="00CF6D25" w:rsidRPr="00F5242B">
        <w:rPr>
          <w:rFonts w:ascii="Times New Roman" w:hAnsi="Times New Roman" w:cs="Times New Roman"/>
          <w:sz w:val="28"/>
          <w:szCs w:val="28"/>
        </w:rPr>
        <w:t xml:space="preserve"> Problemas de lógica: son juegos o situaciones con materiales, imágenes o texto, se utiliza el razonamiento lógico y tienen una solución. Ej. La “máquina de cambiar ca</w:t>
      </w:r>
      <w:r w:rsidRPr="00F5242B">
        <w:rPr>
          <w:rFonts w:ascii="Times New Roman" w:hAnsi="Times New Roman" w:cs="Times New Roman"/>
          <w:sz w:val="28"/>
          <w:szCs w:val="28"/>
        </w:rPr>
        <w:t xml:space="preserve">ntidades” (Alsina, 2006: 120). </w:t>
      </w:r>
    </w:p>
    <w:p w:rsidR="00F5242B" w:rsidRPr="00F5242B" w:rsidRDefault="00F5242B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*</w:t>
      </w:r>
      <w:r w:rsidR="00CF6D25" w:rsidRPr="00F5242B">
        <w:rPr>
          <w:rFonts w:ascii="Times New Roman" w:hAnsi="Times New Roman" w:cs="Times New Roman"/>
          <w:sz w:val="28"/>
          <w:szCs w:val="28"/>
        </w:rPr>
        <w:t xml:space="preserve"> Problemas de geometría: referenciados a los elementos, relaciones o fenómenos del espacio. Para construir el esquema mental del espacio, reconociendo el entorno, el orden, la belleza de las cosas y de los espacios. Ej. Construir figuras planas y con volumen (puzles), mover o cambiar formas (</w:t>
      </w:r>
      <w:proofErr w:type="spellStart"/>
      <w:r w:rsidR="00CF6D25" w:rsidRPr="00F5242B">
        <w:rPr>
          <w:rFonts w:ascii="Times New Roman" w:hAnsi="Times New Roman" w:cs="Times New Roman"/>
          <w:sz w:val="28"/>
          <w:szCs w:val="28"/>
        </w:rPr>
        <w:t>tangram</w:t>
      </w:r>
      <w:proofErr w:type="spellEnd"/>
      <w:r w:rsidR="00CF6D25" w:rsidRPr="00F5242B">
        <w:rPr>
          <w:rFonts w:ascii="Times New Roman" w:hAnsi="Times New Roman" w:cs="Times New Roman"/>
          <w:sz w:val="28"/>
          <w:szCs w:val="28"/>
        </w:rPr>
        <w:t>), las transformaciones geométricas (gi</w:t>
      </w:r>
      <w:r w:rsidRPr="00F5242B">
        <w:rPr>
          <w:rFonts w:ascii="Times New Roman" w:hAnsi="Times New Roman" w:cs="Times New Roman"/>
          <w:sz w:val="28"/>
          <w:szCs w:val="28"/>
        </w:rPr>
        <w:t xml:space="preserve">ros y simetrías), entre otros. </w:t>
      </w:r>
    </w:p>
    <w:p w:rsidR="00267B9D" w:rsidRPr="00F5242B" w:rsidRDefault="00F5242B">
      <w:pPr>
        <w:rPr>
          <w:rFonts w:ascii="Times New Roman" w:hAnsi="Times New Roman" w:cs="Times New Roman"/>
          <w:sz w:val="28"/>
          <w:szCs w:val="28"/>
        </w:rPr>
      </w:pPr>
      <w:r w:rsidRPr="00F5242B">
        <w:rPr>
          <w:rFonts w:ascii="Times New Roman" w:hAnsi="Times New Roman" w:cs="Times New Roman"/>
          <w:sz w:val="28"/>
          <w:szCs w:val="28"/>
        </w:rPr>
        <w:t>*</w:t>
      </w:r>
      <w:r w:rsidR="00CF6D25" w:rsidRPr="00F5242B">
        <w:rPr>
          <w:rFonts w:ascii="Times New Roman" w:hAnsi="Times New Roman" w:cs="Times New Roman"/>
          <w:sz w:val="28"/>
          <w:szCs w:val="28"/>
        </w:rPr>
        <w:t xml:space="preserve"> Problemas para comprender la estructura: es algo a lo que siempre se enfrentan. Ej. Comprender una situación real algo de la vida cotidiana, plantearle a la inversa, es decir, el problema tiene una situación final, unas acciones intermedias y hay que encontrar la situación inicial, entre otros</w:t>
      </w:r>
    </w:p>
    <w:sectPr w:rsidR="00267B9D" w:rsidRPr="00F5242B" w:rsidSect="00267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D25"/>
    <w:rsid w:val="00267B9D"/>
    <w:rsid w:val="00CF6D25"/>
    <w:rsid w:val="00F5242B"/>
    <w:rsid w:val="00F8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2020-01-15T08:28:00Z</dcterms:created>
  <dcterms:modified xsi:type="dcterms:W3CDTF">2020-01-15T08:48:00Z</dcterms:modified>
</cp:coreProperties>
</file>