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F9BA3" w14:textId="6C129330" w:rsidR="004A63AE" w:rsidRDefault="00ED1EAC" w:rsidP="004A63AE">
      <w:r>
        <w:t xml:space="preserve">Esquema inicial </w:t>
      </w:r>
    </w:p>
    <w:p w14:paraId="2D8B7258" w14:textId="4A1CE79F" w:rsidR="003046D2" w:rsidRDefault="003046D2" w:rsidP="003046D2">
      <w:pPr>
        <w:pStyle w:val="Prrafodelista"/>
      </w:pPr>
      <w:r>
        <w:t xml:space="preserve">          </w:t>
      </w:r>
      <w:r w:rsidR="00ED1EAC">
        <w:t xml:space="preserve">Tema: </w:t>
      </w:r>
      <w:r>
        <w:t>EL LIBRO EN EL SIGLO XV</w:t>
      </w:r>
    </w:p>
    <w:p w14:paraId="59AE541D" w14:textId="77777777" w:rsidR="003046D2" w:rsidRDefault="003046D2" w:rsidP="003046D2">
      <w:pPr>
        <w:pStyle w:val="Prrafodelista"/>
      </w:pPr>
    </w:p>
    <w:p w14:paraId="0FDDB494" w14:textId="77777777" w:rsidR="003046D2" w:rsidRDefault="003046D2" w:rsidP="003046D2">
      <w:pPr>
        <w:pStyle w:val="Prrafodelista"/>
        <w:numPr>
          <w:ilvl w:val="0"/>
          <w:numId w:val="1"/>
        </w:numPr>
      </w:pPr>
      <w:r>
        <w:t>EL LIBRO IMPRESO</w:t>
      </w:r>
    </w:p>
    <w:p w14:paraId="476555A7" w14:textId="77777777" w:rsidR="003046D2" w:rsidRDefault="003046D2" w:rsidP="003046D2">
      <w:pPr>
        <w:pStyle w:val="Prrafodelista"/>
        <w:numPr>
          <w:ilvl w:val="1"/>
          <w:numId w:val="1"/>
        </w:numPr>
      </w:pPr>
      <w:r>
        <w:t xml:space="preserve">La xilografía </w:t>
      </w:r>
    </w:p>
    <w:p w14:paraId="1593B0E0" w14:textId="77777777" w:rsidR="003046D2" w:rsidRDefault="003046D2" w:rsidP="003046D2">
      <w:pPr>
        <w:pStyle w:val="Prrafodelista"/>
        <w:ind w:left="1080"/>
      </w:pPr>
    </w:p>
    <w:p w14:paraId="5DF5469B" w14:textId="77777777" w:rsidR="003046D2" w:rsidRDefault="003046D2" w:rsidP="003046D2">
      <w:pPr>
        <w:pStyle w:val="Prrafodelista"/>
        <w:numPr>
          <w:ilvl w:val="0"/>
          <w:numId w:val="1"/>
        </w:numPr>
      </w:pPr>
      <w:r>
        <w:t xml:space="preserve">EL LIBRO XILOGRÁFICO </w:t>
      </w:r>
    </w:p>
    <w:p w14:paraId="25A2A238" w14:textId="77777777" w:rsidR="003046D2" w:rsidRDefault="003046D2" w:rsidP="003046D2">
      <w:pPr>
        <w:pStyle w:val="Prrafodelista"/>
      </w:pPr>
    </w:p>
    <w:p w14:paraId="6B36061F" w14:textId="77777777" w:rsidR="003046D2" w:rsidRDefault="003046D2" w:rsidP="003046D2">
      <w:pPr>
        <w:pStyle w:val="Prrafodelista"/>
        <w:numPr>
          <w:ilvl w:val="0"/>
          <w:numId w:val="1"/>
        </w:numPr>
      </w:pPr>
      <w:r>
        <w:t xml:space="preserve">El LIBRO TIPOGRÁFICO </w:t>
      </w:r>
    </w:p>
    <w:p w14:paraId="1295D3EB" w14:textId="77777777" w:rsidR="003046D2" w:rsidRDefault="003046D2" w:rsidP="003046D2">
      <w:pPr>
        <w:pStyle w:val="Prrafodelista"/>
      </w:pPr>
      <w:r>
        <w:t xml:space="preserve">3.1. La invención de la Imprenta </w:t>
      </w:r>
    </w:p>
    <w:p w14:paraId="18EF8D34" w14:textId="77777777" w:rsidR="003046D2" w:rsidRDefault="003046D2" w:rsidP="003046D2">
      <w:pPr>
        <w:pStyle w:val="Prrafodelista"/>
      </w:pPr>
      <w:r>
        <w:t xml:space="preserve">3.2. La expansión de la imprenta </w:t>
      </w:r>
    </w:p>
    <w:p w14:paraId="3908CB86" w14:textId="77777777" w:rsidR="003046D2" w:rsidRDefault="003046D2" w:rsidP="003046D2">
      <w:pPr>
        <w:pStyle w:val="Prrafodelista"/>
        <w:ind w:left="1080"/>
      </w:pPr>
    </w:p>
    <w:p w14:paraId="2174A009" w14:textId="77777777" w:rsidR="003046D2" w:rsidRDefault="003046D2" w:rsidP="003046D2">
      <w:pPr>
        <w:pStyle w:val="Prrafodelista"/>
        <w:numPr>
          <w:ilvl w:val="0"/>
          <w:numId w:val="1"/>
        </w:numPr>
      </w:pPr>
      <w:r>
        <w:t xml:space="preserve">LOS INCUNABLES </w:t>
      </w:r>
    </w:p>
    <w:p w14:paraId="122C3045" w14:textId="77777777" w:rsidR="003046D2" w:rsidRDefault="003046D2" w:rsidP="003046D2">
      <w:pPr>
        <w:pStyle w:val="Prrafodelista"/>
      </w:pPr>
      <w:r>
        <w:t xml:space="preserve">4.1. Características de los Incunables </w:t>
      </w:r>
    </w:p>
    <w:p w14:paraId="444486FB" w14:textId="77777777" w:rsidR="003046D2" w:rsidRDefault="003046D2" w:rsidP="003046D2">
      <w:pPr>
        <w:pStyle w:val="Prrafodelista"/>
      </w:pPr>
      <w:r>
        <w:t>4.2. La ilustración de los Incunables</w:t>
      </w:r>
    </w:p>
    <w:p w14:paraId="13FB22B4" w14:textId="77777777" w:rsidR="003046D2" w:rsidRDefault="003046D2" w:rsidP="003046D2">
      <w:pPr>
        <w:pStyle w:val="Prrafodelista"/>
      </w:pPr>
      <w:r>
        <w:t>4.3. La letra en los incunables</w:t>
      </w:r>
    </w:p>
    <w:p w14:paraId="246F0CDD" w14:textId="77777777" w:rsidR="003046D2" w:rsidRDefault="003046D2" w:rsidP="003046D2">
      <w:pPr>
        <w:pStyle w:val="Prrafodelista"/>
        <w:ind w:left="1080"/>
      </w:pPr>
    </w:p>
    <w:p w14:paraId="534D39F9" w14:textId="77777777" w:rsidR="003046D2" w:rsidRDefault="003046D2" w:rsidP="003046D2">
      <w:pPr>
        <w:pStyle w:val="Prrafodelista"/>
        <w:numPr>
          <w:ilvl w:val="0"/>
          <w:numId w:val="1"/>
        </w:numPr>
      </w:pPr>
      <w:r>
        <w:t>CENSURA Y REPRESIÓN ANTIGUA Y MEDIEVAL</w:t>
      </w:r>
    </w:p>
    <w:p w14:paraId="54B5EE6E" w14:textId="77777777" w:rsidR="003046D2" w:rsidRDefault="003046D2" w:rsidP="003046D2">
      <w:pPr>
        <w:pStyle w:val="Prrafodelista"/>
      </w:pPr>
    </w:p>
    <w:p w14:paraId="6288DE28" w14:textId="77777777" w:rsidR="003046D2" w:rsidRDefault="003046D2" w:rsidP="003046D2">
      <w:pPr>
        <w:pStyle w:val="Prrafodelista"/>
        <w:numPr>
          <w:ilvl w:val="0"/>
          <w:numId w:val="1"/>
        </w:numPr>
      </w:pPr>
      <w:r>
        <w:t>LOS HOMBRES</w:t>
      </w:r>
    </w:p>
    <w:p w14:paraId="37BF8976" w14:textId="77777777" w:rsidR="003046D2" w:rsidRDefault="003046D2" w:rsidP="003046D2">
      <w:pPr>
        <w:pStyle w:val="Prrafodelista"/>
      </w:pPr>
      <w:r>
        <w:t xml:space="preserve">6.1. Alemania: A. </w:t>
      </w:r>
      <w:proofErr w:type="spellStart"/>
      <w:r>
        <w:t>Koberger</w:t>
      </w:r>
      <w:proofErr w:type="spellEnd"/>
      <w:r>
        <w:t xml:space="preserve">, J. </w:t>
      </w:r>
      <w:proofErr w:type="spellStart"/>
      <w:r>
        <w:t>Mentelin</w:t>
      </w:r>
      <w:proofErr w:type="spellEnd"/>
      <w:r>
        <w:t xml:space="preserve">, G. </w:t>
      </w:r>
      <w:proofErr w:type="spellStart"/>
      <w:r>
        <w:t>Zainer</w:t>
      </w:r>
      <w:proofErr w:type="spellEnd"/>
    </w:p>
    <w:p w14:paraId="4A09410B" w14:textId="77777777" w:rsidR="003046D2" w:rsidRDefault="003046D2" w:rsidP="003046D2">
      <w:pPr>
        <w:pStyle w:val="Prrafodelista"/>
      </w:pPr>
      <w:r>
        <w:t xml:space="preserve">6.2. España: </w:t>
      </w:r>
      <w:proofErr w:type="spellStart"/>
      <w:r>
        <w:t>Parix</w:t>
      </w:r>
      <w:proofErr w:type="spellEnd"/>
      <w:r>
        <w:t xml:space="preserve">, </w:t>
      </w:r>
      <w:proofErr w:type="spellStart"/>
      <w:proofErr w:type="gramStart"/>
      <w:r>
        <w:t>L.Palmart</w:t>
      </w:r>
      <w:proofErr w:type="spellEnd"/>
      <w:proofErr w:type="gramEnd"/>
      <w:r>
        <w:t xml:space="preserve">, J. </w:t>
      </w:r>
      <w:proofErr w:type="spellStart"/>
      <w:r>
        <w:t>Rosenbach</w:t>
      </w:r>
      <w:proofErr w:type="spellEnd"/>
    </w:p>
    <w:p w14:paraId="60112048" w14:textId="77777777" w:rsidR="003046D2" w:rsidRDefault="003046D2" w:rsidP="003046D2">
      <w:pPr>
        <w:pStyle w:val="Prrafodelista"/>
      </w:pPr>
      <w:r>
        <w:t xml:space="preserve">6.3. Francia: </w:t>
      </w:r>
      <w:proofErr w:type="spellStart"/>
      <w:r>
        <w:t>Gering</w:t>
      </w:r>
      <w:proofErr w:type="spellEnd"/>
      <w:r>
        <w:t xml:space="preserve">, </w:t>
      </w:r>
      <w:proofErr w:type="spellStart"/>
      <w:r>
        <w:t>Neumeister</w:t>
      </w:r>
      <w:proofErr w:type="spellEnd"/>
      <w:r>
        <w:t xml:space="preserve">, </w:t>
      </w:r>
      <w:proofErr w:type="spellStart"/>
      <w:r>
        <w:t>Vérard</w:t>
      </w:r>
      <w:proofErr w:type="spellEnd"/>
      <w:r>
        <w:t xml:space="preserve">, </w:t>
      </w:r>
    </w:p>
    <w:p w14:paraId="0C104978" w14:textId="77777777" w:rsidR="003046D2" w:rsidRDefault="003046D2" w:rsidP="003046D2">
      <w:pPr>
        <w:pStyle w:val="Prrafodelista"/>
      </w:pPr>
      <w:r>
        <w:t xml:space="preserve">6.4. Holanda: </w:t>
      </w:r>
      <w:proofErr w:type="spellStart"/>
      <w:r>
        <w:t>Cóster</w:t>
      </w:r>
      <w:proofErr w:type="spellEnd"/>
    </w:p>
    <w:p w14:paraId="67DF35DE" w14:textId="77777777" w:rsidR="003046D2" w:rsidRDefault="003046D2" w:rsidP="003046D2">
      <w:pPr>
        <w:pStyle w:val="Prrafodelista"/>
      </w:pPr>
      <w:r>
        <w:t xml:space="preserve">6.5. Inglaterra: W. </w:t>
      </w:r>
      <w:proofErr w:type="spellStart"/>
      <w:r>
        <w:t>Caxton</w:t>
      </w:r>
      <w:proofErr w:type="spellEnd"/>
    </w:p>
    <w:p w14:paraId="7922651B" w14:textId="77777777" w:rsidR="003046D2" w:rsidRDefault="003046D2" w:rsidP="003046D2">
      <w:pPr>
        <w:pStyle w:val="Prrafodelista"/>
      </w:pPr>
      <w:r>
        <w:t xml:space="preserve">6.6. Italia: </w:t>
      </w:r>
      <w:proofErr w:type="spellStart"/>
      <w:r>
        <w:t>Pamfilo</w:t>
      </w:r>
      <w:proofErr w:type="spellEnd"/>
      <w:r>
        <w:t xml:space="preserve"> </w:t>
      </w:r>
      <w:proofErr w:type="spellStart"/>
      <w:r>
        <w:t>Castaldi</w:t>
      </w:r>
      <w:proofErr w:type="spellEnd"/>
      <w:r>
        <w:t xml:space="preserve">, Konrad </w:t>
      </w:r>
      <w:proofErr w:type="spellStart"/>
      <w:r>
        <w:t>Sweynheym</w:t>
      </w:r>
      <w:proofErr w:type="spellEnd"/>
      <w:r>
        <w:t xml:space="preserve">, Arnold </w:t>
      </w:r>
      <w:proofErr w:type="spellStart"/>
      <w:r>
        <w:t>Pannartz</w:t>
      </w:r>
      <w:proofErr w:type="spellEnd"/>
      <w:r>
        <w:t xml:space="preserve">, Jenson, </w:t>
      </w:r>
      <w:proofErr w:type="spellStart"/>
      <w:r>
        <w:t>Ratdolt</w:t>
      </w:r>
      <w:proofErr w:type="spellEnd"/>
      <w:r>
        <w:t>, Hahn, ALDO MANUZIO</w:t>
      </w:r>
    </w:p>
    <w:p w14:paraId="378DA662" w14:textId="77777777" w:rsidR="003046D2" w:rsidRDefault="003046D2" w:rsidP="003046D2">
      <w:pPr>
        <w:pStyle w:val="Prrafodelista"/>
      </w:pPr>
      <w:r>
        <w:t xml:space="preserve">6.7. Suiza: </w:t>
      </w:r>
      <w:proofErr w:type="spellStart"/>
      <w:proofErr w:type="gramStart"/>
      <w:r>
        <w:t>J.Amerbach</w:t>
      </w:r>
      <w:proofErr w:type="spellEnd"/>
      <w:proofErr w:type="gramEnd"/>
    </w:p>
    <w:p w14:paraId="5034D4E4" w14:textId="77777777" w:rsidR="003046D2" w:rsidRDefault="003046D2" w:rsidP="003046D2">
      <w:pPr>
        <w:pStyle w:val="Prrafodelista"/>
        <w:ind w:left="1080"/>
      </w:pPr>
    </w:p>
    <w:p w14:paraId="15D8201F" w14:textId="77777777" w:rsidR="003046D2" w:rsidRDefault="003046D2" w:rsidP="003046D2">
      <w:pPr>
        <w:pStyle w:val="Prrafodelista"/>
        <w:numPr>
          <w:ilvl w:val="0"/>
          <w:numId w:val="1"/>
        </w:numPr>
      </w:pPr>
      <w:r>
        <w:t>LA ENCUADERNACIÓN EN EL SIGLO XV</w:t>
      </w:r>
    </w:p>
    <w:p w14:paraId="1F551151" w14:textId="77777777" w:rsidR="003046D2" w:rsidRDefault="003046D2" w:rsidP="003046D2">
      <w:pPr>
        <w:pStyle w:val="Prrafodelista"/>
        <w:numPr>
          <w:ilvl w:val="1"/>
          <w:numId w:val="1"/>
        </w:numPr>
      </w:pPr>
      <w:r>
        <w:t xml:space="preserve">7.1. Libro incunable </w:t>
      </w:r>
    </w:p>
    <w:p w14:paraId="1D8611EA" w14:textId="77777777" w:rsidR="003046D2" w:rsidRDefault="003046D2" w:rsidP="003046D2">
      <w:pPr>
        <w:pStyle w:val="Prrafodelista"/>
        <w:numPr>
          <w:ilvl w:val="1"/>
          <w:numId w:val="1"/>
        </w:numPr>
      </w:pPr>
      <w:r>
        <w:t>7.2. España: encuadernación mudéjar o hispanoárabe (s. XIII-XVI)</w:t>
      </w:r>
    </w:p>
    <w:p w14:paraId="3B6A0E68" w14:textId="77777777" w:rsidR="003046D2" w:rsidRDefault="003046D2" w:rsidP="003046D2">
      <w:pPr>
        <w:pStyle w:val="Prrafodelista"/>
        <w:ind w:left="1080"/>
      </w:pPr>
    </w:p>
    <w:p w14:paraId="6EB781CC" w14:textId="774E2DBA" w:rsidR="003046D2" w:rsidRDefault="003046D2" w:rsidP="003046D2">
      <w:pPr>
        <w:pStyle w:val="Prrafodelista"/>
        <w:numPr>
          <w:ilvl w:val="0"/>
          <w:numId w:val="1"/>
        </w:numPr>
      </w:pPr>
      <w:r>
        <w:t xml:space="preserve">LAS BIBLIOTECAS EN EL SIGLO XV. ITALIA. </w:t>
      </w:r>
    </w:p>
    <w:p w14:paraId="73DDCE91" w14:textId="77777777" w:rsidR="003046D2" w:rsidRDefault="003046D2" w:rsidP="003046D2">
      <w:pPr>
        <w:pStyle w:val="Prrafodelista"/>
      </w:pPr>
    </w:p>
    <w:p w14:paraId="3D590558" w14:textId="3DEE3AAF" w:rsidR="003046D2" w:rsidRPr="004A63AE" w:rsidRDefault="003046D2">
      <w:pPr>
        <w:rPr>
          <w:b/>
          <w:bCs/>
          <w:sz w:val="24"/>
          <w:szCs w:val="24"/>
        </w:rPr>
      </w:pPr>
      <w:r w:rsidRPr="004A63AE">
        <w:rPr>
          <w:b/>
          <w:bCs/>
          <w:sz w:val="24"/>
          <w:szCs w:val="24"/>
        </w:rPr>
        <w:t xml:space="preserve">Bibliografía empleada e información extraída de: </w:t>
      </w:r>
    </w:p>
    <w:p w14:paraId="4FAD6BB6" w14:textId="6105C5B1" w:rsidR="003046D2" w:rsidRPr="004A63AE" w:rsidRDefault="003046D2">
      <w:pPr>
        <w:rPr>
          <w:b/>
          <w:bCs/>
          <w:sz w:val="24"/>
          <w:szCs w:val="24"/>
        </w:rPr>
      </w:pPr>
      <w:r w:rsidRPr="004A63AE">
        <w:rPr>
          <w:b/>
          <w:bCs/>
          <w:sz w:val="24"/>
          <w:szCs w:val="24"/>
        </w:rPr>
        <w:t xml:space="preserve">MARTINEZ DE SOUSA, José. </w:t>
      </w:r>
      <w:r w:rsidRPr="004A63AE">
        <w:rPr>
          <w:b/>
          <w:bCs/>
          <w:i/>
          <w:iCs/>
          <w:sz w:val="24"/>
          <w:szCs w:val="24"/>
        </w:rPr>
        <w:t xml:space="preserve">Pequeña Historia del Libro. </w:t>
      </w:r>
      <w:r w:rsidRPr="004A63AE">
        <w:rPr>
          <w:b/>
          <w:bCs/>
          <w:sz w:val="24"/>
          <w:szCs w:val="24"/>
        </w:rPr>
        <w:t>Editorial Labor, 1992</w:t>
      </w:r>
    </w:p>
    <w:sectPr w:rsidR="003046D2" w:rsidRPr="004A63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7613D"/>
    <w:multiLevelType w:val="multilevel"/>
    <w:tmpl w:val="53E04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D2"/>
    <w:rsid w:val="003046D2"/>
    <w:rsid w:val="004A63AE"/>
    <w:rsid w:val="006C68CA"/>
    <w:rsid w:val="00ED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F794"/>
  <w15:chartTrackingRefBased/>
  <w15:docId w15:val="{FE5DDBF8-7200-4E36-A0B7-211DC7F0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4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833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EvaMaria</dc:creator>
  <cp:keywords/>
  <dc:description/>
  <cp:lastModifiedBy>EvaMaria</cp:lastModifiedBy>
  <cp:revision>2</cp:revision>
  <dcterms:created xsi:type="dcterms:W3CDTF">2020-05-29T12:15:00Z</dcterms:created>
  <dcterms:modified xsi:type="dcterms:W3CDTF">2020-05-29T12:15:00Z</dcterms:modified>
</cp:coreProperties>
</file>