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highlight w:val="cyan"/>
        </w:rPr>
      </w:pPr>
      <w:r w:rsidDel="00000000" w:rsidR="00000000" w:rsidRPr="00000000">
        <w:rPr>
          <w:b w:val="1"/>
          <w:sz w:val="36"/>
          <w:szCs w:val="36"/>
          <w:highlight w:val="cyan"/>
          <w:rtl w:val="0"/>
        </w:rPr>
        <w:t xml:space="preserve">DIA-21</w:t>
      </w:r>
    </w:p>
    <w:p w:rsidR="00000000" w:rsidDel="00000000" w:rsidP="00000000" w:rsidRDefault="00000000" w:rsidRPr="00000000" w14:paraId="00000002">
      <w:pPr>
        <w:rPr>
          <w:b w:val="1"/>
          <w:sz w:val="36"/>
          <w:szCs w:val="36"/>
          <w:highlight w:val="cyan"/>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1º publicación: cartel.</w:t>
      </w:r>
    </w:p>
    <w:p w:rsidR="00000000" w:rsidDel="00000000" w:rsidP="00000000" w:rsidRDefault="00000000" w:rsidRPr="00000000" w14:paraId="00000004">
      <w:pPr>
        <w:ind w:firstLine="708"/>
        <w:rPr>
          <w:b w:val="1"/>
          <w:u w:val="single"/>
        </w:rPr>
      </w:pPr>
      <w:r w:rsidDel="00000000" w:rsidR="00000000" w:rsidRPr="00000000">
        <w:rPr>
          <w:b w:val="1"/>
          <w:u w:val="single"/>
          <w:rtl w:val="0"/>
        </w:rPr>
        <w:t xml:space="preserve">“del papel al objeto”</w:t>
      </w:r>
    </w:p>
    <w:p w:rsidR="00000000" w:rsidDel="00000000" w:rsidP="00000000" w:rsidRDefault="00000000" w:rsidRPr="00000000" w14:paraId="00000005">
      <w:pPr>
        <w:spacing w:after="200" w:line="276" w:lineRule="auto"/>
        <w:jc w:val="both"/>
        <w:rPr/>
      </w:pPr>
      <w:r w:rsidDel="00000000" w:rsidR="00000000" w:rsidRPr="00000000">
        <w:rPr>
          <w:rtl w:val="0"/>
        </w:rPr>
        <w:t xml:space="preserve">La Escuela de Arte Dionisio Ortiz de Córdoba pone en marcha una extensa programación con motivo de las </w:t>
      </w:r>
      <w:r w:rsidDel="00000000" w:rsidR="00000000" w:rsidRPr="00000000">
        <w:rPr>
          <w:b w:val="1"/>
          <w:rtl w:val="0"/>
        </w:rPr>
        <w:t xml:space="preserve">Primeras Jornadas TRESDÉ: Artes Visuales del Espacio</w:t>
      </w:r>
      <w:r w:rsidDel="00000000" w:rsidR="00000000" w:rsidRPr="00000000">
        <w:rPr>
          <w:rtl w:val="0"/>
        </w:rPr>
        <w:t xml:space="preserve">, que llevan por título “</w:t>
      </w:r>
      <w:r w:rsidDel="00000000" w:rsidR="00000000" w:rsidRPr="00000000">
        <w:rPr>
          <w:b w:val="1"/>
          <w:rtl w:val="0"/>
        </w:rPr>
        <w:t xml:space="preserve">del papel al objeto</w:t>
      </w:r>
      <w:r w:rsidDel="00000000" w:rsidR="00000000" w:rsidRPr="00000000">
        <w:rPr>
          <w:rtl w:val="0"/>
        </w:rPr>
        <w:t xml:space="preserve">”, y pivotan en torno al concepto de la tridimensionalidad con el objeto de irrumpir y encontrar su hueco dentro del panorama cultural de la ciudad, tanto a nivel provincial, como autonómico y nacional.</w:t>
      </w:r>
    </w:p>
    <w:p w:rsidR="00000000" w:rsidDel="00000000" w:rsidP="00000000" w:rsidRDefault="00000000" w:rsidRPr="00000000" w14:paraId="00000006">
      <w:pPr>
        <w:spacing w:after="200" w:line="276" w:lineRule="auto"/>
        <w:jc w:val="both"/>
        <w:rPr/>
      </w:pPr>
      <w:r w:rsidDel="00000000" w:rsidR="00000000" w:rsidRPr="00000000">
        <w:rPr>
          <w:rtl w:val="0"/>
        </w:rPr>
        <w:t xml:space="preserve">Las Jornadas TRESDÉ tendrán lugar los días 6, 7 y 8 de noviembre de 2019, con la colaboración del Centro del Profesorado de Córdoba,  la Junta de Andalucía a través de su Delegación Provincial de Educación, y el Palacio de Viana.</w:t>
      </w:r>
    </w:p>
    <w:p w:rsidR="00000000" w:rsidDel="00000000" w:rsidP="00000000" w:rsidRDefault="00000000" w:rsidRPr="00000000" w14:paraId="00000007">
      <w:pPr>
        <w:spacing w:after="200" w:line="276" w:lineRule="auto"/>
        <w:jc w:val="both"/>
        <w:rPr/>
      </w:pPr>
      <w:r w:rsidDel="00000000" w:rsidR="00000000" w:rsidRPr="00000000">
        <w:rPr>
          <w:rtl w:val="0"/>
        </w:rPr>
        <w:t xml:space="preserve">El papel es la temática escogida para esta primera edición, presentando nuevas formas de uso artístico del papel, desde el libro de artista a la revista objetual y su marco conceptual que es la poesía visual, pasando por diversos planteamientos de escultura, joyería con libros, packaging, cianotipia, ilustración y fotografía analógica experimental.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2ºpublicacion:planificación.</w:t>
      </w:r>
      <w:r w:rsidDel="00000000" w:rsidR="00000000" w:rsidRPr="00000000">
        <w:drawing>
          <wp:anchor allowOverlap="1" behindDoc="0" distB="0" distT="0" distL="0" distR="0" hidden="0" layoutInCell="1" locked="0" relativeHeight="0" simplePos="0">
            <wp:simplePos x="0" y="0"/>
            <wp:positionH relativeFrom="column">
              <wp:posOffset>-28574</wp:posOffset>
            </wp:positionH>
            <wp:positionV relativeFrom="paragraph">
              <wp:posOffset>267970</wp:posOffset>
            </wp:positionV>
            <wp:extent cx="1940560" cy="2586990"/>
            <wp:effectExtent b="0" l="0" r="0" t="0"/>
            <wp:wrapSquare wrapText="bothSides" distB="0" distT="0" distL="0" distR="0"/>
            <wp:docPr id="3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940560" cy="2586990"/>
                    </a:xfrm>
                    <a:prstGeom prst="rect"/>
                    <a:ln/>
                  </pic:spPr>
                </pic:pic>
              </a:graphicData>
            </a:graphic>
          </wp:anchor>
        </w:drawing>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color w:val="ff0000"/>
        </w:rPr>
      </w:pPr>
      <w:r w:rsidDel="00000000" w:rsidR="00000000" w:rsidRPr="00000000">
        <w:rPr>
          <w:color w:val="ff0000"/>
          <w:rtl w:val="0"/>
        </w:rPr>
        <w:t xml:space="preserve">cambiar cuadro por el definitivo </w:t>
      </w:r>
    </w:p>
    <w:p w:rsidR="00000000" w:rsidDel="00000000" w:rsidP="00000000" w:rsidRDefault="00000000" w:rsidRPr="00000000" w14:paraId="0000000F">
      <w:pPr>
        <w:rPr>
          <w:color w:val="ff0000"/>
        </w:rPr>
      </w:pPr>
      <w:r w:rsidDel="00000000" w:rsidR="00000000" w:rsidRPr="00000000">
        <w:rPr>
          <w:color w:val="ff0000"/>
          <w:rtl w:val="0"/>
        </w:rPr>
        <w:t xml:space="preserve">añadir forma de apuntarse</w:t>
      </w:r>
    </w:p>
    <w:p w:rsidR="00000000" w:rsidDel="00000000" w:rsidP="00000000" w:rsidRDefault="00000000" w:rsidRPr="00000000" w14:paraId="00000010">
      <w:pPr>
        <w:rPr>
          <w:color w:val="ff0000"/>
        </w:rPr>
      </w:pPr>
      <w:r w:rsidDel="00000000" w:rsidR="00000000" w:rsidRPr="00000000">
        <w:rPr>
          <w:rtl w:val="0"/>
        </w:rPr>
      </w:r>
    </w:p>
    <w:p w:rsidR="00000000" w:rsidDel="00000000" w:rsidP="00000000" w:rsidRDefault="00000000" w:rsidRPr="00000000" w14:paraId="00000011">
      <w:pPr>
        <w:rPr>
          <w:color w:val="00ff00"/>
        </w:rPr>
      </w:pPr>
      <w:r w:rsidDel="00000000" w:rsidR="00000000" w:rsidRPr="00000000">
        <w:rPr>
          <w:color w:val="00ff00"/>
          <w:rtl w:val="0"/>
        </w:rPr>
        <w:t xml:space="preserve">Previa inscripción. </w:t>
      </w:r>
    </w:p>
    <w:p w:rsidR="00000000" w:rsidDel="00000000" w:rsidP="00000000" w:rsidRDefault="00000000" w:rsidRPr="00000000" w14:paraId="00000012">
      <w:pPr>
        <w:rPr>
          <w:color w:val="00ff00"/>
        </w:rPr>
      </w:pPr>
      <w:r w:rsidDel="00000000" w:rsidR="00000000" w:rsidRPr="00000000">
        <w:rPr>
          <w:color w:val="00ff00"/>
          <w:rtl w:val="0"/>
        </w:rPr>
        <w:t xml:space="preserve">Solicitud a través del correo </w:t>
      </w:r>
      <w:hyperlink r:id="rId8">
        <w:r w:rsidDel="00000000" w:rsidR="00000000" w:rsidRPr="00000000">
          <w:rPr>
            <w:color w:val="00ff00"/>
            <w:u w:val="single"/>
            <w:rtl w:val="0"/>
          </w:rPr>
          <w:t xml:space="preserve">info@ea-do.es</w:t>
        </w:r>
      </w:hyperlink>
      <w:r w:rsidDel="00000000" w:rsidR="00000000" w:rsidRPr="00000000">
        <w:rPr>
          <w:rtl w:val="0"/>
        </w:rPr>
      </w:r>
    </w:p>
    <w:p w:rsidR="00000000" w:rsidDel="00000000" w:rsidP="00000000" w:rsidRDefault="00000000" w:rsidRPr="00000000" w14:paraId="00000013">
      <w:pPr>
        <w:rPr>
          <w:color w:val="00ff00"/>
        </w:rPr>
      </w:pPr>
      <w:r w:rsidDel="00000000" w:rsidR="00000000" w:rsidRPr="00000000">
        <w:rPr>
          <w:color w:val="00ff00"/>
          <w:rtl w:val="0"/>
        </w:rPr>
        <w:t xml:space="preserve">Se enviará correo de confirmación en función a las plazas disponibles.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sz w:val="28"/>
          <w:szCs w:val="28"/>
          <w:highlight w:val="yellow"/>
        </w:rPr>
      </w:pPr>
      <w:r w:rsidDel="00000000" w:rsidR="00000000" w:rsidRPr="00000000">
        <w:rPr>
          <w:b w:val="1"/>
          <w:sz w:val="28"/>
          <w:szCs w:val="28"/>
          <w:highlight w:val="yellow"/>
          <w:rtl w:val="0"/>
        </w:rPr>
        <w:t xml:space="preserve">programacion extendida</w:t>
      </w:r>
    </w:p>
    <w:p w:rsidR="00000000" w:rsidDel="00000000" w:rsidP="00000000" w:rsidRDefault="00000000" w:rsidRPr="00000000" w14:paraId="0000001A">
      <w:pPr>
        <w:rPr>
          <w:b w:val="1"/>
          <w:sz w:val="28"/>
          <w:szCs w:val="28"/>
          <w:highlight w:val="yellow"/>
        </w:rPr>
      </w:pPr>
      <w:r w:rsidDel="00000000" w:rsidR="00000000" w:rsidRPr="00000000">
        <w:rPr>
          <w:rtl w:val="0"/>
        </w:rPr>
      </w:r>
    </w:p>
    <w:p w:rsidR="00000000" w:rsidDel="00000000" w:rsidP="00000000" w:rsidRDefault="00000000" w:rsidRPr="00000000" w14:paraId="0000001B">
      <w:pPr>
        <w:rPr>
          <w:b w:val="1"/>
          <w:sz w:val="28"/>
          <w:szCs w:val="28"/>
          <w:highlight w:val="yellow"/>
        </w:rPr>
      </w:pPr>
      <w:r w:rsidDel="00000000" w:rsidR="00000000" w:rsidRPr="00000000">
        <w:rPr>
          <w:rtl w:val="0"/>
        </w:rPr>
      </w:r>
    </w:p>
    <w:p w:rsidR="00000000" w:rsidDel="00000000" w:rsidP="00000000" w:rsidRDefault="00000000" w:rsidRPr="00000000" w14:paraId="0000001C">
      <w:pPr>
        <w:rPr>
          <w:b w:val="1"/>
          <w:sz w:val="28"/>
          <w:szCs w:val="28"/>
          <w:highlight w:val="yellow"/>
        </w:rPr>
      </w:pPr>
      <w:r w:rsidDel="00000000" w:rsidR="00000000" w:rsidRPr="00000000">
        <w:rPr>
          <w:rtl w:val="0"/>
        </w:rPr>
      </w:r>
    </w:p>
    <w:p w:rsidR="00000000" w:rsidDel="00000000" w:rsidP="00000000" w:rsidRDefault="00000000" w:rsidRPr="00000000" w14:paraId="0000001D">
      <w:pPr>
        <w:rPr>
          <w:b w:val="1"/>
          <w:sz w:val="28"/>
          <w:szCs w:val="28"/>
          <w:highlight w:val="yellow"/>
        </w:rPr>
      </w:pPr>
      <w:r w:rsidDel="00000000" w:rsidR="00000000" w:rsidRPr="00000000">
        <w:rPr>
          <w:rtl w:val="0"/>
        </w:rPr>
      </w:r>
    </w:p>
    <w:p w:rsidR="00000000" w:rsidDel="00000000" w:rsidP="00000000" w:rsidRDefault="00000000" w:rsidRPr="00000000" w14:paraId="0000001E">
      <w:pPr>
        <w:rPr>
          <w:b w:val="1"/>
          <w:sz w:val="28"/>
          <w:szCs w:val="28"/>
          <w:highlight w:val="yellow"/>
        </w:rPr>
      </w:pPr>
      <w:r w:rsidDel="00000000" w:rsidR="00000000" w:rsidRPr="00000000">
        <w:rPr>
          <w:rtl w:val="0"/>
        </w:rPr>
      </w:r>
    </w:p>
    <w:p w:rsidR="00000000" w:rsidDel="00000000" w:rsidP="00000000" w:rsidRDefault="00000000" w:rsidRPr="00000000" w14:paraId="0000001F">
      <w:pPr>
        <w:rPr>
          <w:b w:val="1"/>
          <w:sz w:val="28"/>
          <w:szCs w:val="28"/>
          <w:highlight w:val="yellow"/>
        </w:rPr>
      </w:pPr>
      <w:r w:rsidDel="00000000" w:rsidR="00000000" w:rsidRPr="00000000">
        <w:rPr>
          <w:rtl w:val="0"/>
        </w:rPr>
      </w:r>
    </w:p>
    <w:p w:rsidR="00000000" w:rsidDel="00000000" w:rsidP="00000000" w:rsidRDefault="00000000" w:rsidRPr="00000000" w14:paraId="00000020">
      <w:pPr>
        <w:rPr>
          <w:b w:val="1"/>
          <w:sz w:val="28"/>
          <w:szCs w:val="28"/>
          <w:highlight w:val="yellow"/>
        </w:rPr>
      </w:pPr>
      <w:r w:rsidDel="00000000" w:rsidR="00000000" w:rsidRPr="00000000">
        <w:rPr>
          <w:rtl w:val="0"/>
        </w:rPr>
      </w:r>
    </w:p>
    <w:p w:rsidR="00000000" w:rsidDel="00000000" w:rsidP="00000000" w:rsidRDefault="00000000" w:rsidRPr="00000000" w14:paraId="00000021">
      <w:pPr>
        <w:rPr>
          <w:b w:val="1"/>
          <w:sz w:val="28"/>
          <w:szCs w:val="28"/>
          <w:highlight w:val="yellow"/>
        </w:rPr>
      </w:pPr>
      <w:r w:rsidDel="00000000" w:rsidR="00000000" w:rsidRPr="00000000">
        <w:rPr>
          <w:rtl w:val="0"/>
        </w:rPr>
      </w:r>
    </w:p>
    <w:p w:rsidR="00000000" w:rsidDel="00000000" w:rsidP="00000000" w:rsidRDefault="00000000" w:rsidRPr="00000000" w14:paraId="00000022">
      <w:pPr>
        <w:rPr>
          <w:b w:val="1"/>
          <w:sz w:val="28"/>
          <w:szCs w:val="28"/>
          <w:highlight w:val="yellow"/>
        </w:rPr>
      </w:pPr>
      <w:r w:rsidDel="00000000" w:rsidR="00000000" w:rsidRPr="00000000">
        <w:rPr>
          <w:rtl w:val="0"/>
        </w:rPr>
      </w:r>
    </w:p>
    <w:p w:rsidR="00000000" w:rsidDel="00000000" w:rsidP="00000000" w:rsidRDefault="00000000" w:rsidRPr="00000000" w14:paraId="00000023">
      <w:pPr>
        <w:rPr>
          <w:b w:val="1"/>
          <w:sz w:val="28"/>
          <w:szCs w:val="28"/>
          <w:highlight w:val="yellow"/>
        </w:rPr>
      </w:pPr>
      <w:r w:rsidDel="00000000" w:rsidR="00000000" w:rsidRPr="00000000">
        <w:rPr>
          <w:rtl w:val="0"/>
        </w:rPr>
      </w:r>
    </w:p>
    <w:p w:rsidR="00000000" w:rsidDel="00000000" w:rsidP="00000000" w:rsidRDefault="00000000" w:rsidRPr="00000000" w14:paraId="00000024">
      <w:pPr>
        <w:rPr>
          <w:b w:val="1"/>
          <w:sz w:val="36"/>
          <w:szCs w:val="36"/>
          <w:highlight w:val="cyan"/>
        </w:rPr>
      </w:pPr>
      <w:r w:rsidDel="00000000" w:rsidR="00000000" w:rsidRPr="00000000">
        <w:rPr>
          <w:b w:val="1"/>
          <w:sz w:val="36"/>
          <w:szCs w:val="36"/>
          <w:highlight w:val="cyan"/>
          <w:rtl w:val="0"/>
        </w:rPr>
        <w:t xml:space="preserve">DIA-22</w:t>
      </w:r>
    </w:p>
    <w:p w:rsidR="00000000" w:rsidDel="00000000" w:rsidP="00000000" w:rsidRDefault="00000000" w:rsidRPr="00000000" w14:paraId="00000025">
      <w:pPr>
        <w:rPr>
          <w:b w:val="1"/>
          <w:sz w:val="36"/>
          <w:szCs w:val="36"/>
          <w:highlight w:val="cyan"/>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3º publicación: </w:t>
      </w:r>
    </w:p>
    <w:p w:rsidR="00000000" w:rsidDel="00000000" w:rsidP="00000000" w:rsidRDefault="00000000" w:rsidRPr="00000000" w14:paraId="00000027">
      <w:pPr>
        <w:rPr>
          <w:b w:val="1"/>
          <w:color w:val="00ff00"/>
        </w:rPr>
      </w:pPr>
      <w:r w:rsidDel="00000000" w:rsidR="00000000" w:rsidRPr="00000000">
        <w:rPr>
          <w:b w:val="1"/>
          <w:rtl w:val="0"/>
        </w:rPr>
        <w:t xml:space="preserve">José María García Parody </w:t>
      </w:r>
      <w:r w:rsidDel="00000000" w:rsidR="00000000" w:rsidRPr="00000000">
        <w:rPr>
          <w:color w:val="00ff00"/>
          <w:rtl w:val="0"/>
        </w:rPr>
        <w:t xml:space="preserve">“La vaca de Huidobro y otras imágenes”</w:t>
      </w:r>
      <w:r w:rsidDel="00000000" w:rsidR="00000000" w:rsidRPr="00000000">
        <w:rPr>
          <w:b w:val="1"/>
          <w:color w:val="00ff00"/>
          <w:rtl w:val="0"/>
        </w:rPr>
        <w:t xml:space="preserve"> </w:t>
      </w:r>
    </w:p>
    <w:p w:rsidR="00000000" w:rsidDel="00000000" w:rsidP="00000000" w:rsidRDefault="00000000" w:rsidRPr="00000000" w14:paraId="00000028">
      <w:pPr>
        <w:rPr>
          <w:b w:val="1"/>
          <w:color w:val="00ff0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Poeta visual, con abundantes referencias literarias en sus obras, que se expresa mediante objetos y materiales impresos encontrados, aprovechando los significados que éstos pueden evocar y con las mínimas intervenciones de la mano del autor. En su obra posterior a los años noventa, se combinan gráfica, poética e imagen, junto a las propias referencias sobre la construcción de las imágenes, en un lenguaje que se mueve entre la pintura, el poema objeto y la poesía visual recorriendo los solapamientos e interferencias entre la imagen y el texto.</w:t>
      </w:r>
    </w:p>
    <w:p w:rsidR="00000000" w:rsidDel="00000000" w:rsidP="00000000" w:rsidRDefault="00000000" w:rsidRPr="00000000" w14:paraId="0000002A">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119630" cy="1310005"/>
            <wp:effectExtent b="0" l="0" r="0" t="0"/>
            <wp:wrapSquare wrapText="bothSides" distB="0" distT="0" distL="0" distR="0"/>
            <wp:docPr id="2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119630" cy="1310005"/>
                    </a:xfrm>
                    <a:prstGeom prst="rect"/>
                    <a:ln/>
                  </pic:spPr>
                </pic:pic>
              </a:graphicData>
            </a:graphic>
          </wp:anchor>
        </w:drawing>
      </w:r>
    </w:p>
    <w:p w:rsidR="00000000" w:rsidDel="00000000" w:rsidP="00000000" w:rsidRDefault="00000000" w:rsidRPr="00000000" w14:paraId="0000002B">
      <w:pPr>
        <w:rPr>
          <w:color w:val="ff0000"/>
        </w:rPr>
      </w:pPr>
      <w:r w:rsidDel="00000000" w:rsidR="00000000" w:rsidRPr="00000000">
        <w:rPr>
          <w:color w:val="ff0000"/>
          <w:rtl w:val="0"/>
        </w:rPr>
        <w:t xml:space="preserve">añadir foto de la obra...foto cordoolis?</w:t>
      </w:r>
    </w:p>
    <w:p w:rsidR="00000000" w:rsidDel="00000000" w:rsidP="00000000" w:rsidRDefault="00000000" w:rsidRPr="00000000" w14:paraId="0000002C">
      <w:pPr>
        <w:rPr>
          <w:color w:val="ff0000"/>
        </w:rPr>
      </w:pPr>
      <w:r w:rsidDel="00000000" w:rsidR="00000000" w:rsidRPr="00000000">
        <w:rPr>
          <w:rtl w:val="0"/>
        </w:rPr>
      </w:r>
    </w:p>
    <w:p w:rsidR="00000000" w:rsidDel="00000000" w:rsidP="00000000" w:rsidRDefault="00000000" w:rsidRPr="00000000" w14:paraId="0000002D">
      <w:pPr>
        <w:rPr>
          <w:color w:val="00ff00"/>
        </w:rPr>
      </w:pPr>
      <w:r w:rsidDel="00000000" w:rsidR="00000000" w:rsidRPr="00000000">
        <w:rPr>
          <w:b w:val="1"/>
          <w:color w:val="00ff00"/>
          <w:rtl w:val="0"/>
        </w:rPr>
        <w:t xml:space="preserve">Mesa redonda POESIA VISUAL </w:t>
      </w:r>
      <w:r w:rsidDel="00000000" w:rsidR="00000000" w:rsidRPr="00000000">
        <w:rPr>
          <w:color w:val="00ff00"/>
          <w:rtl w:val="0"/>
        </w:rPr>
        <w:t xml:space="preserve">, ( junto a Antonio Monterroso, moderado por “Goval”)</w:t>
      </w:r>
    </w:p>
    <w:p w:rsidR="00000000" w:rsidDel="00000000" w:rsidP="00000000" w:rsidRDefault="00000000" w:rsidRPr="00000000" w14:paraId="0000002E">
      <w:pPr>
        <w:rPr>
          <w:color w:val="00ff00"/>
        </w:rPr>
      </w:pPr>
      <w:r w:rsidDel="00000000" w:rsidR="00000000" w:rsidRPr="00000000">
        <w:rPr>
          <w:color w:val="00ff00"/>
          <w:rtl w:val="0"/>
        </w:rPr>
        <w:t xml:space="preserve">Miércoles 6 de noviembre, Palacio de Viana, Sala de los Tapices, de 16:30 a 19:00</w:t>
      </w:r>
    </w:p>
    <w:p w:rsidR="00000000" w:rsidDel="00000000" w:rsidP="00000000" w:rsidRDefault="00000000" w:rsidRPr="00000000" w14:paraId="0000002F">
      <w:pPr>
        <w:rPr>
          <w:color w:val="00ff00"/>
        </w:rPr>
      </w:pPr>
      <w:r w:rsidDel="00000000" w:rsidR="00000000" w:rsidRPr="00000000">
        <w:rPr>
          <w:color w:val="00ff00"/>
          <w:rtl w:val="0"/>
        </w:rPr>
        <w:t xml:space="preserve">Entrada libre hasta completar aforo (70)</w:t>
      </w:r>
    </w:p>
    <w:p w:rsidR="00000000" w:rsidDel="00000000" w:rsidP="00000000" w:rsidRDefault="00000000" w:rsidRPr="00000000" w14:paraId="00000030">
      <w:pPr>
        <w:rPr>
          <w:color w:val="00ff00"/>
        </w:rPr>
      </w:pPr>
      <w:r w:rsidDel="00000000" w:rsidR="00000000" w:rsidRPr="00000000">
        <w:rPr>
          <w:color w:val="00ff00"/>
        </w:rPr>
        <w:drawing>
          <wp:inline distB="114300" distT="114300" distL="114300" distR="114300">
            <wp:extent cx="2527320" cy="1689338"/>
            <wp:effectExtent b="0" l="0" r="0" t="0"/>
            <wp:docPr id="33" name="image23.jpg"/>
            <a:graphic>
              <a:graphicData uri="http://schemas.openxmlformats.org/drawingml/2006/picture">
                <pic:pic>
                  <pic:nvPicPr>
                    <pic:cNvPr id="0" name="image23.jpg"/>
                    <pic:cNvPicPr preferRelativeResize="0"/>
                  </pic:nvPicPr>
                  <pic:blipFill>
                    <a:blip r:embed="rId10"/>
                    <a:srcRect b="0" l="0" r="0" t="0"/>
                    <a:stretch>
                      <a:fillRect/>
                    </a:stretch>
                  </pic:blipFill>
                  <pic:spPr>
                    <a:xfrm>
                      <a:off x="0" y="0"/>
                      <a:ext cx="2527320" cy="1689338"/>
                    </a:xfrm>
                    <a:prstGeom prst="rect"/>
                    <a:ln/>
                  </pic:spPr>
                </pic:pic>
              </a:graphicData>
            </a:graphic>
          </wp:inline>
        </w:drawing>
      </w:r>
      <w:r w:rsidDel="00000000" w:rsidR="00000000" w:rsidRPr="00000000">
        <w:rPr>
          <w:color w:val="00ff00"/>
        </w:rPr>
        <w:drawing>
          <wp:inline distB="114300" distT="114300" distL="114300" distR="114300">
            <wp:extent cx="1991678" cy="2539652"/>
            <wp:effectExtent b="0" l="0" r="0" t="0"/>
            <wp:docPr id="2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991678" cy="253965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4º publicación:</w:t>
      </w:r>
    </w:p>
    <w:p w:rsidR="00000000" w:rsidDel="00000000" w:rsidP="00000000" w:rsidRDefault="00000000" w:rsidRPr="00000000" w14:paraId="00000034">
      <w:pPr>
        <w:rPr>
          <w:b w:val="1"/>
          <w:u w:val="single"/>
        </w:rPr>
      </w:pPr>
      <w:r w:rsidDel="00000000" w:rsidR="00000000" w:rsidRPr="00000000">
        <w:rPr>
          <w:b w:val="1"/>
          <w:rtl w:val="0"/>
        </w:rPr>
        <w:t xml:space="preserve">Taller: </w:t>
      </w:r>
      <w:r w:rsidDel="00000000" w:rsidR="00000000" w:rsidRPr="00000000">
        <w:rPr>
          <w:b w:val="1"/>
          <w:u w:val="single"/>
          <w:rtl w:val="0"/>
        </w:rPr>
        <w:t xml:space="preserve">Encuentros inesperados.</w:t>
      </w:r>
    </w:p>
    <w:p w:rsidR="00000000" w:rsidDel="00000000" w:rsidP="00000000" w:rsidRDefault="00000000" w:rsidRPr="00000000" w14:paraId="00000035">
      <w:pPr>
        <w:rPr/>
      </w:pPr>
      <w:r w:rsidDel="00000000" w:rsidR="00000000" w:rsidRPr="00000000">
        <w:rPr>
          <w:rtl w:val="0"/>
        </w:rPr>
        <w:t xml:space="preserve">Remezclaremos fragmentos a nuestro antojo para contar la realidad de nuestra cabeza. Partiendo de la materia prima de libros de segunda mano, fotos y revistas antiguas, trozos de papel...provocaremos el inesperado encuentro entre imágenes para plasmar composiciones imprevistas. Aportaremos fotografías de artistas que participaron en la Escuela de la Bauhaus.</w:t>
      </w:r>
    </w:p>
    <w:p w:rsidR="00000000" w:rsidDel="00000000" w:rsidP="00000000" w:rsidRDefault="00000000" w:rsidRPr="00000000" w14:paraId="00000036">
      <w:pPr>
        <w:rPr/>
      </w:pPr>
      <w:r w:rsidDel="00000000" w:rsidR="00000000" w:rsidRPr="00000000">
        <w:rPr>
          <w:rtl w:val="0"/>
        </w:rPr>
        <w:t xml:space="preserve">Con la posibilidad de realizar posteriormente un libro de autoría colectiva con los collages realizados en el taller.</w:t>
      </w:r>
    </w:p>
    <w:p w:rsidR="00000000" w:rsidDel="00000000" w:rsidP="00000000" w:rsidRDefault="00000000" w:rsidRPr="00000000" w14:paraId="0000003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-3809</wp:posOffset>
            </wp:positionH>
            <wp:positionV relativeFrom="paragraph">
              <wp:posOffset>151460</wp:posOffset>
            </wp:positionV>
            <wp:extent cx="2203450" cy="1652270"/>
            <wp:effectExtent b="0" l="0" r="0" t="0"/>
            <wp:wrapSquare wrapText="bothSides" distB="0" distT="0" distL="0" distR="0"/>
            <wp:docPr id="28"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203450" cy="1652270"/>
                    </a:xfrm>
                    <a:prstGeom prst="rect"/>
                    <a:ln/>
                  </pic:spPr>
                </pic:pic>
              </a:graphicData>
            </a:graphic>
          </wp:anchor>
        </w:drawing>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color w:val="00ff00"/>
        </w:rPr>
      </w:pPr>
      <w:r w:rsidDel="00000000" w:rsidR="00000000" w:rsidRPr="00000000">
        <w:rPr>
          <w:color w:val="00ff00"/>
          <w:rtl w:val="0"/>
        </w:rPr>
        <w:t xml:space="preserve">Taller impartido por Pepa Anguiano Millán  (Profesora de la ea-do)</w:t>
      </w:r>
    </w:p>
    <w:p w:rsidR="00000000" w:rsidDel="00000000" w:rsidP="00000000" w:rsidRDefault="00000000" w:rsidRPr="00000000" w14:paraId="00000044">
      <w:pPr>
        <w:rPr>
          <w:color w:val="00ff00"/>
        </w:rPr>
      </w:pPr>
      <w:r w:rsidDel="00000000" w:rsidR="00000000" w:rsidRPr="00000000">
        <w:rPr>
          <w:color w:val="00ff00"/>
          <w:rtl w:val="0"/>
        </w:rPr>
        <w:t xml:space="preserve">Jueves-7, de 8:30 a 11:30 (15 plazas)</w:t>
      </w:r>
    </w:p>
    <w:p w:rsidR="00000000" w:rsidDel="00000000" w:rsidP="00000000" w:rsidRDefault="00000000" w:rsidRPr="00000000" w14:paraId="00000045">
      <w:pPr>
        <w:rPr>
          <w:b w:val="1"/>
          <w:color w:val="00ff00"/>
        </w:rPr>
      </w:pPr>
      <w:r w:rsidDel="00000000" w:rsidR="00000000" w:rsidRPr="00000000">
        <w:rPr>
          <w:rtl w:val="0"/>
        </w:rPr>
      </w:r>
    </w:p>
    <w:p w:rsidR="00000000" w:rsidDel="00000000" w:rsidP="00000000" w:rsidRDefault="00000000" w:rsidRPr="00000000" w14:paraId="00000046">
      <w:pPr>
        <w:rPr>
          <w:color w:val="00ff00"/>
        </w:rPr>
      </w:pPr>
      <w:r w:rsidDel="00000000" w:rsidR="00000000" w:rsidRPr="00000000">
        <w:rPr>
          <w:color w:val="00ff00"/>
          <w:rtl w:val="0"/>
        </w:rPr>
        <w:t xml:space="preserve">Previa inscripción. </w:t>
      </w:r>
    </w:p>
    <w:p w:rsidR="00000000" w:rsidDel="00000000" w:rsidP="00000000" w:rsidRDefault="00000000" w:rsidRPr="00000000" w14:paraId="00000047">
      <w:pPr>
        <w:rPr>
          <w:color w:val="00ff00"/>
        </w:rPr>
      </w:pPr>
      <w:r w:rsidDel="00000000" w:rsidR="00000000" w:rsidRPr="00000000">
        <w:rPr>
          <w:color w:val="00ff00"/>
          <w:rtl w:val="0"/>
        </w:rPr>
        <w:t xml:space="preserve">Solicitud a través del correo </w:t>
      </w:r>
      <w:hyperlink r:id="rId13">
        <w:r w:rsidDel="00000000" w:rsidR="00000000" w:rsidRPr="00000000">
          <w:rPr>
            <w:color w:val="00ff00"/>
            <w:u w:val="single"/>
            <w:rtl w:val="0"/>
          </w:rPr>
          <w:t xml:space="preserve">info@ea-do.es</w:t>
        </w:r>
      </w:hyperlink>
      <w:r w:rsidDel="00000000" w:rsidR="00000000" w:rsidRPr="00000000">
        <w:rPr>
          <w:rtl w:val="0"/>
        </w:rPr>
      </w:r>
    </w:p>
    <w:p w:rsidR="00000000" w:rsidDel="00000000" w:rsidP="00000000" w:rsidRDefault="00000000" w:rsidRPr="00000000" w14:paraId="00000048">
      <w:pPr>
        <w:rPr>
          <w:b w:val="1"/>
          <w:color w:val="00ff00"/>
        </w:rPr>
      </w:pPr>
      <w:r w:rsidDel="00000000" w:rsidR="00000000" w:rsidRPr="00000000">
        <w:rPr>
          <w:color w:val="00ff00"/>
          <w:rtl w:val="0"/>
        </w:rPr>
        <w:t xml:space="preserve">Se enviará correo de confirmación en función a las plazas disponibles.</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5º publicación:</w:t>
      </w:r>
    </w:p>
    <w:p w:rsidR="00000000" w:rsidDel="00000000" w:rsidP="00000000" w:rsidRDefault="00000000" w:rsidRPr="00000000" w14:paraId="0000004F">
      <w:pPr>
        <w:rPr>
          <w:b w:val="1"/>
          <w:u w:val="single"/>
        </w:rPr>
      </w:pPr>
      <w:r w:rsidDel="00000000" w:rsidR="00000000" w:rsidRPr="00000000">
        <w:rPr>
          <w:b w:val="1"/>
          <w:rtl w:val="0"/>
        </w:rPr>
        <w:t xml:space="preserve">Taller: </w:t>
      </w:r>
      <w:r w:rsidDel="00000000" w:rsidR="00000000" w:rsidRPr="00000000">
        <w:rPr>
          <w:b w:val="1"/>
          <w:u w:val="single"/>
          <w:rtl w:val="0"/>
        </w:rPr>
        <w:t xml:space="preserve">El agua mágica.</w:t>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80963</wp:posOffset>
            </wp:positionH>
            <wp:positionV relativeFrom="paragraph">
              <wp:posOffset>38100</wp:posOffset>
            </wp:positionV>
            <wp:extent cx="1722120" cy="1722120"/>
            <wp:effectExtent b="0" l="0" r="0" t="0"/>
            <wp:wrapSquare wrapText="bothSides" distB="0" distT="0" distL="0" distR="0"/>
            <wp:docPr id="20"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722120" cy="1722120"/>
                    </a:xfrm>
                    <a:prstGeom prst="rect"/>
                    <a:ln/>
                  </pic:spPr>
                </pic:pic>
              </a:graphicData>
            </a:graphic>
          </wp:anchor>
        </w:drawing>
      </w:r>
    </w:p>
    <w:p w:rsidR="00000000" w:rsidDel="00000000" w:rsidP="00000000" w:rsidRDefault="00000000" w:rsidRPr="00000000" w14:paraId="00000052">
      <w:pPr>
        <w:rPr/>
      </w:pPr>
      <w:r w:rsidDel="00000000" w:rsidR="00000000" w:rsidRPr="00000000">
        <w:rPr>
          <w:rtl w:val="0"/>
        </w:rPr>
        <w:tab/>
        <w:t xml:space="preserve">“Marmoleado sobre papel”</w:t>
      </w:r>
    </w:p>
    <w:p w:rsidR="00000000" w:rsidDel="00000000" w:rsidP="00000000" w:rsidRDefault="00000000" w:rsidRPr="00000000" w14:paraId="00000053">
      <w:pPr>
        <w:rPr/>
      </w:pPr>
      <w:r w:rsidDel="00000000" w:rsidR="00000000" w:rsidRPr="00000000">
        <w:rPr>
          <w:rtl w:val="0"/>
        </w:rPr>
        <w:t xml:space="preserve">El taller consiste en transferir al papel los dibujos realizados sobre el agua con pintura acrílica. Marmoleado y suminagashi frente a frente. Cada alumno realizará varios papeles de aguas </w:t>
      </w:r>
    </w:p>
    <w:p w:rsidR="00000000" w:rsidDel="00000000" w:rsidP="00000000" w:rsidRDefault="00000000" w:rsidRPr="00000000" w14:paraId="00000054">
      <w:pPr>
        <w:rPr>
          <w:color w:val="ff0000"/>
        </w:rPr>
      </w:pPr>
      <w:r w:rsidDel="00000000" w:rsidR="00000000" w:rsidRPr="00000000">
        <w:rPr>
          <w:rtl w:val="0"/>
        </w:rPr>
        <w:t xml:space="preserve">de estética y estilo libre, utilizando los recursos puestos a su disposición y siguiendo las indicaciones. </w:t>
      </w:r>
      <w:r w:rsidDel="00000000" w:rsidR="00000000" w:rsidRPr="00000000">
        <w:rPr>
          <w:rtl w:val="0"/>
        </w:rPr>
      </w:r>
    </w:p>
    <w:p w:rsidR="00000000" w:rsidDel="00000000" w:rsidP="00000000" w:rsidRDefault="00000000" w:rsidRPr="00000000" w14:paraId="00000055">
      <w:pPr>
        <w:rPr>
          <w:color w:val="ff0000"/>
        </w:rPr>
      </w:pPr>
      <w:r w:rsidDel="00000000" w:rsidR="00000000" w:rsidRPr="00000000">
        <w:rPr>
          <w:color w:val="ff0000"/>
          <w:rtl w:val="0"/>
        </w:rPr>
        <w:t xml:space="preserve">quitar?</w:t>
      </w:r>
    </w:p>
    <w:p w:rsidR="00000000" w:rsidDel="00000000" w:rsidP="00000000" w:rsidRDefault="00000000" w:rsidRPr="00000000" w14:paraId="00000056">
      <w:pPr>
        <w:rPr>
          <w:color w:val="ff0000"/>
        </w:rPr>
      </w:pPr>
      <w:r w:rsidDel="00000000" w:rsidR="00000000" w:rsidRPr="00000000">
        <w:rPr>
          <w:color w:val="ff0000"/>
          <w:rtl w:val="0"/>
        </w:rPr>
        <w:t xml:space="preserve">Cada papel, llevará el nombre del alumno, para que le pueda ser entregado una vez seco y prensado en el taller de encuadernación.</w:t>
      </w:r>
    </w:p>
    <w:p w:rsidR="00000000" w:rsidDel="00000000" w:rsidP="00000000" w:rsidRDefault="00000000" w:rsidRPr="00000000" w14:paraId="00000057">
      <w:pPr>
        <w:rPr>
          <w:color w:val="ff0000"/>
        </w:rPr>
      </w:pPr>
      <w:r w:rsidDel="00000000" w:rsidR="00000000" w:rsidRPr="00000000">
        <w:rPr>
          <w:rtl w:val="0"/>
        </w:rPr>
      </w:r>
    </w:p>
    <w:p w:rsidR="00000000" w:rsidDel="00000000" w:rsidP="00000000" w:rsidRDefault="00000000" w:rsidRPr="00000000" w14:paraId="00000058">
      <w:pPr>
        <w:rPr>
          <w:color w:val="ff0000"/>
        </w:rPr>
      </w:pPr>
      <w:r w:rsidDel="00000000" w:rsidR="00000000" w:rsidRPr="00000000">
        <w:rPr>
          <w:rtl w:val="0"/>
        </w:rPr>
      </w:r>
    </w:p>
    <w:p w:rsidR="00000000" w:rsidDel="00000000" w:rsidP="00000000" w:rsidRDefault="00000000" w:rsidRPr="00000000" w14:paraId="00000059">
      <w:pPr>
        <w:rPr>
          <w:color w:val="ff0000"/>
        </w:rPr>
      </w:pPr>
      <w:r w:rsidDel="00000000" w:rsidR="00000000" w:rsidRPr="00000000">
        <w:rPr>
          <w:color w:val="ff0000"/>
          <w:rtl w:val="0"/>
        </w:rPr>
        <w:t xml:space="preserve">Pasos del proceso a seguir:</w:t>
      </w:r>
    </w:p>
    <w:p w:rsidR="00000000" w:rsidDel="00000000" w:rsidP="00000000" w:rsidRDefault="00000000" w:rsidRPr="00000000" w14:paraId="0000005A">
      <w:pPr>
        <w:rPr>
          <w:color w:val="ff0000"/>
        </w:rPr>
      </w:pPr>
      <w:r w:rsidDel="00000000" w:rsidR="00000000" w:rsidRPr="00000000">
        <w:rPr>
          <w:color w:val="ff0000"/>
          <w:rtl w:val="0"/>
        </w:rPr>
        <w:t xml:space="preserve">1. Depositar sobre la superficie del agua, de manera ordenada, gotas de color.</w:t>
      </w:r>
    </w:p>
    <w:p w:rsidR="00000000" w:rsidDel="00000000" w:rsidP="00000000" w:rsidRDefault="00000000" w:rsidRPr="00000000" w14:paraId="0000005B">
      <w:pPr>
        <w:rPr>
          <w:color w:val="ff0000"/>
        </w:rPr>
      </w:pPr>
      <w:r w:rsidDel="00000000" w:rsidR="00000000" w:rsidRPr="00000000">
        <w:rPr>
          <w:color w:val="ff0000"/>
          <w:rtl w:val="0"/>
        </w:rPr>
        <w:t xml:space="preserve">2. Depositar gotas de otro color dentro de las anteriores, formando una especie de dianas. Los colores se irán extendiendo llenando la superficie del baño.</w:t>
      </w:r>
    </w:p>
    <w:p w:rsidR="00000000" w:rsidDel="00000000" w:rsidP="00000000" w:rsidRDefault="00000000" w:rsidRPr="00000000" w14:paraId="0000005C">
      <w:pPr>
        <w:rPr>
          <w:color w:val="ff0000"/>
        </w:rPr>
      </w:pPr>
      <w:r w:rsidDel="00000000" w:rsidR="00000000" w:rsidRPr="00000000">
        <w:rPr>
          <w:color w:val="ff0000"/>
          <w:rtl w:val="0"/>
        </w:rPr>
        <w:t xml:space="preserve">3. Mover los colores, que no se mezclarán, de manera suave con un palillo o diferentes peines, creando un dibujo en la superficie del agua.</w:t>
      </w:r>
    </w:p>
    <w:p w:rsidR="00000000" w:rsidDel="00000000" w:rsidP="00000000" w:rsidRDefault="00000000" w:rsidRPr="00000000" w14:paraId="0000005D">
      <w:pPr>
        <w:rPr>
          <w:color w:val="ff0000"/>
        </w:rPr>
      </w:pPr>
      <w:r w:rsidDel="00000000" w:rsidR="00000000" w:rsidRPr="00000000">
        <w:rPr>
          <w:color w:val="ff0000"/>
          <w:rtl w:val="0"/>
        </w:rPr>
        <w:t xml:space="preserve">4. Extender el papel con su cara alumbrada tocando la superficie del agua, intentando no crear bolsas de aire.</w:t>
      </w:r>
    </w:p>
    <w:p w:rsidR="00000000" w:rsidDel="00000000" w:rsidP="00000000" w:rsidRDefault="00000000" w:rsidRPr="00000000" w14:paraId="0000005E">
      <w:pPr>
        <w:rPr>
          <w:color w:val="ff0000"/>
        </w:rPr>
      </w:pPr>
      <w:r w:rsidDel="00000000" w:rsidR="00000000" w:rsidRPr="00000000">
        <w:rPr>
          <w:color w:val="ff0000"/>
          <w:rtl w:val="0"/>
        </w:rPr>
        <w:t xml:space="preserve">5. Levantar el papel, apoyándolo sobre una madera para poder lavar y eliminar el exceso de cola.</w:t>
      </w:r>
    </w:p>
    <w:p w:rsidR="00000000" w:rsidDel="00000000" w:rsidP="00000000" w:rsidRDefault="00000000" w:rsidRPr="00000000" w14:paraId="0000005F">
      <w:pPr>
        <w:rPr>
          <w:color w:val="ff0000"/>
        </w:rPr>
      </w:pPr>
      <w:r w:rsidDel="00000000" w:rsidR="00000000" w:rsidRPr="00000000">
        <w:rPr>
          <w:color w:val="ff0000"/>
          <w:rtl w:val="0"/>
        </w:rPr>
        <w:t xml:space="preserve">6. Tender y dejar secar.</w:t>
      </w:r>
    </w:p>
    <w:p w:rsidR="00000000" w:rsidDel="00000000" w:rsidP="00000000" w:rsidRDefault="00000000" w:rsidRPr="00000000" w14:paraId="00000060">
      <w:pPr>
        <w:rPr>
          <w:color w:val="ff0000"/>
        </w:rPr>
      </w:pPr>
      <w:r w:rsidDel="00000000" w:rsidR="00000000" w:rsidRPr="00000000">
        <w:rPr>
          <w:rtl w:val="0"/>
        </w:rPr>
      </w:r>
    </w:p>
    <w:p w:rsidR="00000000" w:rsidDel="00000000" w:rsidP="00000000" w:rsidRDefault="00000000" w:rsidRPr="00000000" w14:paraId="00000061">
      <w:pPr>
        <w:rPr>
          <w:color w:val="00ff00"/>
        </w:rPr>
      </w:pPr>
      <w:r w:rsidDel="00000000" w:rsidR="00000000" w:rsidRPr="00000000">
        <w:rPr>
          <w:color w:val="00ff00"/>
          <w:rtl w:val="0"/>
        </w:rPr>
        <w:t xml:space="preserve">Taller impartido por Jose Cabello Morales  (Profesor de la ea-do)</w:t>
      </w:r>
    </w:p>
    <w:p w:rsidR="00000000" w:rsidDel="00000000" w:rsidP="00000000" w:rsidRDefault="00000000" w:rsidRPr="00000000" w14:paraId="00000062">
      <w:pPr>
        <w:rPr>
          <w:color w:val="00ff00"/>
        </w:rPr>
      </w:pPr>
      <w:r w:rsidDel="00000000" w:rsidR="00000000" w:rsidRPr="00000000">
        <w:rPr>
          <w:color w:val="00ff00"/>
          <w:rtl w:val="0"/>
        </w:rPr>
        <w:t xml:space="preserve">Miércoles-6, turno-1 de 9:00 a 11:00 (10 plazas), turno-2 de 12:00 a 14:00 (10 plazas)</w:t>
      </w:r>
    </w:p>
    <w:p w:rsidR="00000000" w:rsidDel="00000000" w:rsidP="00000000" w:rsidRDefault="00000000" w:rsidRPr="00000000" w14:paraId="00000063">
      <w:pPr>
        <w:rPr>
          <w:color w:val="00ff00"/>
        </w:rPr>
      </w:pPr>
      <w:r w:rsidDel="00000000" w:rsidR="00000000" w:rsidRPr="00000000">
        <w:rPr>
          <w:color w:val="00ff00"/>
          <w:rtl w:val="0"/>
        </w:rPr>
        <w:t xml:space="preserve">Jueves-7, turno-1 de 9:30 a 11:30 (10 plazas), turno-2 de 12:00 a 14:00 (10 plazas)</w:t>
      </w:r>
    </w:p>
    <w:p w:rsidR="00000000" w:rsidDel="00000000" w:rsidP="00000000" w:rsidRDefault="00000000" w:rsidRPr="00000000" w14:paraId="00000064">
      <w:pPr>
        <w:rPr>
          <w:color w:val="00ff00"/>
        </w:rPr>
      </w:pPr>
      <w:r w:rsidDel="00000000" w:rsidR="00000000" w:rsidRPr="00000000">
        <w:rPr>
          <w:color w:val="00ff00"/>
          <w:rtl w:val="0"/>
        </w:rPr>
        <w:t xml:space="preserve">Viernes-8, turno-1 de 9:30 a 11:30 (10 plazas), turno-2 de 12:00 a 14:00 (10 plazas)</w:t>
      </w:r>
    </w:p>
    <w:p w:rsidR="00000000" w:rsidDel="00000000" w:rsidP="00000000" w:rsidRDefault="00000000" w:rsidRPr="00000000" w14:paraId="00000065">
      <w:pPr>
        <w:rPr>
          <w:b w:val="1"/>
        </w:rPr>
      </w:pPr>
      <w:r w:rsidDel="00000000" w:rsidR="00000000" w:rsidRPr="00000000">
        <w:rPr>
          <w:rtl w:val="0"/>
        </w:rPr>
      </w:r>
    </w:p>
    <w:p w:rsidR="00000000" w:rsidDel="00000000" w:rsidP="00000000" w:rsidRDefault="00000000" w:rsidRPr="00000000" w14:paraId="00000066">
      <w:pPr>
        <w:rPr>
          <w:color w:val="00ff00"/>
        </w:rPr>
      </w:pPr>
      <w:r w:rsidDel="00000000" w:rsidR="00000000" w:rsidRPr="00000000">
        <w:rPr>
          <w:color w:val="00ff00"/>
          <w:rtl w:val="0"/>
        </w:rPr>
        <w:t xml:space="preserve">Previa inscripción. </w:t>
      </w:r>
    </w:p>
    <w:p w:rsidR="00000000" w:rsidDel="00000000" w:rsidP="00000000" w:rsidRDefault="00000000" w:rsidRPr="00000000" w14:paraId="00000067">
      <w:pPr>
        <w:rPr>
          <w:color w:val="00ff00"/>
        </w:rPr>
      </w:pPr>
      <w:r w:rsidDel="00000000" w:rsidR="00000000" w:rsidRPr="00000000">
        <w:rPr>
          <w:color w:val="00ff00"/>
          <w:rtl w:val="0"/>
        </w:rPr>
        <w:t xml:space="preserve">Solicitud a través del correo </w:t>
      </w:r>
      <w:hyperlink r:id="rId15">
        <w:r w:rsidDel="00000000" w:rsidR="00000000" w:rsidRPr="00000000">
          <w:rPr>
            <w:color w:val="00ff00"/>
            <w:u w:val="single"/>
            <w:rtl w:val="0"/>
          </w:rPr>
          <w:t xml:space="preserve">info@ea-do.es</w:t>
        </w:r>
      </w:hyperlink>
      <w:r w:rsidDel="00000000" w:rsidR="00000000" w:rsidRPr="00000000">
        <w:rPr>
          <w:rtl w:val="0"/>
        </w:rPr>
      </w:r>
    </w:p>
    <w:p w:rsidR="00000000" w:rsidDel="00000000" w:rsidP="00000000" w:rsidRDefault="00000000" w:rsidRPr="00000000" w14:paraId="00000068">
      <w:pPr>
        <w:rPr/>
      </w:pPr>
      <w:r w:rsidDel="00000000" w:rsidR="00000000" w:rsidRPr="00000000">
        <w:rPr>
          <w:color w:val="00ff00"/>
          <w:rtl w:val="0"/>
        </w:rPr>
        <w:t xml:space="preserve">Se enviará correo de confirmación en función a las plazas disponibles.</w:t>
      </w: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highlight w:val="yellow"/>
        </w:rPr>
      </w:pPr>
      <w:r w:rsidDel="00000000" w:rsidR="00000000" w:rsidRPr="00000000">
        <w:rPr>
          <w:b w:val="1"/>
          <w:highlight w:val="yellow"/>
          <w:rtl w:val="0"/>
        </w:rPr>
        <w:t xml:space="preserve">Ponencia: Antonio Monterroso </w:t>
      </w:r>
    </w:p>
    <w:p w:rsidR="00000000" w:rsidDel="00000000" w:rsidP="00000000" w:rsidRDefault="00000000" w:rsidRPr="00000000" w14:paraId="0000006C">
      <w:pPr>
        <w:rPr/>
      </w:pPr>
      <w:r w:rsidDel="00000000" w:rsidR="00000000" w:rsidRPr="00000000">
        <w:rPr>
          <w:b w:val="1"/>
          <w:rtl w:val="0"/>
        </w:rPr>
        <w:tab/>
      </w:r>
      <w:r w:rsidDel="00000000" w:rsidR="00000000" w:rsidRPr="00000000">
        <w:rPr>
          <w:rtl w:val="0"/>
        </w:rPr>
        <w:t xml:space="preserve">Poeta discursivo, escritor de cuentos así como poeta visual y experimental. Dedicado durante años a la docencia, es también un divulgador incansable y generoso de la Poesía Visual en las aulas, centros del profesorado, en la universidad... además de otras instituciones culturales. Al igual que Lorca decía que la poesía provenía de juntar palabras que nunca se supo que pudieran juntarse, Monterroso yuxtapone objetos e imágenes con un resultado sorprendente, con la intención de zarandear el inconsciente.</w:t>
      </w:r>
    </w:p>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-3688</wp:posOffset>
            </wp:positionH>
            <wp:positionV relativeFrom="paragraph">
              <wp:posOffset>-1566</wp:posOffset>
            </wp:positionV>
            <wp:extent cx="2203555" cy="1238491"/>
            <wp:effectExtent b="0" l="0" r="0" t="0"/>
            <wp:wrapSquare wrapText="bothSides" distB="0" distT="0" distL="0" distR="0"/>
            <wp:docPr id="31"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203555" cy="1238491"/>
                    </a:xfrm>
                    <a:prstGeom prst="rect"/>
                    <a:ln/>
                  </pic:spPr>
                </pic:pic>
              </a:graphicData>
            </a:graphic>
          </wp:anchor>
        </w:drawing>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1037272" cy="1899583"/>
            <wp:effectExtent b="0" l="0" r="0" t="0"/>
            <wp:docPr id="19"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1037272" cy="1899583"/>
                    </a:xfrm>
                    <a:prstGeom prst="rect"/>
                    <a:ln/>
                  </pic:spPr>
                </pic:pic>
              </a:graphicData>
            </a:graphic>
          </wp:inline>
        </w:drawing>
      </w:r>
      <w:r w:rsidDel="00000000" w:rsidR="00000000" w:rsidRPr="00000000">
        <w:rPr/>
        <w:drawing>
          <wp:inline distB="114300" distT="114300" distL="114300" distR="114300">
            <wp:extent cx="1258253" cy="1684327"/>
            <wp:effectExtent b="0" l="0" r="0" t="0"/>
            <wp:docPr id="18"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1258253" cy="168432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color w:val="4a86e8"/>
        </w:rPr>
      </w:pPr>
      <w:r w:rsidDel="00000000" w:rsidR="00000000" w:rsidRPr="00000000">
        <w:rPr>
          <w:b w:val="1"/>
          <w:color w:val="4a86e8"/>
          <w:rtl w:val="0"/>
        </w:rPr>
        <w:t xml:space="preserve">Mesa redonda POESIA VISUAL </w:t>
      </w:r>
      <w:r w:rsidDel="00000000" w:rsidR="00000000" w:rsidRPr="00000000">
        <w:rPr>
          <w:color w:val="4a86e8"/>
          <w:rtl w:val="0"/>
        </w:rPr>
        <w:t xml:space="preserve">, ( junto a Jose Mª García Parody, moderado por “Goval”)</w:t>
      </w:r>
    </w:p>
    <w:p w:rsidR="00000000" w:rsidDel="00000000" w:rsidP="00000000" w:rsidRDefault="00000000" w:rsidRPr="00000000" w14:paraId="00000072">
      <w:pPr>
        <w:rPr>
          <w:color w:val="4a86e8"/>
        </w:rPr>
      </w:pPr>
      <w:r w:rsidDel="00000000" w:rsidR="00000000" w:rsidRPr="00000000">
        <w:rPr>
          <w:color w:val="4a86e8"/>
          <w:rtl w:val="0"/>
        </w:rPr>
        <w:t xml:space="preserve">Miércoles 6 de noviembre, Palacio de Viana, Sala de los Tapices, de 16:30 a 19:00</w:t>
      </w:r>
    </w:p>
    <w:p w:rsidR="00000000" w:rsidDel="00000000" w:rsidP="00000000" w:rsidRDefault="00000000" w:rsidRPr="00000000" w14:paraId="00000073">
      <w:pPr>
        <w:rPr>
          <w:color w:val="4a86e8"/>
        </w:rPr>
      </w:pPr>
      <w:r w:rsidDel="00000000" w:rsidR="00000000" w:rsidRPr="00000000">
        <w:rPr>
          <w:color w:val="4a86e8"/>
          <w:rtl w:val="0"/>
        </w:rPr>
        <w:t xml:space="preserve">Entrada libre hasta completar aforo (70)</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b w:val="1"/>
          <w:highlight w:val="yellow"/>
        </w:rPr>
      </w:pPr>
      <w:r w:rsidDel="00000000" w:rsidR="00000000" w:rsidRPr="00000000">
        <w:rPr>
          <w:b w:val="1"/>
          <w:highlight w:val="yellow"/>
          <w:rtl w:val="0"/>
        </w:rPr>
        <w:t xml:space="preserve">7º publicación: </w:t>
      </w:r>
    </w:p>
    <w:p w:rsidR="00000000" w:rsidDel="00000000" w:rsidP="00000000" w:rsidRDefault="00000000" w:rsidRPr="00000000" w14:paraId="00000077">
      <w:pPr>
        <w:rPr>
          <w:b w:val="1"/>
          <w:sz w:val="24"/>
          <w:szCs w:val="24"/>
          <w:highlight w:val="yellow"/>
          <w:u w:val="single"/>
        </w:rPr>
      </w:pPr>
      <w:r w:rsidDel="00000000" w:rsidR="00000000" w:rsidRPr="00000000">
        <w:rPr>
          <w:b w:val="1"/>
          <w:highlight w:val="yellow"/>
          <w:rtl w:val="0"/>
        </w:rPr>
        <w:t xml:space="preserve">Taller: </w:t>
      </w:r>
      <w:r w:rsidDel="00000000" w:rsidR="00000000" w:rsidRPr="00000000">
        <w:rPr>
          <w:b w:val="1"/>
          <w:sz w:val="24"/>
          <w:szCs w:val="24"/>
          <w:highlight w:val="yellow"/>
          <w:u w:val="single"/>
          <w:rtl w:val="0"/>
        </w:rPr>
        <w:t xml:space="preserve">sueños de papel</w:t>
      </w:r>
    </w:p>
    <w:p w:rsidR="00000000" w:rsidDel="00000000" w:rsidP="00000000" w:rsidRDefault="00000000" w:rsidRPr="00000000" w14:paraId="00000078">
      <w:pPr>
        <w:spacing w:line="276" w:lineRule="auto"/>
        <w:rPr>
          <w:b w:val="1"/>
          <w:sz w:val="24"/>
          <w:szCs w:val="24"/>
          <w:u w:val="single"/>
        </w:rPr>
      </w:pPr>
      <w:r w:rsidDel="00000000" w:rsidR="00000000" w:rsidRPr="00000000">
        <w:rPr>
          <w:rtl w:val="0"/>
        </w:rPr>
      </w:r>
    </w:p>
    <w:p w:rsidR="00000000" w:rsidDel="00000000" w:rsidP="00000000" w:rsidRDefault="00000000" w:rsidRPr="00000000" w14:paraId="00000079">
      <w:pPr>
        <w:spacing w:line="276" w:lineRule="auto"/>
        <w:rPr/>
      </w:pPr>
      <w:r w:rsidDel="00000000" w:rsidR="00000000" w:rsidRPr="00000000">
        <w:rPr>
          <w:rtl w:val="0"/>
        </w:rPr>
        <w:t xml:space="preserve">Partiendo de las técnicas tradicionales de fabricación del papel con diferentes fibras naturales (abacá, algodón, cáñamo), crearemos objetos decorativos donde el color y la creatividad serán los protagonistas, para llegar a su aplicación a objetos tridimensionales a través de tramas y urdimbres.</w:t>
      </w:r>
    </w:p>
    <w:p w:rsidR="00000000" w:rsidDel="00000000" w:rsidP="00000000" w:rsidRDefault="00000000" w:rsidRPr="00000000" w14:paraId="0000007A">
      <w:pPr>
        <w:spacing w:line="276" w:lineRule="auto"/>
        <w:rPr/>
      </w:pPr>
      <w:r w:rsidDel="00000000" w:rsidR="00000000" w:rsidRPr="00000000">
        <w:rPr/>
        <w:drawing>
          <wp:inline distB="114300" distT="114300" distL="114300" distR="114300">
            <wp:extent cx="2126700" cy="1594088"/>
            <wp:effectExtent b="0" l="0" r="0" t="0"/>
            <wp:docPr id="30"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2126700" cy="1594088"/>
                    </a:xfrm>
                    <a:prstGeom prst="rect"/>
                    <a:ln/>
                  </pic:spPr>
                </pic:pic>
              </a:graphicData>
            </a:graphic>
          </wp:inline>
        </w:drawing>
      </w:r>
      <w:r w:rsidDel="00000000" w:rsidR="00000000" w:rsidRPr="00000000">
        <w:rPr/>
        <w:drawing>
          <wp:inline distB="114300" distT="114300" distL="114300" distR="114300">
            <wp:extent cx="2134553" cy="1599973"/>
            <wp:effectExtent b="0" l="0" r="0" t="0"/>
            <wp:docPr id="23"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134553" cy="1599973"/>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76" w:lineRule="auto"/>
        <w:ind w:left="0" w:right="441.2598425196853" w:firstLine="0"/>
        <w:rPr>
          <w:color w:val="4a86e8"/>
        </w:rPr>
      </w:pPr>
      <w:r w:rsidDel="00000000" w:rsidR="00000000" w:rsidRPr="00000000">
        <w:rPr>
          <w:color w:val="4a86e8"/>
          <w:sz w:val="22.00846290588379"/>
          <w:szCs w:val="22.00846290588379"/>
          <w:rtl w:val="0"/>
        </w:rPr>
        <w:t xml:space="preserve">Taller Impartido por Inmaculada Pérez Cano y Rosario Coronado Pérez </w:t>
      </w:r>
      <w:r w:rsidDel="00000000" w:rsidR="00000000" w:rsidRPr="00000000">
        <w:rPr>
          <w:rtl w:val="0"/>
        </w:rPr>
      </w:r>
    </w:p>
    <w:p w:rsidR="00000000" w:rsidDel="00000000" w:rsidP="00000000" w:rsidRDefault="00000000" w:rsidRPr="00000000" w14:paraId="0000007C">
      <w:pPr>
        <w:rPr>
          <w:color w:val="4a86e8"/>
        </w:rPr>
      </w:pPr>
      <w:r w:rsidDel="00000000" w:rsidR="00000000" w:rsidRPr="00000000">
        <w:rPr>
          <w:color w:val="4a86e8"/>
          <w:rtl w:val="0"/>
        </w:rPr>
        <w:t xml:space="preserve">-Miércoles-6, </w:t>
      </w:r>
      <w:r w:rsidDel="00000000" w:rsidR="00000000" w:rsidRPr="00000000">
        <w:rPr>
          <w:color w:val="4a86e8"/>
          <w:sz w:val="22.00846290588379"/>
          <w:szCs w:val="22.00846290588379"/>
          <w:rtl w:val="0"/>
        </w:rPr>
        <w:t xml:space="preserve">realización de papel artesanal-</w:t>
      </w:r>
      <w:r w:rsidDel="00000000" w:rsidR="00000000" w:rsidRPr="00000000">
        <w:rPr>
          <w:color w:val="4a86e8"/>
          <w:rtl w:val="0"/>
        </w:rPr>
        <w:t xml:space="preserve">de 9:00 a 11:00 y de 12:00 a 14:00 (10 plazas)</w:t>
      </w:r>
    </w:p>
    <w:p w:rsidR="00000000" w:rsidDel="00000000" w:rsidP="00000000" w:rsidRDefault="00000000" w:rsidRPr="00000000" w14:paraId="0000007D">
      <w:pPr>
        <w:rPr>
          <w:color w:val="4a86e8"/>
          <w:sz w:val="22.00846290588379"/>
          <w:szCs w:val="22.00846290588379"/>
        </w:rPr>
      </w:pPr>
      <w:r w:rsidDel="00000000" w:rsidR="00000000" w:rsidRPr="00000000">
        <w:rPr>
          <w:color w:val="4a86e8"/>
          <w:sz w:val="22.00846290588379"/>
          <w:szCs w:val="22.00846290588379"/>
          <w:rtl w:val="0"/>
        </w:rPr>
        <w:t xml:space="preserve">-Jueves- 7- papel artesanal sobre bastidores -obligatorio traer dos bastidores de bordar</w:t>
      </w:r>
    </w:p>
    <w:p w:rsidR="00000000" w:rsidDel="00000000" w:rsidP="00000000" w:rsidRDefault="00000000" w:rsidRPr="00000000" w14:paraId="0000007E">
      <w:pPr>
        <w:widowControl w:val="0"/>
        <w:spacing w:line="276" w:lineRule="auto"/>
        <w:ind w:left="1123.1999999999998" w:right="-110.40000000000191" w:firstLine="0"/>
        <w:rPr>
          <w:color w:val="4a86e8"/>
          <w:sz w:val="22.00846290588379"/>
          <w:szCs w:val="22.00846290588379"/>
        </w:rPr>
      </w:pPr>
      <w:r w:rsidDel="00000000" w:rsidR="00000000" w:rsidRPr="00000000">
        <w:rPr>
          <w:color w:val="4a86e8"/>
          <w:sz w:val="22.00846290588379"/>
          <w:szCs w:val="22.00846290588379"/>
          <w:rtl w:val="0"/>
        </w:rPr>
        <w:t xml:space="preserve"> -turno-1- de 9:30 a 11:30 (15 plazas )</w:t>
      </w:r>
    </w:p>
    <w:p w:rsidR="00000000" w:rsidDel="00000000" w:rsidP="00000000" w:rsidRDefault="00000000" w:rsidRPr="00000000" w14:paraId="0000007F">
      <w:pPr>
        <w:widowControl w:val="0"/>
        <w:spacing w:line="276" w:lineRule="auto"/>
        <w:ind w:left="1123.1999999999998" w:right="-110.40000000000191" w:firstLine="0"/>
        <w:rPr>
          <w:color w:val="4a86e8"/>
          <w:sz w:val="22.00846290588379"/>
          <w:szCs w:val="22.00846290588379"/>
        </w:rPr>
      </w:pPr>
      <w:r w:rsidDel="00000000" w:rsidR="00000000" w:rsidRPr="00000000">
        <w:rPr>
          <w:color w:val="4a86e8"/>
          <w:sz w:val="22.00846290588379"/>
          <w:szCs w:val="22.00846290588379"/>
          <w:rtl w:val="0"/>
        </w:rPr>
        <w:t xml:space="preserve"> -turno-2- de 12:00 a 14:00 (15 plazas )</w:t>
      </w:r>
    </w:p>
    <w:p w:rsidR="00000000" w:rsidDel="00000000" w:rsidP="00000000" w:rsidRDefault="00000000" w:rsidRPr="00000000" w14:paraId="00000080">
      <w:pPr>
        <w:widowControl w:val="0"/>
        <w:spacing w:before="0" w:line="276" w:lineRule="auto"/>
        <w:ind w:left="0" w:right="-110.40000000000191" w:firstLine="0"/>
        <w:rPr>
          <w:b w:val="1"/>
          <w:color w:val="4a86e8"/>
        </w:rPr>
      </w:pPr>
      <w:r w:rsidDel="00000000" w:rsidR="00000000" w:rsidRPr="00000000">
        <w:rPr>
          <w:color w:val="4a86e8"/>
          <w:sz w:val="22.00846290588379"/>
          <w:szCs w:val="22.00846290588379"/>
          <w:rtl w:val="0"/>
        </w:rPr>
        <w:t xml:space="preserve">-Viernes-8 - papel artesanal sobre estructuras de alambre- de 9:00 a 12:00 (10 plazas)</w:t>
      </w:r>
      <w:r w:rsidDel="00000000" w:rsidR="00000000" w:rsidRPr="00000000">
        <w:rPr>
          <w:rtl w:val="0"/>
        </w:rPr>
      </w:r>
    </w:p>
    <w:p w:rsidR="00000000" w:rsidDel="00000000" w:rsidP="00000000" w:rsidRDefault="00000000" w:rsidRPr="00000000" w14:paraId="00000081">
      <w:pPr>
        <w:rPr>
          <w:color w:val="4a86e8"/>
        </w:rPr>
      </w:pPr>
      <w:r w:rsidDel="00000000" w:rsidR="00000000" w:rsidRPr="00000000">
        <w:rPr>
          <w:rtl w:val="0"/>
        </w:rPr>
      </w:r>
    </w:p>
    <w:p w:rsidR="00000000" w:rsidDel="00000000" w:rsidP="00000000" w:rsidRDefault="00000000" w:rsidRPr="00000000" w14:paraId="00000082">
      <w:pPr>
        <w:rPr>
          <w:color w:val="4a86e8"/>
        </w:rPr>
      </w:pPr>
      <w:r w:rsidDel="00000000" w:rsidR="00000000" w:rsidRPr="00000000">
        <w:rPr>
          <w:color w:val="4a86e8"/>
          <w:rtl w:val="0"/>
        </w:rPr>
        <w:t xml:space="preserve">Previa inscripción. </w:t>
      </w:r>
    </w:p>
    <w:p w:rsidR="00000000" w:rsidDel="00000000" w:rsidP="00000000" w:rsidRDefault="00000000" w:rsidRPr="00000000" w14:paraId="00000083">
      <w:pPr>
        <w:rPr>
          <w:color w:val="4a86e8"/>
        </w:rPr>
      </w:pPr>
      <w:r w:rsidDel="00000000" w:rsidR="00000000" w:rsidRPr="00000000">
        <w:rPr>
          <w:color w:val="4a86e8"/>
          <w:rtl w:val="0"/>
        </w:rPr>
        <w:t xml:space="preserve">Solicitud a través del correo </w:t>
      </w:r>
      <w:hyperlink r:id="rId21">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084">
      <w:pPr>
        <w:rPr>
          <w:color w:val="4a86e8"/>
        </w:rPr>
      </w:pPr>
      <w:r w:rsidDel="00000000" w:rsidR="00000000" w:rsidRPr="00000000">
        <w:rPr>
          <w:rtl w:val="0"/>
        </w:rPr>
      </w:r>
    </w:p>
    <w:p w:rsidR="00000000" w:rsidDel="00000000" w:rsidP="00000000" w:rsidRDefault="00000000" w:rsidRPr="00000000" w14:paraId="00000085">
      <w:pPr>
        <w:rPr>
          <w:b w:val="1"/>
          <w:highlight w:val="yellow"/>
        </w:rPr>
      </w:pPr>
      <w:r w:rsidDel="00000000" w:rsidR="00000000" w:rsidRPr="00000000">
        <w:rPr>
          <w:b w:val="1"/>
          <w:highlight w:val="yellow"/>
          <w:rtl w:val="0"/>
        </w:rPr>
        <w:t xml:space="preserve">8º publicación: </w:t>
      </w:r>
    </w:p>
    <w:p w:rsidR="00000000" w:rsidDel="00000000" w:rsidP="00000000" w:rsidRDefault="00000000" w:rsidRPr="00000000" w14:paraId="00000086">
      <w:pPr>
        <w:rPr>
          <w:b w:val="1"/>
          <w:highlight w:val="yellow"/>
          <w:u w:val="single"/>
        </w:rPr>
      </w:pPr>
      <w:r w:rsidDel="00000000" w:rsidR="00000000" w:rsidRPr="00000000">
        <w:rPr>
          <w:b w:val="1"/>
          <w:highlight w:val="yellow"/>
          <w:rtl w:val="0"/>
        </w:rPr>
        <w:t xml:space="preserve">Taller: </w:t>
      </w:r>
      <w:r w:rsidDel="00000000" w:rsidR="00000000" w:rsidRPr="00000000">
        <w:rPr>
          <w:b w:val="1"/>
          <w:highlight w:val="yellow"/>
          <w:u w:val="single"/>
          <w:rtl w:val="0"/>
        </w:rPr>
        <w:t xml:space="preserve">Poesía encajada</w:t>
      </w:r>
    </w:p>
    <w:p w:rsidR="00000000" w:rsidDel="00000000" w:rsidP="00000000" w:rsidRDefault="00000000" w:rsidRPr="00000000" w14:paraId="00000087">
      <w:pPr>
        <w:rPr>
          <w:b w:val="1"/>
        </w:rPr>
      </w:pPr>
      <w:r w:rsidDel="00000000" w:rsidR="00000000" w:rsidRPr="00000000">
        <w:rPr>
          <w:rtl w:val="0"/>
        </w:rPr>
      </w:r>
    </w:p>
    <w:p w:rsidR="00000000" w:rsidDel="00000000" w:rsidP="00000000" w:rsidRDefault="00000000" w:rsidRPr="00000000" w14:paraId="00000088">
      <w:pPr>
        <w:rPr>
          <w:b w:val="1"/>
          <w:color w:val="ff0000"/>
        </w:rPr>
      </w:pPr>
      <w:r w:rsidDel="00000000" w:rsidR="00000000" w:rsidRPr="00000000">
        <w:rPr>
          <w:color w:val="4a86e8"/>
          <w:rtl w:val="0"/>
        </w:rPr>
        <w:t xml:space="preserve">Taller impartido por </w:t>
      </w:r>
      <w:r w:rsidDel="00000000" w:rsidR="00000000" w:rsidRPr="00000000">
        <w:rPr>
          <w:b w:val="1"/>
          <w:rtl w:val="0"/>
        </w:rPr>
        <w:t xml:space="preserve">Jose Antonio  Gómez Valera “Goval”</w:t>
      </w:r>
      <w:r w:rsidDel="00000000" w:rsidR="00000000" w:rsidRPr="00000000">
        <w:rPr>
          <w:rtl w:val="0"/>
        </w:rPr>
      </w:r>
    </w:p>
    <w:p w:rsidR="00000000" w:rsidDel="00000000" w:rsidP="00000000" w:rsidRDefault="00000000" w:rsidRPr="00000000" w14:paraId="00000089">
      <w:pPr>
        <w:ind w:firstLine="708"/>
        <w:rPr/>
      </w:pPr>
      <w:r w:rsidDel="00000000" w:rsidR="00000000" w:rsidRPr="00000000">
        <w:rPr>
          <w:rtl w:val="0"/>
        </w:rPr>
        <w:t xml:space="preserve">Su trabajo creativo está marcado por un profundo deseo de comunicación, donde la interacción con el observador-lector se convierte en el eje central de su producción, que gira principalmente en torno a la crítica socio-política. Es artífice de una viñeta diaria que publica en redes sociales, aunque el grueso de su producción se centra en las relaciones entre objetos que terminan contenidos en cajas de poemas objetuales.</w:t>
      </w:r>
    </w:p>
    <w:p w:rsidR="00000000" w:rsidDel="00000000" w:rsidP="00000000" w:rsidRDefault="00000000" w:rsidRPr="00000000" w14:paraId="0000008A">
      <w:pPr>
        <w:ind w:firstLine="708"/>
        <w:rPr/>
      </w:pPr>
      <w:r w:rsidDel="00000000" w:rsidR="00000000" w:rsidRPr="00000000">
        <w:rPr>
          <w:rtl w:val="0"/>
        </w:rPr>
      </w:r>
    </w:p>
    <w:p w:rsidR="00000000" w:rsidDel="00000000" w:rsidP="00000000" w:rsidRDefault="00000000" w:rsidRPr="00000000" w14:paraId="0000008B">
      <w:pPr>
        <w:ind w:firstLine="708"/>
        <w:rPr/>
      </w:pPr>
      <w:r w:rsidDel="00000000" w:rsidR="00000000" w:rsidRPr="00000000">
        <w:rPr>
          <w:rtl w:val="0"/>
        </w:rPr>
      </w:r>
    </w:p>
    <w:p w:rsidR="00000000" w:rsidDel="00000000" w:rsidP="00000000" w:rsidRDefault="00000000" w:rsidRPr="00000000" w14:paraId="0000008C">
      <w:pPr>
        <w:ind w:right="441.2598425196853"/>
        <w:rPr/>
      </w:pPr>
      <w:r w:rsidDel="00000000" w:rsidR="00000000" w:rsidRPr="00000000">
        <w:rPr>
          <w:rFonts w:ascii="Gill Sans" w:cs="Gill Sans" w:eastAsia="Gill Sans" w:hAnsi="Gill Sans"/>
        </w:rPr>
        <w:drawing>
          <wp:inline distB="0" distT="0" distL="0" distR="0">
            <wp:extent cx="1958326" cy="1479787"/>
            <wp:effectExtent b="0" l="0" r="0" t="0"/>
            <wp:docPr id="1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1958326" cy="147978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color w:val="4a86e8"/>
        </w:rPr>
      </w:pPr>
      <w:r w:rsidDel="00000000" w:rsidR="00000000" w:rsidRPr="00000000">
        <w:rPr>
          <w:rtl w:val="0"/>
        </w:rPr>
      </w:r>
    </w:p>
    <w:p w:rsidR="00000000" w:rsidDel="00000000" w:rsidP="00000000" w:rsidRDefault="00000000" w:rsidRPr="00000000" w14:paraId="0000008F">
      <w:pPr>
        <w:ind w:right="441.2598425196853"/>
        <w:rPr>
          <w:color w:val="4a86e8"/>
        </w:rPr>
      </w:pPr>
      <w:r w:rsidDel="00000000" w:rsidR="00000000" w:rsidRPr="00000000">
        <w:rPr>
          <w:b w:val="1"/>
          <w:color w:val="4a86e8"/>
          <w:rtl w:val="0"/>
        </w:rPr>
        <w:t xml:space="preserve"> </w:t>
      </w:r>
      <w:r w:rsidDel="00000000" w:rsidR="00000000" w:rsidRPr="00000000">
        <w:rPr>
          <w:color w:val="4a86e8"/>
          <w:rtl w:val="0"/>
        </w:rPr>
        <w:t xml:space="preserve">-Jueves-7- de 9:30 a 11:30 y de 12:00 a 14:00 (taller cerrado a alumnado de 1º de bachillerato de la escuela)</w:t>
      </w:r>
    </w:p>
    <w:p w:rsidR="00000000" w:rsidDel="00000000" w:rsidP="00000000" w:rsidRDefault="00000000" w:rsidRPr="00000000" w14:paraId="00000090">
      <w:pPr>
        <w:rPr>
          <w:b w:val="1"/>
          <w:color w:val="4a86e8"/>
        </w:rPr>
      </w:pPr>
      <w:r w:rsidDel="00000000" w:rsidR="00000000" w:rsidRPr="00000000">
        <w:rPr>
          <w:rtl w:val="0"/>
        </w:rPr>
      </w:r>
    </w:p>
    <w:p w:rsidR="00000000" w:rsidDel="00000000" w:rsidP="00000000" w:rsidRDefault="00000000" w:rsidRPr="00000000" w14:paraId="00000091">
      <w:pPr>
        <w:rPr>
          <w:color w:val="4a86e8"/>
        </w:rPr>
      </w:pPr>
      <w:r w:rsidDel="00000000" w:rsidR="00000000" w:rsidRPr="00000000">
        <w:rPr>
          <w:color w:val="4a86e8"/>
          <w:rtl w:val="0"/>
        </w:rPr>
        <w:t xml:space="preserve">Plazas libres previa inscripción. </w:t>
      </w:r>
    </w:p>
    <w:p w:rsidR="00000000" w:rsidDel="00000000" w:rsidP="00000000" w:rsidRDefault="00000000" w:rsidRPr="00000000" w14:paraId="00000092">
      <w:pPr>
        <w:rPr/>
      </w:pPr>
      <w:r w:rsidDel="00000000" w:rsidR="00000000" w:rsidRPr="00000000">
        <w:rPr>
          <w:color w:val="4a86e8"/>
          <w:rtl w:val="0"/>
        </w:rPr>
        <w:t xml:space="preserve">Solicitud a través del correo </w:t>
      </w:r>
      <w:hyperlink r:id="rId23">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093">
      <w:pPr>
        <w:rPr>
          <w:b w:val="1"/>
          <w:sz w:val="36"/>
          <w:szCs w:val="36"/>
          <w:highlight w:val="cyan"/>
        </w:rPr>
      </w:pPr>
      <w:r w:rsidDel="00000000" w:rsidR="00000000" w:rsidRPr="00000000">
        <w:rPr>
          <w:rtl w:val="0"/>
        </w:rPr>
      </w:r>
    </w:p>
    <w:p w:rsidR="00000000" w:rsidDel="00000000" w:rsidP="00000000" w:rsidRDefault="00000000" w:rsidRPr="00000000" w14:paraId="00000094">
      <w:pPr>
        <w:rPr>
          <w:b w:val="1"/>
          <w:sz w:val="36"/>
          <w:szCs w:val="36"/>
          <w:highlight w:val="cyan"/>
        </w:rPr>
      </w:pPr>
      <w:r w:rsidDel="00000000" w:rsidR="00000000" w:rsidRPr="00000000">
        <w:rPr>
          <w:rtl w:val="0"/>
        </w:rPr>
      </w:r>
    </w:p>
    <w:p w:rsidR="00000000" w:rsidDel="00000000" w:rsidP="00000000" w:rsidRDefault="00000000" w:rsidRPr="00000000" w14:paraId="00000095">
      <w:pPr>
        <w:rPr>
          <w:b w:val="1"/>
          <w:highlight w:val="yellow"/>
        </w:rPr>
      </w:pPr>
      <w:r w:rsidDel="00000000" w:rsidR="00000000" w:rsidRPr="00000000">
        <w:rPr>
          <w:b w:val="1"/>
          <w:highlight w:val="yellow"/>
          <w:rtl w:val="0"/>
        </w:rPr>
        <w:t xml:space="preserve">Ponencia: LA LATA. Carmina Palacios y Manuela Martínez</w:t>
      </w:r>
    </w:p>
    <w:p w:rsidR="00000000" w:rsidDel="00000000" w:rsidP="00000000" w:rsidRDefault="00000000" w:rsidRPr="00000000" w14:paraId="00000096">
      <w:pPr>
        <w:rPr>
          <w:b w:val="1"/>
        </w:rPr>
      </w:pPr>
      <w:r w:rsidDel="00000000" w:rsidR="00000000" w:rsidRPr="00000000">
        <w:rPr>
          <w:rFonts w:ascii="Gill Sans" w:cs="Gill Sans" w:eastAsia="Gill Sans" w:hAnsi="Gill Sans"/>
        </w:rPr>
        <w:drawing>
          <wp:inline distB="0" distT="0" distL="0" distR="0">
            <wp:extent cx="1890713" cy="2004318"/>
            <wp:effectExtent b="0" l="0" r="0" t="0"/>
            <wp:docPr id="32"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890713" cy="200431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trata de un contenedor de objetos artísticos que se sirve de una lata de uso alimentario para su conservación y distribución, cada serie ha sido realizada a mano por uno o varios artistas. Proyecto sin ánimo de lucro en el que cada participante obtiene un ejemplar, el resto son vendidos y los beneficios se dedican a mantenimiento, difusión y mejora de la publicación.</w:t>
      </w:r>
    </w:p>
    <w:p w:rsidR="00000000" w:rsidDel="00000000" w:rsidP="00000000" w:rsidRDefault="00000000" w:rsidRPr="00000000" w14:paraId="00000098">
      <w:pPr>
        <w:rPr>
          <w:b w:val="1"/>
          <w:color w:val="ff0000"/>
        </w:rPr>
      </w:pPr>
      <w:r w:rsidDel="00000000" w:rsidR="00000000" w:rsidRPr="00000000">
        <w:rPr>
          <w:rtl w:val="0"/>
        </w:rPr>
      </w:r>
    </w:p>
    <w:p w:rsidR="00000000" w:rsidDel="00000000" w:rsidP="00000000" w:rsidRDefault="00000000" w:rsidRPr="00000000" w14:paraId="00000099">
      <w:pPr>
        <w:rPr>
          <w:color w:val="4a86e8"/>
        </w:rPr>
      </w:pPr>
      <w:r w:rsidDel="00000000" w:rsidR="00000000" w:rsidRPr="00000000">
        <w:rPr>
          <w:b w:val="1"/>
          <w:color w:val="4a86e8"/>
          <w:rtl w:val="0"/>
        </w:rPr>
        <w:t xml:space="preserve">Mesa redonda REVISTA OBJETUAL</w:t>
      </w:r>
      <w:r w:rsidDel="00000000" w:rsidR="00000000" w:rsidRPr="00000000">
        <w:rPr>
          <w:color w:val="4a86e8"/>
          <w:rtl w:val="0"/>
        </w:rPr>
        <w:t xml:space="preserve">, ( junto a Angel Sanz “El Costurero de Aracne”, moderado por Antonio Granada)</w:t>
      </w:r>
    </w:p>
    <w:p w:rsidR="00000000" w:rsidDel="00000000" w:rsidP="00000000" w:rsidRDefault="00000000" w:rsidRPr="00000000" w14:paraId="0000009A">
      <w:pPr>
        <w:rPr>
          <w:color w:val="4a86e8"/>
        </w:rPr>
      </w:pPr>
      <w:r w:rsidDel="00000000" w:rsidR="00000000" w:rsidRPr="00000000">
        <w:rPr>
          <w:color w:val="4a86e8"/>
          <w:rtl w:val="0"/>
        </w:rPr>
        <w:t xml:space="preserve">Jueves 7 de noviembre, Palacio de Viana, Sala de los Tapices, de 16:30 a 19:00</w:t>
      </w:r>
    </w:p>
    <w:p w:rsidR="00000000" w:rsidDel="00000000" w:rsidP="00000000" w:rsidRDefault="00000000" w:rsidRPr="00000000" w14:paraId="0000009B">
      <w:pPr>
        <w:rPr>
          <w:b w:val="1"/>
          <w:color w:val="4a86e8"/>
        </w:rPr>
      </w:pPr>
      <w:r w:rsidDel="00000000" w:rsidR="00000000" w:rsidRPr="00000000">
        <w:rPr>
          <w:color w:val="4a86e8"/>
          <w:rtl w:val="0"/>
        </w:rPr>
        <w:t xml:space="preserve">Entrada libre hasta completar aforo (70)</w:t>
      </w:r>
      <w:r w:rsidDel="00000000" w:rsidR="00000000" w:rsidRPr="00000000">
        <w:rPr>
          <w:rtl w:val="0"/>
        </w:rPr>
      </w:r>
    </w:p>
    <w:p w:rsidR="00000000" w:rsidDel="00000000" w:rsidP="00000000" w:rsidRDefault="00000000" w:rsidRPr="00000000" w14:paraId="0000009C">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rPr>
          <w:b w:val="1"/>
          <w:highlight w:val="yellow"/>
        </w:rPr>
      </w:pPr>
      <w:r w:rsidDel="00000000" w:rsidR="00000000" w:rsidRPr="00000000">
        <w:rPr>
          <w:rtl w:val="0"/>
        </w:rPr>
      </w:r>
    </w:p>
    <w:p w:rsidR="00000000" w:rsidDel="00000000" w:rsidP="00000000" w:rsidRDefault="00000000" w:rsidRPr="00000000" w14:paraId="0000009E">
      <w:pPr>
        <w:rPr>
          <w:b w:val="1"/>
          <w:highlight w:val="yellow"/>
        </w:rPr>
      </w:pPr>
      <w:r w:rsidDel="00000000" w:rsidR="00000000" w:rsidRPr="00000000">
        <w:rPr>
          <w:b w:val="1"/>
          <w:highlight w:val="yellow"/>
          <w:rtl w:val="0"/>
        </w:rPr>
        <w:t xml:space="preserve">taller: “dentro de una cámara fotográfica”</w:t>
      </w:r>
    </w:p>
    <w:p w:rsidR="00000000" w:rsidDel="00000000" w:rsidP="00000000" w:rsidRDefault="00000000" w:rsidRPr="00000000" w14:paraId="0000009F">
      <w:pPr>
        <w:rPr>
          <w:b w:val="1"/>
          <w:highlight w:val="yellow"/>
        </w:rPr>
      </w:pPr>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Pr>
        <w:drawing>
          <wp:inline distB="114300" distT="114300" distL="114300" distR="114300">
            <wp:extent cx="1524953" cy="1297547"/>
            <wp:effectExtent b="0" l="0" r="0" t="0"/>
            <wp:docPr id="14" name="image26.jpg"/>
            <a:graphic>
              <a:graphicData uri="http://schemas.openxmlformats.org/drawingml/2006/picture">
                <pic:pic>
                  <pic:nvPicPr>
                    <pic:cNvPr id="0" name="image26.jpg"/>
                    <pic:cNvPicPr preferRelativeResize="0"/>
                  </pic:nvPicPr>
                  <pic:blipFill>
                    <a:blip r:embed="rId25"/>
                    <a:srcRect b="0" l="0" r="0" t="0"/>
                    <a:stretch>
                      <a:fillRect/>
                    </a:stretch>
                  </pic:blipFill>
                  <pic:spPr>
                    <a:xfrm>
                      <a:off x="0" y="0"/>
                      <a:ext cx="1524953" cy="1297547"/>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276" w:lineRule="auto"/>
        <w:rPr>
          <w:rFonts w:ascii="Arial" w:cs="Arial" w:eastAsia="Arial" w:hAnsi="Arial"/>
        </w:rPr>
      </w:pPr>
      <w:r w:rsidDel="00000000" w:rsidR="00000000" w:rsidRPr="00000000">
        <w:rPr>
          <w:rFonts w:ascii="Arial" w:cs="Arial" w:eastAsia="Arial" w:hAnsi="Arial"/>
          <w:rtl w:val="0"/>
        </w:rPr>
        <w:t xml:space="preserve">El taller consiste en la experiencia de introducirse en el interior de una cámara fotográfica (estenopéica) y observar cómo se forma una imagen, al tiempo que quedará recogida en una papel fotográfico de gran formato. Dicha imagen será revelada y posteriormente positiva, conociendo así todo el proceso de creación de una fotografía analógica en blanco y negro.</w:t>
      </w:r>
    </w:p>
    <w:p w:rsidR="00000000" w:rsidDel="00000000" w:rsidP="00000000" w:rsidRDefault="00000000" w:rsidRPr="00000000" w14:paraId="000000A2">
      <w:pPr>
        <w:spacing w:line="276" w:lineRule="auto"/>
        <w:rPr>
          <w:color w:val="4a86e8"/>
        </w:rPr>
      </w:pPr>
      <w:r w:rsidDel="00000000" w:rsidR="00000000" w:rsidRPr="00000000">
        <w:rPr>
          <w:rFonts w:ascii="Arial" w:cs="Arial" w:eastAsia="Arial" w:hAnsi="Arial"/>
          <w:rtl w:val="0"/>
        </w:rPr>
        <w:tab/>
      </w:r>
      <w:r w:rsidDel="00000000" w:rsidR="00000000" w:rsidRPr="00000000">
        <w:rPr>
          <w:color w:val="4a86e8"/>
          <w:rtl w:val="0"/>
        </w:rPr>
        <w:t xml:space="preserve">Taller impartido por Francisco Javier Flores Castillero </w:t>
      </w:r>
    </w:p>
    <w:p w:rsidR="00000000" w:rsidDel="00000000" w:rsidP="00000000" w:rsidRDefault="00000000" w:rsidRPr="00000000" w14:paraId="000000A3">
      <w:pPr>
        <w:rPr>
          <w:color w:val="4a86e8"/>
        </w:rPr>
      </w:pPr>
      <w:r w:rsidDel="00000000" w:rsidR="00000000" w:rsidRPr="00000000">
        <w:rPr>
          <w:color w:val="4a86e8"/>
          <w:rtl w:val="0"/>
        </w:rPr>
        <w:t xml:space="preserve">Miércoles-6, teoría de 9:00 a 11:00 , práctica de 12:00 a 14:00 (8 plazas)</w:t>
      </w:r>
    </w:p>
    <w:p w:rsidR="00000000" w:rsidDel="00000000" w:rsidP="00000000" w:rsidRDefault="00000000" w:rsidRPr="00000000" w14:paraId="000000A4">
      <w:pPr>
        <w:rPr>
          <w:color w:val="4a86e8"/>
        </w:rPr>
      </w:pPr>
      <w:r w:rsidDel="00000000" w:rsidR="00000000" w:rsidRPr="00000000">
        <w:rPr>
          <w:color w:val="4a86e8"/>
          <w:rtl w:val="0"/>
        </w:rPr>
        <w:t xml:space="preserve">Jueves-7, revelado de 9:30 a 11:30 </w:t>
      </w:r>
    </w:p>
    <w:p w:rsidR="00000000" w:rsidDel="00000000" w:rsidP="00000000" w:rsidRDefault="00000000" w:rsidRPr="00000000" w14:paraId="000000A5">
      <w:pPr>
        <w:rPr>
          <w:color w:val="4a86e8"/>
        </w:rPr>
      </w:pPr>
      <w:r w:rsidDel="00000000" w:rsidR="00000000" w:rsidRPr="00000000">
        <w:rPr>
          <w:color w:val="4a86e8"/>
          <w:rtl w:val="0"/>
        </w:rPr>
        <w:t xml:space="preserve">Previa inscripción. </w:t>
      </w:r>
    </w:p>
    <w:p w:rsidR="00000000" w:rsidDel="00000000" w:rsidP="00000000" w:rsidRDefault="00000000" w:rsidRPr="00000000" w14:paraId="000000A6">
      <w:pPr>
        <w:rPr>
          <w:color w:val="4a86e8"/>
        </w:rPr>
      </w:pPr>
      <w:r w:rsidDel="00000000" w:rsidR="00000000" w:rsidRPr="00000000">
        <w:rPr>
          <w:color w:val="4a86e8"/>
          <w:rtl w:val="0"/>
        </w:rPr>
        <w:t xml:space="preserve">Solicitud a través del correo </w:t>
      </w:r>
      <w:hyperlink r:id="rId26">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b w:val="1"/>
          <w:highlight w:val="yellow"/>
        </w:rPr>
      </w:pPr>
      <w:r w:rsidDel="00000000" w:rsidR="00000000" w:rsidRPr="00000000">
        <w:rPr>
          <w:b w:val="1"/>
          <w:highlight w:val="yellow"/>
          <w:rtl w:val="0"/>
        </w:rPr>
        <w:t xml:space="preserve">taller:”manzanas y libros”</w:t>
      </w:r>
    </w:p>
    <w:p w:rsidR="00000000" w:rsidDel="00000000" w:rsidP="00000000" w:rsidRDefault="00000000" w:rsidRPr="00000000" w14:paraId="000000AC">
      <w:pPr>
        <w:rPr>
          <w:b w:val="1"/>
          <w:highlight w:val="yellow"/>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b w:val="1"/>
        </w:rPr>
        <w:drawing>
          <wp:inline distB="114300" distT="114300" distL="114300" distR="114300">
            <wp:extent cx="1667828" cy="1117768"/>
            <wp:effectExtent b="0" l="0" r="0" t="0"/>
            <wp:docPr id="13"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667828" cy="111776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76" w:lineRule="auto"/>
        <w:rPr>
          <w:rFonts w:ascii="Arial" w:cs="Arial" w:eastAsia="Arial" w:hAnsi="Arial"/>
        </w:rPr>
      </w:pPr>
      <w:r w:rsidDel="00000000" w:rsidR="00000000" w:rsidRPr="00000000">
        <w:rPr>
          <w:rFonts w:ascii="Arial" w:cs="Arial" w:eastAsia="Arial" w:hAnsi="Arial"/>
          <w:rtl w:val="0"/>
        </w:rPr>
        <w:t xml:space="preserve">Tomando el libro desechado como material reutilizable, le daremos una segunda vida como objeto,dando forma a sus páginas, a través del movimiento y los ritmos creados con sus páginas, módulos volumétricos que juegan con el espacio  donde cada uno puede expresar su sensibilidad y creatividad, el libro se transforma en objeto escultórico con la ayuda de resinas para poder ser mecanizado y tallado.</w:t>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rPr>
          <w:color w:val="4a86e8"/>
        </w:rPr>
      </w:pPr>
      <w:r w:rsidDel="00000000" w:rsidR="00000000" w:rsidRPr="00000000">
        <w:rPr>
          <w:color w:val="4a86e8"/>
          <w:rtl w:val="0"/>
        </w:rPr>
        <w:t xml:space="preserve">Taller impartido por Rosario Coronado y Luis Miguel Godoy </w:t>
      </w:r>
    </w:p>
    <w:p w:rsidR="00000000" w:rsidDel="00000000" w:rsidP="00000000" w:rsidRDefault="00000000" w:rsidRPr="00000000" w14:paraId="000000B1">
      <w:pPr>
        <w:rPr>
          <w:color w:val="4a86e8"/>
        </w:rPr>
      </w:pPr>
      <w:r w:rsidDel="00000000" w:rsidR="00000000" w:rsidRPr="00000000">
        <w:rPr>
          <w:color w:val="4a86e8"/>
          <w:rtl w:val="0"/>
        </w:rPr>
        <w:t xml:space="preserve">Miércoles-6, de 12:00 a 14:00 (13 plazas)</w:t>
      </w:r>
    </w:p>
    <w:p w:rsidR="00000000" w:rsidDel="00000000" w:rsidP="00000000" w:rsidRDefault="00000000" w:rsidRPr="00000000" w14:paraId="000000B2">
      <w:pPr>
        <w:rPr>
          <w:color w:val="4a86e8"/>
        </w:rPr>
      </w:pPr>
      <w:r w:rsidDel="00000000" w:rsidR="00000000" w:rsidRPr="00000000">
        <w:rPr>
          <w:color w:val="4a86e8"/>
          <w:rtl w:val="0"/>
        </w:rPr>
        <w:t xml:space="preserve">Viernes-8, mecanizado de las piezas ya realizadas, de 9:00 a 12:00 (5 plazas )</w:t>
      </w:r>
    </w:p>
    <w:p w:rsidR="00000000" w:rsidDel="00000000" w:rsidP="00000000" w:rsidRDefault="00000000" w:rsidRPr="00000000" w14:paraId="000000B3">
      <w:pPr>
        <w:rPr>
          <w:b w:val="1"/>
          <w:color w:val="4a86e8"/>
        </w:rPr>
      </w:pPr>
      <w:r w:rsidDel="00000000" w:rsidR="00000000" w:rsidRPr="00000000">
        <w:rPr>
          <w:rtl w:val="0"/>
        </w:rPr>
      </w:r>
    </w:p>
    <w:p w:rsidR="00000000" w:rsidDel="00000000" w:rsidP="00000000" w:rsidRDefault="00000000" w:rsidRPr="00000000" w14:paraId="000000B4">
      <w:pPr>
        <w:rPr>
          <w:color w:val="4a86e8"/>
        </w:rPr>
      </w:pPr>
      <w:r w:rsidDel="00000000" w:rsidR="00000000" w:rsidRPr="00000000">
        <w:rPr>
          <w:color w:val="4a86e8"/>
          <w:rtl w:val="0"/>
        </w:rPr>
        <w:t xml:space="preserve">Previa inscripción. </w:t>
      </w:r>
    </w:p>
    <w:p w:rsidR="00000000" w:rsidDel="00000000" w:rsidP="00000000" w:rsidRDefault="00000000" w:rsidRPr="00000000" w14:paraId="000000B5">
      <w:pPr>
        <w:rPr>
          <w:color w:val="4a86e8"/>
        </w:rPr>
      </w:pPr>
      <w:r w:rsidDel="00000000" w:rsidR="00000000" w:rsidRPr="00000000">
        <w:rPr>
          <w:color w:val="4a86e8"/>
          <w:rtl w:val="0"/>
        </w:rPr>
        <w:t xml:space="preserve">Solicitud a través del correo </w:t>
      </w:r>
      <w:hyperlink r:id="rId28">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0B6">
      <w:pPr>
        <w:rPr>
          <w:b w:val="1"/>
          <w:sz w:val="36"/>
          <w:szCs w:val="36"/>
          <w:highlight w:val="cyan"/>
        </w:rPr>
      </w:pPr>
      <w:r w:rsidDel="00000000" w:rsidR="00000000" w:rsidRPr="00000000">
        <w:rPr>
          <w:rtl w:val="0"/>
        </w:rPr>
      </w:r>
    </w:p>
    <w:p w:rsidR="00000000" w:rsidDel="00000000" w:rsidP="00000000" w:rsidRDefault="00000000" w:rsidRPr="00000000" w14:paraId="000000B7">
      <w:pPr>
        <w:rPr>
          <w:b w:val="1"/>
          <w:highlight w:val="yellow"/>
        </w:rPr>
      </w:pPr>
      <w:r w:rsidDel="00000000" w:rsidR="00000000" w:rsidRPr="00000000">
        <w:rPr>
          <w:rtl w:val="0"/>
        </w:rPr>
      </w:r>
    </w:p>
    <w:p w:rsidR="00000000" w:rsidDel="00000000" w:rsidP="00000000" w:rsidRDefault="00000000" w:rsidRPr="00000000" w14:paraId="000000B8">
      <w:pPr>
        <w:rPr>
          <w:b w:val="1"/>
          <w:highlight w:val="yellow"/>
        </w:rPr>
      </w:pPr>
      <w:r w:rsidDel="00000000" w:rsidR="00000000" w:rsidRPr="00000000">
        <w:rPr>
          <w:rtl w:val="0"/>
        </w:rPr>
      </w:r>
    </w:p>
    <w:p w:rsidR="00000000" w:rsidDel="00000000" w:rsidP="00000000" w:rsidRDefault="00000000" w:rsidRPr="00000000" w14:paraId="000000B9">
      <w:pPr>
        <w:rPr>
          <w:b w:val="1"/>
          <w:highlight w:val="yellow"/>
        </w:rPr>
      </w:pPr>
      <w:r w:rsidDel="00000000" w:rsidR="00000000" w:rsidRPr="00000000">
        <w:rPr>
          <w:rtl w:val="0"/>
        </w:rPr>
      </w:r>
    </w:p>
    <w:p w:rsidR="00000000" w:rsidDel="00000000" w:rsidP="00000000" w:rsidRDefault="00000000" w:rsidRPr="00000000" w14:paraId="000000BA">
      <w:pPr>
        <w:rPr>
          <w:b w:val="1"/>
          <w:highlight w:val="yellow"/>
        </w:rPr>
      </w:pPr>
      <w:r w:rsidDel="00000000" w:rsidR="00000000" w:rsidRPr="00000000">
        <w:rPr>
          <w:b w:val="1"/>
          <w:highlight w:val="yellow"/>
          <w:rtl w:val="0"/>
        </w:rPr>
        <w:t xml:space="preserve">Ponencia: Angel Sanz “El costurero de Aracne”</w:t>
      </w:r>
    </w:p>
    <w:p w:rsidR="00000000" w:rsidDel="00000000" w:rsidP="00000000" w:rsidRDefault="00000000" w:rsidRPr="00000000" w14:paraId="000000BB">
      <w:pPr>
        <w:rPr>
          <w:b w:val="1"/>
          <w:highlight w:val="yellow"/>
        </w:rPr>
      </w:pPr>
      <w:r w:rsidDel="00000000" w:rsidR="00000000" w:rsidRPr="00000000">
        <w:rPr>
          <w:rtl w:val="0"/>
        </w:rPr>
      </w:r>
    </w:p>
    <w:p w:rsidR="00000000" w:rsidDel="00000000" w:rsidP="00000000" w:rsidRDefault="00000000" w:rsidRPr="00000000" w14:paraId="000000BC">
      <w:pPr>
        <w:jc w:val="both"/>
        <w:rPr>
          <w:b w:val="1"/>
        </w:rPr>
      </w:pPr>
      <w:r w:rsidDel="00000000" w:rsidR="00000000" w:rsidRPr="00000000">
        <w:rPr>
          <w:rFonts w:ascii="Arial" w:cs="Arial" w:eastAsia="Arial" w:hAnsi="Arial"/>
          <w:color w:val="333333"/>
          <w:sz w:val="20"/>
          <w:szCs w:val="20"/>
        </w:rPr>
        <w:drawing>
          <wp:inline distB="0" distT="0" distL="0" distR="0">
            <wp:extent cx="1429703" cy="1660766"/>
            <wp:effectExtent b="0" l="0" r="0" t="0"/>
            <wp:docPr descr="Fuxico intervenido con palabra CRISTIANE GRANDO 2015.jpg" id="12" name="image7.jpg"/>
            <a:graphic>
              <a:graphicData uri="http://schemas.openxmlformats.org/drawingml/2006/picture">
                <pic:pic>
                  <pic:nvPicPr>
                    <pic:cNvPr descr="Fuxico intervenido con palabra CRISTIANE GRANDO 2015.jpg" id="0" name="image7.jpg"/>
                    <pic:cNvPicPr preferRelativeResize="0"/>
                  </pic:nvPicPr>
                  <pic:blipFill>
                    <a:blip r:embed="rId29"/>
                    <a:srcRect b="0" l="0" r="0" t="0"/>
                    <a:stretch>
                      <a:fillRect/>
                    </a:stretch>
                  </pic:blipFill>
                  <pic:spPr>
                    <a:xfrm>
                      <a:off x="0" y="0"/>
                      <a:ext cx="1429703" cy="1660766"/>
                    </a:xfrm>
                    <a:prstGeom prst="rect"/>
                    <a:ln/>
                  </pic:spPr>
                </pic:pic>
              </a:graphicData>
            </a:graphic>
          </wp:inline>
        </w:drawing>
      </w:r>
      <w:r w:rsidDel="00000000" w:rsidR="00000000" w:rsidRPr="00000000">
        <w:rPr>
          <w:rFonts w:ascii="Arial" w:cs="Arial" w:eastAsia="Arial" w:hAnsi="Arial"/>
          <w:color w:val="333333"/>
          <w:sz w:val="20"/>
          <w:szCs w:val="20"/>
        </w:rPr>
        <w:drawing>
          <wp:inline distB="114300" distT="114300" distL="114300" distR="114300">
            <wp:extent cx="1686878" cy="1341767"/>
            <wp:effectExtent b="0" l="0" r="0" t="0"/>
            <wp:docPr id="21"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1686878" cy="1341767"/>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ind w:firstLine="708"/>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Revista ensamblada, especializada en escultura textil. Artistas de reconocido prestigio confeccionan cuarenta piezas iguales con una temática siempre textil, y en un formato de pequeñas dimensiones.</w:t>
      </w:r>
    </w:p>
    <w:p w:rsidR="00000000" w:rsidDel="00000000" w:rsidP="00000000" w:rsidRDefault="00000000" w:rsidRPr="00000000" w14:paraId="000000BE">
      <w:pPr>
        <w:ind w:firstLine="708"/>
        <w:jc w:val="both"/>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F">
      <w:pPr>
        <w:rPr>
          <w:color w:val="4a86e8"/>
        </w:rPr>
      </w:pPr>
      <w:r w:rsidDel="00000000" w:rsidR="00000000" w:rsidRPr="00000000">
        <w:rPr>
          <w:b w:val="1"/>
          <w:color w:val="4a86e8"/>
          <w:rtl w:val="0"/>
        </w:rPr>
        <w:t xml:space="preserve">Mesa redonda REVISTA OBJETUAL</w:t>
      </w:r>
      <w:r w:rsidDel="00000000" w:rsidR="00000000" w:rsidRPr="00000000">
        <w:rPr>
          <w:color w:val="4a86e8"/>
          <w:rtl w:val="0"/>
        </w:rPr>
        <w:t xml:space="preserve">, ( junto a Carmina Palacios y Manuela Martínez “LA LATA”, moderado por Antonio Granada)</w:t>
      </w:r>
    </w:p>
    <w:p w:rsidR="00000000" w:rsidDel="00000000" w:rsidP="00000000" w:rsidRDefault="00000000" w:rsidRPr="00000000" w14:paraId="000000C0">
      <w:pPr>
        <w:rPr>
          <w:color w:val="4a86e8"/>
        </w:rPr>
      </w:pPr>
      <w:r w:rsidDel="00000000" w:rsidR="00000000" w:rsidRPr="00000000">
        <w:rPr>
          <w:color w:val="4a86e8"/>
          <w:rtl w:val="0"/>
        </w:rPr>
        <w:t xml:space="preserve">Jueves 7 de noviembre, Palacio de Viana, Sala de los Tapices, de 16:30 a 19:00</w:t>
      </w:r>
    </w:p>
    <w:p w:rsidR="00000000" w:rsidDel="00000000" w:rsidP="00000000" w:rsidRDefault="00000000" w:rsidRPr="00000000" w14:paraId="000000C1">
      <w:pPr>
        <w:rPr>
          <w:rFonts w:ascii="Arial" w:cs="Arial" w:eastAsia="Arial" w:hAnsi="Arial"/>
          <w:color w:val="333333"/>
          <w:sz w:val="20"/>
          <w:szCs w:val="20"/>
        </w:rPr>
      </w:pPr>
      <w:r w:rsidDel="00000000" w:rsidR="00000000" w:rsidRPr="00000000">
        <w:rPr>
          <w:color w:val="4a86e8"/>
          <w:rtl w:val="0"/>
        </w:rPr>
        <w:t xml:space="preserve">Entrada libre hasta completar aforo (70)</w:t>
      </w:r>
      <w:r w:rsidDel="00000000" w:rsidR="00000000" w:rsidRPr="00000000">
        <w:rPr>
          <w:rtl w:val="0"/>
        </w:rPr>
      </w:r>
    </w:p>
    <w:p w:rsidR="00000000" w:rsidDel="00000000" w:rsidP="00000000" w:rsidRDefault="00000000" w:rsidRPr="00000000" w14:paraId="000000C2">
      <w:pPr>
        <w:ind w:firstLine="708"/>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C3">
      <w:pPr>
        <w:ind w:left="0" w:firstLine="0"/>
        <w:jc w:val="both"/>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C4">
      <w:pPr>
        <w:rPr>
          <w:b w:val="1"/>
          <w:highlight w:val="yellow"/>
        </w:rPr>
      </w:pPr>
      <w:r w:rsidDel="00000000" w:rsidR="00000000" w:rsidRPr="00000000">
        <w:rPr>
          <w:b w:val="1"/>
          <w:highlight w:val="yellow"/>
          <w:rtl w:val="0"/>
        </w:rPr>
        <w:t xml:space="preserve">taller: “miradas de barro”</w:t>
      </w:r>
    </w:p>
    <w:p w:rsidR="00000000" w:rsidDel="00000000" w:rsidP="00000000" w:rsidRDefault="00000000" w:rsidRPr="00000000" w14:paraId="000000C5">
      <w:pPr>
        <w:rPr>
          <w:b w:val="1"/>
          <w:highlight w:val="yellow"/>
        </w:rPr>
      </w:pPr>
      <w:r w:rsidDel="00000000" w:rsidR="00000000" w:rsidRPr="00000000">
        <w:rPr>
          <w:rtl w:val="0"/>
        </w:rPr>
      </w:r>
    </w:p>
    <w:p w:rsidR="00000000" w:rsidDel="00000000" w:rsidP="00000000" w:rsidRDefault="00000000" w:rsidRPr="00000000" w14:paraId="000000C6">
      <w:pPr>
        <w:spacing w:after="200" w:line="276" w:lineRule="auto"/>
        <w:rPr/>
      </w:pPr>
      <w:r w:rsidDel="00000000" w:rsidR="00000000" w:rsidRPr="00000000">
        <w:rPr/>
        <w:drawing>
          <wp:inline distB="0" distT="0" distL="0" distR="0">
            <wp:extent cx="3712406" cy="1060687"/>
            <wp:effectExtent b="0" l="0" r="0" t="0"/>
            <wp:docPr descr="C:\Users\usuario\AppData\Local\Microsoft\Windows\INetCache\Content.Word\IMG_20190927_200354.jpg" id="16" name="image5.jpg"/>
            <a:graphic>
              <a:graphicData uri="http://schemas.openxmlformats.org/drawingml/2006/picture">
                <pic:pic>
                  <pic:nvPicPr>
                    <pic:cNvPr descr="C:\Users\usuario\AppData\Local\Microsoft\Windows\INetCache\Content.Word\IMG_20190927_200354.jpg" id="0" name="image5.jpg"/>
                    <pic:cNvPicPr preferRelativeResize="0"/>
                  </pic:nvPicPr>
                  <pic:blipFill>
                    <a:blip r:embed="rId31"/>
                    <a:srcRect b="0" l="0" r="0" t="0"/>
                    <a:stretch>
                      <a:fillRect/>
                    </a:stretch>
                  </pic:blipFill>
                  <pic:spPr>
                    <a:xfrm>
                      <a:off x="0" y="0"/>
                      <a:ext cx="3712406" cy="106068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200" w:line="276" w:lineRule="auto"/>
        <w:rPr/>
      </w:pPr>
      <w:r w:rsidDel="00000000" w:rsidR="00000000" w:rsidRPr="00000000">
        <w:rPr>
          <w:rtl w:val="0"/>
        </w:rPr>
        <w:t xml:space="preserve">La técnica consiste en la transferencia de  imágenes sobre un soporte cerámico con forma cóncava y en estado plástico.La imagen se transfiere con la técnica de serigrafía indirecta, utilizando un soporte intermedio muy flexible ,que se adapta perfectamente a las formas volumétricas.</w:t>
      </w:r>
    </w:p>
    <w:p w:rsidR="00000000" w:rsidDel="00000000" w:rsidP="00000000" w:rsidRDefault="00000000" w:rsidRPr="00000000" w14:paraId="000000C8">
      <w:pPr>
        <w:rPr>
          <w:color w:val="4a86e8"/>
        </w:rPr>
      </w:pPr>
      <w:r w:rsidDel="00000000" w:rsidR="00000000" w:rsidRPr="00000000">
        <w:rPr>
          <w:color w:val="4a86e8"/>
          <w:rtl w:val="0"/>
        </w:rPr>
        <w:t xml:space="preserve">Taller impartido por Valle Sillero, Auxi Cañas y Mónica Rivas</w:t>
      </w:r>
    </w:p>
    <w:p w:rsidR="00000000" w:rsidDel="00000000" w:rsidP="00000000" w:rsidRDefault="00000000" w:rsidRPr="00000000" w14:paraId="000000C9">
      <w:pPr>
        <w:rPr>
          <w:color w:val="4a86e8"/>
        </w:rPr>
      </w:pPr>
      <w:r w:rsidDel="00000000" w:rsidR="00000000" w:rsidRPr="00000000">
        <w:rPr>
          <w:color w:val="4a86e8"/>
          <w:rtl w:val="0"/>
        </w:rPr>
        <w:t xml:space="preserve">Miércoles-6, turno-1 de 9:00 a 11:00 (15 plazas), turno-2 de 12:00 a 14:00 (15 plazas)</w:t>
      </w:r>
    </w:p>
    <w:p w:rsidR="00000000" w:rsidDel="00000000" w:rsidP="00000000" w:rsidRDefault="00000000" w:rsidRPr="00000000" w14:paraId="000000CA">
      <w:pPr>
        <w:rPr>
          <w:color w:val="4a86e8"/>
        </w:rPr>
      </w:pPr>
      <w:r w:rsidDel="00000000" w:rsidR="00000000" w:rsidRPr="00000000">
        <w:rPr>
          <w:color w:val="4a86e8"/>
          <w:rtl w:val="0"/>
        </w:rPr>
        <w:t xml:space="preserve">Jueves-7, turno-1 de 9:30 a 11:30 (15 plazas), turno-2 de 12:00 a 14:00 (15 plazas)</w:t>
      </w:r>
    </w:p>
    <w:p w:rsidR="00000000" w:rsidDel="00000000" w:rsidP="00000000" w:rsidRDefault="00000000" w:rsidRPr="00000000" w14:paraId="000000CB">
      <w:pPr>
        <w:rPr>
          <w:color w:val="4a86e8"/>
        </w:rPr>
      </w:pPr>
      <w:r w:rsidDel="00000000" w:rsidR="00000000" w:rsidRPr="00000000">
        <w:rPr>
          <w:color w:val="4a86e8"/>
          <w:rtl w:val="0"/>
        </w:rPr>
        <w:t xml:space="preserve">Viernes-8, turno-1 de 9:30 a 11:30 (15 plazas), turno-2 de 12:00 a 14:00 (15 plazas)</w:t>
      </w:r>
    </w:p>
    <w:p w:rsidR="00000000" w:rsidDel="00000000" w:rsidP="00000000" w:rsidRDefault="00000000" w:rsidRPr="00000000" w14:paraId="000000CC">
      <w:pPr>
        <w:rPr>
          <w:b w:val="1"/>
          <w:color w:val="4a86e8"/>
        </w:rPr>
      </w:pPr>
      <w:r w:rsidDel="00000000" w:rsidR="00000000" w:rsidRPr="00000000">
        <w:rPr>
          <w:rtl w:val="0"/>
        </w:rPr>
      </w:r>
    </w:p>
    <w:p w:rsidR="00000000" w:rsidDel="00000000" w:rsidP="00000000" w:rsidRDefault="00000000" w:rsidRPr="00000000" w14:paraId="000000CD">
      <w:pPr>
        <w:rPr>
          <w:color w:val="4a86e8"/>
        </w:rPr>
      </w:pPr>
      <w:r w:rsidDel="00000000" w:rsidR="00000000" w:rsidRPr="00000000">
        <w:rPr>
          <w:color w:val="4a86e8"/>
          <w:rtl w:val="0"/>
        </w:rPr>
        <w:t xml:space="preserve">Previa inscripción. </w:t>
      </w:r>
    </w:p>
    <w:p w:rsidR="00000000" w:rsidDel="00000000" w:rsidP="00000000" w:rsidRDefault="00000000" w:rsidRPr="00000000" w14:paraId="000000CE">
      <w:pPr>
        <w:rPr>
          <w:color w:val="4a86e8"/>
        </w:rPr>
      </w:pPr>
      <w:r w:rsidDel="00000000" w:rsidR="00000000" w:rsidRPr="00000000">
        <w:rPr>
          <w:color w:val="4a86e8"/>
          <w:rtl w:val="0"/>
        </w:rPr>
        <w:t xml:space="preserve">Solicitud a través del correo </w:t>
      </w:r>
      <w:hyperlink r:id="rId32">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0CF">
      <w:pPr>
        <w:spacing w:after="200" w:line="276" w:lineRule="auto"/>
        <w:rPr/>
      </w:pPr>
      <w:r w:rsidDel="00000000" w:rsidR="00000000" w:rsidRPr="00000000">
        <w:rPr>
          <w:rtl w:val="0"/>
        </w:rPr>
      </w:r>
    </w:p>
    <w:p w:rsidR="00000000" w:rsidDel="00000000" w:rsidP="00000000" w:rsidRDefault="00000000" w:rsidRPr="00000000" w14:paraId="000000D0">
      <w:pPr>
        <w:rPr>
          <w:b w:val="1"/>
          <w:highlight w:val="yellow"/>
        </w:rPr>
      </w:pPr>
      <w:r w:rsidDel="00000000" w:rsidR="00000000" w:rsidRPr="00000000">
        <w:rPr>
          <w:b w:val="1"/>
          <w:highlight w:val="yellow"/>
          <w:rtl w:val="0"/>
        </w:rPr>
        <w:t xml:space="preserve">(Exposicion) taller:”mobi”</w:t>
      </w:r>
    </w:p>
    <w:p w:rsidR="00000000" w:rsidDel="00000000" w:rsidP="00000000" w:rsidRDefault="00000000" w:rsidRPr="00000000" w14:paraId="000000D1">
      <w:pPr>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2047085" cy="1213087"/>
            <wp:effectExtent b="0" l="0" r="0" t="0"/>
            <wp:docPr id="27" name="image16.png"/>
            <a:graphic>
              <a:graphicData uri="http://schemas.openxmlformats.org/drawingml/2006/picture">
                <pic:pic>
                  <pic:nvPicPr>
                    <pic:cNvPr id="0" name="image16.png"/>
                    <pic:cNvPicPr preferRelativeResize="0"/>
                  </pic:nvPicPr>
                  <pic:blipFill>
                    <a:blip r:embed="rId33"/>
                    <a:srcRect b="0" l="0" r="0" t="11221"/>
                    <a:stretch>
                      <a:fillRect/>
                    </a:stretch>
                  </pic:blipFill>
                  <pic:spPr>
                    <a:xfrm>
                      <a:off x="0" y="0"/>
                      <a:ext cx="2047085" cy="1213087"/>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276" w:lineRule="auto"/>
        <w:jc w:val="both"/>
        <w:rPr>
          <w:rFonts w:ascii="Arial" w:cs="Arial" w:eastAsia="Arial" w:hAnsi="Arial"/>
        </w:rPr>
      </w:pPr>
      <w:r w:rsidDel="00000000" w:rsidR="00000000" w:rsidRPr="00000000">
        <w:rPr>
          <w:rFonts w:ascii="Arial" w:cs="Arial" w:eastAsia="Arial" w:hAnsi="Arial"/>
          <w:rtl w:val="0"/>
        </w:rPr>
        <w:t xml:space="preserve">Hacer, crear, reutilizar, proteger, innovar… son acciones que podremos realizar reciclando cartón de desecho, creando diseños originales, haciendo mobiliario útil y económico, respetando el medio ambiente. Un nuevo reto para nuestro alumnado de 2º de Ebanistería artística, trabajo que compartiremos con todos los asistentes.</w:t>
      </w:r>
    </w:p>
    <w:p w:rsidR="00000000" w:rsidDel="00000000" w:rsidP="00000000" w:rsidRDefault="00000000" w:rsidRPr="00000000" w14:paraId="000000D3">
      <w:pPr>
        <w:spacing w:line="276" w:lineRule="auto"/>
        <w:jc w:val="both"/>
        <w:rPr>
          <w:rFonts w:ascii="Arial" w:cs="Arial" w:eastAsia="Arial" w:hAnsi="Arial"/>
        </w:rPr>
      </w:pPr>
      <w:r w:rsidDel="00000000" w:rsidR="00000000" w:rsidRPr="00000000">
        <w:rPr>
          <w:rFonts w:ascii="Arial" w:cs="Arial" w:eastAsia="Arial" w:hAnsi="Arial"/>
          <w:rtl w:val="0"/>
        </w:rPr>
        <w:t xml:space="preserve">Actividad cerrada.</w:t>
      </w:r>
    </w:p>
    <w:p w:rsidR="00000000" w:rsidDel="00000000" w:rsidP="00000000" w:rsidRDefault="00000000" w:rsidRPr="00000000" w14:paraId="000000D4">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5">
      <w:pPr>
        <w:rPr>
          <w:b w:val="1"/>
          <w:sz w:val="36"/>
          <w:szCs w:val="36"/>
          <w:highlight w:val="cyan"/>
        </w:rPr>
      </w:pPr>
      <w:r w:rsidDel="00000000" w:rsidR="00000000" w:rsidRPr="00000000">
        <w:rPr>
          <w:rtl w:val="0"/>
        </w:rPr>
      </w:r>
    </w:p>
    <w:p w:rsidR="00000000" w:rsidDel="00000000" w:rsidP="00000000" w:rsidRDefault="00000000" w:rsidRPr="00000000" w14:paraId="000000D6">
      <w:pPr>
        <w:rPr>
          <w:b w:val="1"/>
          <w:highlight w:val="yellow"/>
        </w:rPr>
      </w:pPr>
      <w:r w:rsidDel="00000000" w:rsidR="00000000" w:rsidRPr="00000000">
        <w:rPr>
          <w:b w:val="1"/>
          <w:highlight w:val="yellow"/>
          <w:rtl w:val="0"/>
        </w:rPr>
        <w:t xml:space="preserve">Ponencia: JuanOto</w:t>
      </w:r>
    </w:p>
    <w:p w:rsidR="00000000" w:rsidDel="00000000" w:rsidP="00000000" w:rsidRDefault="00000000" w:rsidRPr="00000000" w14:paraId="000000D7">
      <w:pPr>
        <w:rPr>
          <w:b w:val="1"/>
        </w:rPr>
      </w:pPr>
      <w:r w:rsidDel="00000000" w:rsidR="00000000" w:rsidRPr="00000000">
        <w:rPr>
          <w:b w:val="1"/>
        </w:rPr>
        <w:drawing>
          <wp:inline distB="114300" distT="114300" distL="114300" distR="114300">
            <wp:extent cx="1346438" cy="1346438"/>
            <wp:effectExtent b="0" l="0" r="0" t="0"/>
            <wp:docPr id="37" name="image17.jpg"/>
            <a:graphic>
              <a:graphicData uri="http://schemas.openxmlformats.org/drawingml/2006/picture">
                <pic:pic>
                  <pic:nvPicPr>
                    <pic:cNvPr id="0" name="image17.jpg"/>
                    <pic:cNvPicPr preferRelativeResize="0"/>
                  </pic:nvPicPr>
                  <pic:blipFill>
                    <a:blip r:embed="rId34"/>
                    <a:srcRect b="0" l="0" r="0" t="0"/>
                    <a:stretch>
                      <a:fillRect/>
                    </a:stretch>
                  </pic:blipFill>
                  <pic:spPr>
                    <a:xfrm>
                      <a:off x="0" y="0"/>
                      <a:ext cx="1346438" cy="1346438"/>
                    </a:xfrm>
                    <a:prstGeom prst="rect"/>
                    <a:ln/>
                  </pic:spPr>
                </pic:pic>
              </a:graphicData>
            </a:graphic>
          </wp:inline>
        </w:drawing>
      </w:r>
      <w:r w:rsidDel="00000000" w:rsidR="00000000" w:rsidRPr="00000000">
        <w:rPr>
          <w:b w:val="1"/>
        </w:rPr>
        <w:drawing>
          <wp:inline distB="114300" distT="114300" distL="114300" distR="114300">
            <wp:extent cx="1848803" cy="2311818"/>
            <wp:effectExtent b="0" l="0" r="0" t="0"/>
            <wp:docPr id="29" name="image21.jpg"/>
            <a:graphic>
              <a:graphicData uri="http://schemas.openxmlformats.org/drawingml/2006/picture">
                <pic:pic>
                  <pic:nvPicPr>
                    <pic:cNvPr id="0" name="image21.jpg"/>
                    <pic:cNvPicPr preferRelativeResize="0"/>
                  </pic:nvPicPr>
                  <pic:blipFill>
                    <a:blip r:embed="rId35"/>
                    <a:srcRect b="0" l="0" r="0" t="0"/>
                    <a:stretch>
                      <a:fillRect/>
                    </a:stretch>
                  </pic:blipFill>
                  <pic:spPr>
                    <a:xfrm>
                      <a:off x="0" y="0"/>
                      <a:ext cx="1848803" cy="2311818"/>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ind w:firstLine="708"/>
        <w:jc w:val="both"/>
        <w:rPr>
          <w:b w:val="1"/>
        </w:rPr>
      </w:pPr>
      <w:r w:rsidDel="00000000" w:rsidR="00000000" w:rsidRPr="00000000">
        <w:rPr>
          <w:rFonts w:ascii="Arial" w:cs="Arial" w:eastAsia="Arial" w:hAnsi="Arial"/>
          <w:sz w:val="20"/>
          <w:szCs w:val="20"/>
          <w:rtl w:val="0"/>
        </w:rPr>
        <w:t xml:space="preserve">Trabaja con el plegado de papel partiendo de una superficie bidimensional que se transforma en tridimensional sin aditivos matéricos externos, es decir utilizando sólo papel. La característica principal de su trabajo es el uso y estudio de la geometría en el espacio, el </w:t>
      </w:r>
      <w:r w:rsidDel="00000000" w:rsidR="00000000" w:rsidRPr="00000000">
        <w:rPr>
          <w:rFonts w:ascii="Arial" w:cs="Arial" w:eastAsia="Arial" w:hAnsi="Arial"/>
          <w:i w:val="1"/>
          <w:sz w:val="20"/>
          <w:szCs w:val="20"/>
          <w:rtl w:val="0"/>
        </w:rPr>
        <w:t xml:space="preserve">origami</w:t>
      </w:r>
      <w:r w:rsidDel="00000000" w:rsidR="00000000" w:rsidRPr="00000000">
        <w:rPr>
          <w:rFonts w:ascii="Arial" w:cs="Arial" w:eastAsia="Arial" w:hAnsi="Arial"/>
          <w:sz w:val="20"/>
          <w:szCs w:val="20"/>
          <w:rtl w:val="0"/>
        </w:rPr>
        <w:t xml:space="preserve"> como base transformadora y las aplicaciones para el diseño, la ilustración y la fotografía, acercándose así también a la escultura.</w:t>
      </w:r>
      <w:r w:rsidDel="00000000" w:rsidR="00000000" w:rsidRPr="00000000">
        <w:rPr>
          <w:rtl w:val="0"/>
        </w:rPr>
      </w:r>
    </w:p>
    <w:p w:rsidR="00000000" w:rsidDel="00000000" w:rsidP="00000000" w:rsidRDefault="00000000" w:rsidRPr="00000000" w14:paraId="000000D9">
      <w:pPr>
        <w:rPr>
          <w:b w:val="1"/>
          <w:color w:val="ff0000"/>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0DA">
      <w:pPr>
        <w:rPr>
          <w:color w:val="4a86e8"/>
        </w:rPr>
      </w:pPr>
      <w:r w:rsidDel="00000000" w:rsidR="00000000" w:rsidRPr="00000000">
        <w:rPr>
          <w:b w:val="1"/>
          <w:color w:val="4a86e8"/>
          <w:rtl w:val="0"/>
        </w:rPr>
        <w:t xml:space="preserve">Mesa redonda ESCULTURA CON PAPEL</w:t>
      </w:r>
      <w:r w:rsidDel="00000000" w:rsidR="00000000" w:rsidRPr="00000000">
        <w:rPr>
          <w:color w:val="4a86e8"/>
          <w:rtl w:val="0"/>
        </w:rPr>
        <w:t xml:space="preserve">, ( junto a Javier León, moderado por Fco. Javier Flores)</w:t>
      </w:r>
    </w:p>
    <w:p w:rsidR="00000000" w:rsidDel="00000000" w:rsidP="00000000" w:rsidRDefault="00000000" w:rsidRPr="00000000" w14:paraId="000000DB">
      <w:pPr>
        <w:rPr>
          <w:color w:val="4a86e8"/>
        </w:rPr>
      </w:pPr>
      <w:r w:rsidDel="00000000" w:rsidR="00000000" w:rsidRPr="00000000">
        <w:rPr>
          <w:color w:val="4a86e8"/>
          <w:rtl w:val="0"/>
        </w:rPr>
        <w:t xml:space="preserve">Viernes 8 de noviembre, Palacio de Viana, Sala de los Tapices, de 16:30 a 19:00</w:t>
      </w:r>
    </w:p>
    <w:p w:rsidR="00000000" w:rsidDel="00000000" w:rsidP="00000000" w:rsidRDefault="00000000" w:rsidRPr="00000000" w14:paraId="000000DC">
      <w:pPr>
        <w:rPr>
          <w:b w:val="1"/>
          <w:color w:val="ff0000"/>
        </w:rPr>
      </w:pPr>
      <w:r w:rsidDel="00000000" w:rsidR="00000000" w:rsidRPr="00000000">
        <w:rPr>
          <w:color w:val="4a86e8"/>
          <w:rtl w:val="0"/>
        </w:rPr>
        <w:t xml:space="preserve">Entrada libre hasta completar aforo (70)</w:t>
      </w:r>
      <w:r w:rsidDel="00000000" w:rsidR="00000000" w:rsidRPr="00000000">
        <w:rPr>
          <w:rtl w:val="0"/>
        </w:rPr>
      </w:r>
    </w:p>
    <w:p w:rsidR="00000000" w:rsidDel="00000000" w:rsidP="00000000" w:rsidRDefault="00000000" w:rsidRPr="00000000" w14:paraId="000000DD">
      <w:pPr>
        <w:rPr>
          <w:b w:val="1"/>
        </w:rPr>
      </w:pPr>
      <w:r w:rsidDel="00000000" w:rsidR="00000000" w:rsidRPr="00000000">
        <w:rPr>
          <w:rtl w:val="0"/>
        </w:rPr>
      </w:r>
    </w:p>
    <w:p w:rsidR="00000000" w:rsidDel="00000000" w:rsidP="00000000" w:rsidRDefault="00000000" w:rsidRPr="00000000" w14:paraId="000000DE">
      <w:pPr>
        <w:rPr>
          <w:b w:val="1"/>
          <w:highlight w:val="yellow"/>
        </w:rPr>
      </w:pPr>
      <w:r w:rsidDel="00000000" w:rsidR="00000000" w:rsidRPr="00000000">
        <w:rPr>
          <w:b w:val="1"/>
          <w:highlight w:val="yellow"/>
          <w:rtl w:val="0"/>
        </w:rPr>
        <w:t xml:space="preserve">taller: “Tiburón”</w:t>
      </w:r>
    </w:p>
    <w:p w:rsidR="00000000" w:rsidDel="00000000" w:rsidP="00000000" w:rsidRDefault="00000000" w:rsidRPr="00000000" w14:paraId="000000DF">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2001203" cy="2714153"/>
            <wp:effectExtent b="0" l="0" r="0" t="0"/>
            <wp:wrapSquare wrapText="bothSides" distB="114300" distT="114300" distL="114300" distR="114300"/>
            <wp:docPr id="17" name="image25.jpg"/>
            <a:graphic>
              <a:graphicData uri="http://schemas.openxmlformats.org/drawingml/2006/picture">
                <pic:pic>
                  <pic:nvPicPr>
                    <pic:cNvPr id="0" name="image25.jpg"/>
                    <pic:cNvPicPr preferRelativeResize="0"/>
                  </pic:nvPicPr>
                  <pic:blipFill>
                    <a:blip r:embed="rId36"/>
                    <a:srcRect b="0" l="0" r="0" t="0"/>
                    <a:stretch>
                      <a:fillRect/>
                    </a:stretch>
                  </pic:blipFill>
                  <pic:spPr>
                    <a:xfrm>
                      <a:off x="0" y="0"/>
                      <a:ext cx="2001203" cy="2714153"/>
                    </a:xfrm>
                    <a:prstGeom prst="rect"/>
                    <a:ln/>
                  </pic:spPr>
                </pic:pic>
              </a:graphicData>
            </a:graphic>
          </wp:anchor>
        </w:drawing>
      </w:r>
    </w:p>
    <w:p w:rsidR="00000000" w:rsidDel="00000000" w:rsidP="00000000" w:rsidRDefault="00000000" w:rsidRPr="00000000" w14:paraId="000000E0">
      <w:pPr>
        <w:rPr/>
      </w:pPr>
      <w:r w:rsidDel="00000000" w:rsidR="00000000" w:rsidRPr="00000000">
        <w:rPr>
          <w:rtl w:val="0"/>
        </w:rPr>
        <w:t xml:space="preserve">Los alumnos de los ciclos de escultura y moldes realizarán el trabajo directo con el material, a través del modelado y la talla de libros reciclados, para la realización de una escultura de gran formato en la que se unen diferentes materiales. </w:t>
      </w:r>
    </w:p>
    <w:p w:rsidR="00000000" w:rsidDel="00000000" w:rsidP="00000000" w:rsidRDefault="00000000" w:rsidRPr="00000000" w14:paraId="000000E1">
      <w:pPr>
        <w:rPr/>
      </w:pPr>
      <w:r w:rsidDel="00000000" w:rsidR="00000000" w:rsidRPr="00000000">
        <w:rPr>
          <w:rtl w:val="0"/>
        </w:rPr>
        <w:t xml:space="preserve">Actividad cerrada  a cargo de Rafael Pulido y Juan José Martínez Nieto, con la colaboración de Luis Miguel Godoy. </w:t>
      </w:r>
    </w:p>
    <w:p w:rsidR="00000000" w:rsidDel="00000000" w:rsidP="00000000" w:rsidRDefault="00000000" w:rsidRPr="00000000" w14:paraId="000000E2">
      <w:pPr>
        <w:rPr/>
      </w:pPr>
      <w:r w:rsidDel="00000000" w:rsidR="00000000" w:rsidRPr="00000000">
        <w:rPr>
          <w:rtl w:val="0"/>
        </w:rPr>
        <w:t xml:space="preserve">Los alumnos de bachillerato por su parte realizarán el tiburón con la ayuda de medios informáticos para la resolución del volumen a través de la triangulación del objeto.</w:t>
      </w:r>
    </w:p>
    <w:p w:rsidR="00000000" w:rsidDel="00000000" w:rsidP="00000000" w:rsidRDefault="00000000" w:rsidRPr="00000000" w14:paraId="000000E3">
      <w:pPr>
        <w:rPr/>
      </w:pPr>
      <w:r w:rsidDel="00000000" w:rsidR="00000000" w:rsidRPr="00000000">
        <w:rPr>
          <w:rtl w:val="0"/>
        </w:rPr>
        <w:t xml:space="preserve">Actividad cerrada  a cargo de Francisco Fernández.</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line="276" w:lineRule="auto"/>
        <w:jc w:val="both"/>
        <w:rPr/>
      </w:pPr>
      <w:r w:rsidDel="00000000" w:rsidR="00000000" w:rsidRPr="00000000">
        <w:rPr>
          <w:rtl w:val="0"/>
        </w:rPr>
        <w:t xml:space="preserve">Exposición de los trabajos realizados.</w:t>
      </w: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rtl w:val="0"/>
        </w:rPr>
      </w:r>
    </w:p>
    <w:p w:rsidR="00000000" w:rsidDel="00000000" w:rsidP="00000000" w:rsidRDefault="00000000" w:rsidRPr="00000000" w14:paraId="000000E8">
      <w:pPr>
        <w:rPr>
          <w:b w:val="1"/>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highlight w:val="yellow"/>
        </w:rPr>
      </w:pPr>
      <w:r w:rsidDel="00000000" w:rsidR="00000000" w:rsidRPr="00000000">
        <w:rPr>
          <w:b w:val="1"/>
          <w:highlight w:val="yellow"/>
          <w:rtl w:val="0"/>
        </w:rPr>
        <w:t xml:space="preserve">taller:”light box art”</w:t>
      </w:r>
    </w:p>
    <w:p w:rsidR="00000000" w:rsidDel="00000000" w:rsidP="00000000" w:rsidRDefault="00000000" w:rsidRPr="00000000" w14:paraId="000000EC">
      <w:pPr>
        <w:rPr>
          <w:b w:val="1"/>
          <w:highlight w:val="yellow"/>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b w:val="1"/>
        </w:rPr>
        <w:drawing>
          <wp:inline distB="114300" distT="114300" distL="114300" distR="114300">
            <wp:extent cx="1248728" cy="1547096"/>
            <wp:effectExtent b="0" l="0" r="0" t="0"/>
            <wp:docPr id="34" name="image22.jpg"/>
            <a:graphic>
              <a:graphicData uri="http://schemas.openxmlformats.org/drawingml/2006/picture">
                <pic:pic>
                  <pic:nvPicPr>
                    <pic:cNvPr id="0" name="image22.jpg"/>
                    <pic:cNvPicPr preferRelativeResize="0"/>
                  </pic:nvPicPr>
                  <pic:blipFill>
                    <a:blip r:embed="rId37"/>
                    <a:srcRect b="0" l="0" r="0" t="0"/>
                    <a:stretch>
                      <a:fillRect/>
                    </a:stretch>
                  </pic:blipFill>
                  <pic:spPr>
                    <a:xfrm>
                      <a:off x="0" y="0"/>
                      <a:ext cx="1248728" cy="1547096"/>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120" w:line="276" w:lineRule="auto"/>
        <w:jc w:val="both"/>
        <w:rPr/>
      </w:pPr>
      <w:r w:rsidDel="00000000" w:rsidR="00000000" w:rsidRPr="00000000">
        <w:rPr>
          <w:rtl w:val="0"/>
        </w:rPr>
        <w:t xml:space="preserve">Estas cajas “</w:t>
      </w:r>
      <w:r w:rsidDel="00000000" w:rsidR="00000000" w:rsidRPr="00000000">
        <w:rPr>
          <w:i w:val="1"/>
          <w:rtl w:val="0"/>
        </w:rPr>
        <w:t xml:space="preserve">light box art”</w:t>
      </w:r>
      <w:r w:rsidDel="00000000" w:rsidR="00000000" w:rsidRPr="00000000">
        <w:rPr>
          <w:rtl w:val="0"/>
        </w:rPr>
        <w:t xml:space="preserve"> están hechas de recortes de papel superpuestas en profundidad, sobre una caja contenedor que los organiza, e iluminadas desde atrás por luces LED.</w:t>
      </w:r>
    </w:p>
    <w:p w:rsidR="00000000" w:rsidDel="00000000" w:rsidP="00000000" w:rsidRDefault="00000000" w:rsidRPr="00000000" w14:paraId="000000EF">
      <w:pPr>
        <w:rPr/>
      </w:pPr>
      <w:r w:rsidDel="00000000" w:rsidR="00000000" w:rsidRPr="00000000">
        <w:rPr>
          <w:rtl w:val="0"/>
        </w:rPr>
        <w:t xml:space="preserve">Actividad cerrada  a cargo de Alejandro Fedriani con los alumnos del ciclo de serigrafía que realizarán una obra colectiva de gran formato.</w:t>
      </w:r>
    </w:p>
    <w:p w:rsidR="00000000" w:rsidDel="00000000" w:rsidP="00000000" w:rsidRDefault="00000000" w:rsidRPr="00000000" w14:paraId="000000F0">
      <w:pPr>
        <w:spacing w:after="120" w:line="276" w:lineRule="auto"/>
        <w:jc w:val="both"/>
        <w:rPr/>
      </w:pPr>
      <w:r w:rsidDel="00000000" w:rsidR="00000000" w:rsidRPr="00000000">
        <w:rPr>
          <w:rtl w:val="0"/>
        </w:rPr>
        <w:t xml:space="preserve">Exposición del trabajo realizado.</w:t>
      </w:r>
    </w:p>
    <w:p w:rsidR="00000000" w:rsidDel="00000000" w:rsidP="00000000" w:rsidRDefault="00000000" w:rsidRPr="00000000" w14:paraId="000000F1">
      <w:pPr>
        <w:rPr>
          <w:b w:val="1"/>
          <w:sz w:val="36"/>
          <w:szCs w:val="36"/>
          <w:highlight w:val="cyan"/>
        </w:rPr>
      </w:pPr>
      <w:r w:rsidDel="00000000" w:rsidR="00000000" w:rsidRPr="00000000">
        <w:rPr>
          <w:rtl w:val="0"/>
        </w:rPr>
      </w:r>
    </w:p>
    <w:p w:rsidR="00000000" w:rsidDel="00000000" w:rsidP="00000000" w:rsidRDefault="00000000" w:rsidRPr="00000000" w14:paraId="000000F2">
      <w:pPr>
        <w:rPr>
          <w:b w:val="1"/>
          <w:highlight w:val="yellow"/>
        </w:rPr>
      </w:pPr>
      <w:r w:rsidDel="00000000" w:rsidR="00000000" w:rsidRPr="00000000">
        <w:rPr>
          <w:b w:val="1"/>
          <w:highlight w:val="yellow"/>
          <w:rtl w:val="0"/>
        </w:rPr>
        <w:t xml:space="preserve">Ponencia: Javier León</w:t>
      </w:r>
    </w:p>
    <w:p w:rsidR="00000000" w:rsidDel="00000000" w:rsidP="00000000" w:rsidRDefault="00000000" w:rsidRPr="00000000" w14:paraId="000000F3">
      <w:pPr>
        <w:rPr>
          <w:b w:val="1"/>
        </w:rPr>
      </w:pPr>
      <w:r w:rsidDel="00000000" w:rsidR="00000000" w:rsidRPr="00000000">
        <w:rPr>
          <w:rtl w:val="0"/>
        </w:rPr>
      </w:r>
    </w:p>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00238" cy="1840320"/>
            <wp:effectExtent b="0" l="0" r="0" t="0"/>
            <wp:docPr descr="Javier León. Skin III. Papel japonés, 200x100 cm, detalle 2.jpg" id="25" name="image11.jpg"/>
            <a:graphic>
              <a:graphicData uri="http://schemas.openxmlformats.org/drawingml/2006/picture">
                <pic:pic>
                  <pic:nvPicPr>
                    <pic:cNvPr descr="Javier León. Skin III. Papel japonés, 200x100 cm, detalle 2.jpg" id="0" name="image11.jpg"/>
                    <pic:cNvPicPr preferRelativeResize="0"/>
                  </pic:nvPicPr>
                  <pic:blipFill>
                    <a:blip r:embed="rId38"/>
                    <a:srcRect b="0" l="0" r="0" t="0"/>
                    <a:stretch>
                      <a:fillRect/>
                    </a:stretch>
                  </pic:blipFill>
                  <pic:spPr>
                    <a:xfrm>
                      <a:off x="0" y="0"/>
                      <a:ext cx="1900238" cy="184032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papel se eleva en volumetría y adquiere texturas de formas a veces naturales, como dunas que se ondulan sobresaliendo de una superficie a modo de relieve. Piezas frecuentemente monocromas, que se componen en dinámicas espirales en torno a un punto central.</w:t>
      </w:r>
    </w:p>
    <w:p w:rsidR="00000000" w:rsidDel="00000000" w:rsidP="00000000" w:rsidRDefault="00000000" w:rsidRPr="00000000" w14:paraId="000000F6">
      <w:pPr>
        <w:rPr>
          <w:b w:val="1"/>
          <w:color w:val="ff0000"/>
        </w:rPr>
      </w:pPr>
      <w:r w:rsidDel="00000000" w:rsidR="00000000" w:rsidRPr="00000000">
        <w:rPr>
          <w:rtl w:val="0"/>
        </w:rPr>
      </w:r>
    </w:p>
    <w:p w:rsidR="00000000" w:rsidDel="00000000" w:rsidP="00000000" w:rsidRDefault="00000000" w:rsidRPr="00000000" w14:paraId="000000F7">
      <w:pPr>
        <w:rPr>
          <w:color w:val="4a86e8"/>
        </w:rPr>
      </w:pPr>
      <w:r w:rsidDel="00000000" w:rsidR="00000000" w:rsidRPr="00000000">
        <w:rPr>
          <w:b w:val="1"/>
          <w:color w:val="4a86e8"/>
          <w:rtl w:val="0"/>
        </w:rPr>
        <w:t xml:space="preserve">Mesa redonda ESCULTURA CON PAPEL</w:t>
      </w:r>
      <w:r w:rsidDel="00000000" w:rsidR="00000000" w:rsidRPr="00000000">
        <w:rPr>
          <w:color w:val="4a86e8"/>
          <w:rtl w:val="0"/>
        </w:rPr>
        <w:t xml:space="preserve">, ( junto a JuanOto, moderado por Fco. Javier Flores)</w:t>
      </w:r>
    </w:p>
    <w:p w:rsidR="00000000" w:rsidDel="00000000" w:rsidP="00000000" w:rsidRDefault="00000000" w:rsidRPr="00000000" w14:paraId="000000F8">
      <w:pPr>
        <w:rPr>
          <w:color w:val="4a86e8"/>
        </w:rPr>
      </w:pPr>
      <w:r w:rsidDel="00000000" w:rsidR="00000000" w:rsidRPr="00000000">
        <w:rPr>
          <w:color w:val="4a86e8"/>
          <w:rtl w:val="0"/>
        </w:rPr>
        <w:t xml:space="preserve">Viernes 8 de noviembre, Palacio de Viana, Sala de los Tapices, de 16:30 a 19:00</w:t>
      </w:r>
    </w:p>
    <w:p w:rsidR="00000000" w:rsidDel="00000000" w:rsidP="00000000" w:rsidRDefault="00000000" w:rsidRPr="00000000" w14:paraId="000000F9">
      <w:pPr>
        <w:rPr>
          <w:b w:val="1"/>
          <w:color w:val="ff0000"/>
        </w:rPr>
      </w:pPr>
      <w:r w:rsidDel="00000000" w:rsidR="00000000" w:rsidRPr="00000000">
        <w:rPr>
          <w:color w:val="4a86e8"/>
          <w:rtl w:val="0"/>
        </w:rPr>
        <w:t xml:space="preserve">Entrada libre hasta completar aforo (70)</w:t>
      </w:r>
      <w:r w:rsidDel="00000000" w:rsidR="00000000" w:rsidRPr="00000000">
        <w:rPr>
          <w:rtl w:val="0"/>
        </w:rPr>
      </w:r>
    </w:p>
    <w:p w:rsidR="00000000" w:rsidDel="00000000" w:rsidP="00000000" w:rsidRDefault="00000000" w:rsidRPr="00000000" w14:paraId="000000F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C">
      <w:pPr>
        <w:rPr>
          <w:b w:val="1"/>
          <w:highlight w:val="yellow"/>
        </w:rPr>
      </w:pPr>
      <w:r w:rsidDel="00000000" w:rsidR="00000000" w:rsidRPr="00000000">
        <w:rPr>
          <w:b w:val="1"/>
          <w:highlight w:val="yellow"/>
          <w:rtl w:val="0"/>
        </w:rPr>
        <w:t xml:space="preserve">taller: “libros y joyas”</w:t>
      </w:r>
    </w:p>
    <w:p w:rsidR="00000000" w:rsidDel="00000000" w:rsidP="00000000" w:rsidRDefault="00000000" w:rsidRPr="00000000" w14:paraId="000000FD">
      <w:pPr>
        <w:rPr>
          <w:b w:val="1"/>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770891" cy="1327387"/>
            <wp:effectExtent b="0" l="0" r="0" t="0"/>
            <wp:wrapSquare wrapText="bothSides" distB="114300" distT="114300" distL="114300" distR="114300"/>
            <wp:docPr id="36" name="image19.jpg"/>
            <a:graphic>
              <a:graphicData uri="http://schemas.openxmlformats.org/drawingml/2006/picture">
                <pic:pic>
                  <pic:nvPicPr>
                    <pic:cNvPr id="0" name="image19.jpg"/>
                    <pic:cNvPicPr preferRelativeResize="0"/>
                  </pic:nvPicPr>
                  <pic:blipFill>
                    <a:blip r:embed="rId39"/>
                    <a:srcRect b="0" l="0" r="0" t="0"/>
                    <a:stretch>
                      <a:fillRect/>
                    </a:stretch>
                  </pic:blipFill>
                  <pic:spPr>
                    <a:xfrm>
                      <a:off x="0" y="0"/>
                      <a:ext cx="1770891" cy="1327387"/>
                    </a:xfrm>
                    <a:prstGeom prst="rect"/>
                    <a:ln/>
                  </pic:spPr>
                </pic:pic>
              </a:graphicData>
            </a:graphic>
          </wp:anchor>
        </w:drawing>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spacing w:line="276" w:lineRule="auto"/>
        <w:rPr/>
      </w:pPr>
      <w:r w:rsidDel="00000000" w:rsidR="00000000" w:rsidRPr="00000000">
        <w:rPr>
          <w:rtl w:val="0"/>
        </w:rPr>
        <w:t xml:space="preserve">Partiendo de la idea de reciclaje aplicado a la joyería, y como homenaje a la belleza de los libros como objetos y las posibilidades que nos ofrecen como material reutilizable, los alumnos de los ciclos de Joyería realizarán joyas combinando plata con este material diferente y novedoso, creando piezas muy interesantes con las que sin duda te sorprenderán. </w:t>
      </w:r>
    </w:p>
    <w:p w:rsidR="00000000" w:rsidDel="00000000" w:rsidP="00000000" w:rsidRDefault="00000000" w:rsidRPr="00000000" w14:paraId="00000100">
      <w:pPr>
        <w:rPr/>
      </w:pPr>
      <w:r w:rsidDel="00000000" w:rsidR="00000000" w:rsidRPr="00000000">
        <w:rPr>
          <w:rtl w:val="0"/>
        </w:rPr>
        <w:t xml:space="preserve">Actividad cerrada  a cargo de Rosario Coronado Perez, Juan Manuel Delgado, Rafael Ocaña y Francisco Díaz Luque,  con la colaboración y asesoramiento de Luis Miguel Godoy. </w:t>
      </w:r>
    </w:p>
    <w:p w:rsidR="00000000" w:rsidDel="00000000" w:rsidP="00000000" w:rsidRDefault="00000000" w:rsidRPr="00000000" w14:paraId="00000101">
      <w:pPr>
        <w:rPr/>
      </w:pPr>
      <w:r w:rsidDel="00000000" w:rsidR="00000000" w:rsidRPr="00000000">
        <w:rPr>
          <w:rtl w:val="0"/>
        </w:rPr>
        <w:t xml:space="preserve">Exposición de los trabajos realizados.</w:t>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b w:val="1"/>
          <w:highlight w:val="yellow"/>
        </w:rPr>
      </w:pPr>
      <w:r w:rsidDel="00000000" w:rsidR="00000000" w:rsidRPr="00000000">
        <w:rPr>
          <w:b w:val="1"/>
          <w:highlight w:val="yellow"/>
          <w:rtl w:val="0"/>
        </w:rPr>
        <w:t xml:space="preserve">taller:”origami y plegado”</w:t>
      </w:r>
    </w:p>
    <w:p w:rsidR="00000000" w:rsidDel="00000000" w:rsidP="00000000" w:rsidRDefault="00000000" w:rsidRPr="00000000" w14:paraId="00000105">
      <w:pPr>
        <w:rPr>
          <w:b w:val="1"/>
          <w:highlight w:val="yellow"/>
        </w:rPr>
      </w:pPr>
      <w:r w:rsidDel="00000000" w:rsidR="00000000" w:rsidRPr="00000000">
        <w:rPr>
          <w:rtl w:val="0"/>
        </w:rPr>
      </w:r>
    </w:p>
    <w:p w:rsidR="00000000" w:rsidDel="00000000" w:rsidP="00000000" w:rsidRDefault="00000000" w:rsidRPr="00000000" w14:paraId="00000106">
      <w:pPr>
        <w:rPr/>
      </w:pPr>
      <w:r w:rsidDel="00000000" w:rsidR="00000000" w:rsidRPr="00000000">
        <w:rPr>
          <w:b w:val="1"/>
        </w:rPr>
        <w:drawing>
          <wp:inline distB="114300" distT="114300" distL="114300" distR="114300">
            <wp:extent cx="1904368" cy="1272938"/>
            <wp:effectExtent b="0" l="0" r="0" t="0"/>
            <wp:docPr id="26" name="image20.jpg"/>
            <a:graphic>
              <a:graphicData uri="http://schemas.openxmlformats.org/drawingml/2006/picture">
                <pic:pic>
                  <pic:nvPicPr>
                    <pic:cNvPr id="0" name="image20.jpg"/>
                    <pic:cNvPicPr preferRelativeResize="0"/>
                  </pic:nvPicPr>
                  <pic:blipFill>
                    <a:blip r:embed="rId40"/>
                    <a:srcRect b="0" l="0" r="0" t="0"/>
                    <a:stretch>
                      <a:fillRect/>
                    </a:stretch>
                  </pic:blipFill>
                  <pic:spPr>
                    <a:xfrm>
                      <a:off x="0" y="0"/>
                      <a:ext cx="1904368" cy="1272938"/>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ind w:left="0" w:firstLine="0"/>
        <w:rPr>
          <w:sz w:val="24"/>
          <w:szCs w:val="24"/>
        </w:rPr>
      </w:pPr>
      <w:r w:rsidDel="00000000" w:rsidR="00000000" w:rsidRPr="00000000">
        <w:rPr>
          <w:sz w:val="24"/>
          <w:szCs w:val="24"/>
          <w:rtl w:val="0"/>
        </w:rPr>
        <w:t xml:space="preserve">Introducción al origami y el plegado con la creación de estructuras básicas y la realización de figuras básicas de origami tradicional. A través del origami modular y la geometría del módulo, la construcción y el ensamblaje, se creará la composición de una estructura orgánica basada en las composiciones fractales. </w:t>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color w:val="4a86e8"/>
        </w:rPr>
      </w:pPr>
      <w:r w:rsidDel="00000000" w:rsidR="00000000" w:rsidRPr="00000000">
        <w:rPr>
          <w:color w:val="4a86e8"/>
          <w:rtl w:val="0"/>
        </w:rPr>
        <w:t xml:space="preserve">Taller impartido por JuanOto</w:t>
      </w:r>
    </w:p>
    <w:p w:rsidR="00000000" w:rsidDel="00000000" w:rsidP="00000000" w:rsidRDefault="00000000" w:rsidRPr="00000000" w14:paraId="0000010B">
      <w:pPr>
        <w:rPr>
          <w:b w:val="1"/>
          <w:color w:val="4a86e8"/>
        </w:rPr>
      </w:pPr>
      <w:r w:rsidDel="00000000" w:rsidR="00000000" w:rsidRPr="00000000">
        <w:rPr>
          <w:color w:val="4a86e8"/>
          <w:rtl w:val="0"/>
        </w:rPr>
        <w:t xml:space="preserve">Viernes-8, de 9:30 a 14:30  dividido en tres bloques (15 plazas)</w:t>
      </w:r>
      <w:r w:rsidDel="00000000" w:rsidR="00000000" w:rsidRPr="00000000">
        <w:rPr>
          <w:rtl w:val="0"/>
        </w:rPr>
      </w:r>
    </w:p>
    <w:p w:rsidR="00000000" w:rsidDel="00000000" w:rsidP="00000000" w:rsidRDefault="00000000" w:rsidRPr="00000000" w14:paraId="0000010C">
      <w:pPr>
        <w:rPr>
          <w:color w:val="4a86e8"/>
        </w:rPr>
      </w:pPr>
      <w:r w:rsidDel="00000000" w:rsidR="00000000" w:rsidRPr="00000000">
        <w:rPr>
          <w:color w:val="4a86e8"/>
          <w:rtl w:val="0"/>
        </w:rPr>
        <w:t xml:space="preserve">Previa inscripción. </w:t>
      </w:r>
    </w:p>
    <w:p w:rsidR="00000000" w:rsidDel="00000000" w:rsidP="00000000" w:rsidRDefault="00000000" w:rsidRPr="00000000" w14:paraId="0000010D">
      <w:pPr>
        <w:rPr>
          <w:color w:val="4a86e8"/>
        </w:rPr>
      </w:pPr>
      <w:r w:rsidDel="00000000" w:rsidR="00000000" w:rsidRPr="00000000">
        <w:rPr>
          <w:color w:val="4a86e8"/>
          <w:rtl w:val="0"/>
        </w:rPr>
        <w:t xml:space="preserve">Solicitud a través del correo </w:t>
      </w:r>
      <w:hyperlink r:id="rId41">
        <w:r w:rsidDel="00000000" w:rsidR="00000000" w:rsidRPr="00000000">
          <w:rPr>
            <w:color w:val="4a86e8"/>
            <w:u w:val="single"/>
            <w:rtl w:val="0"/>
          </w:rPr>
          <w:t xml:space="preserve">info@ea-do.es</w:t>
        </w:r>
      </w:hyperlink>
      <w:r w:rsidDel="00000000" w:rsidR="00000000" w:rsidRPr="00000000">
        <w:rPr>
          <w:rtl w:val="0"/>
        </w:rPr>
      </w:r>
    </w:p>
    <w:p w:rsidR="00000000" w:rsidDel="00000000" w:rsidP="00000000" w:rsidRDefault="00000000" w:rsidRPr="00000000" w14:paraId="0000010E">
      <w:pPr>
        <w:rPr>
          <w:b w:val="1"/>
          <w:sz w:val="36"/>
          <w:szCs w:val="36"/>
          <w:highlight w:val="cyan"/>
        </w:rPr>
      </w:pPr>
      <w:r w:rsidDel="00000000" w:rsidR="00000000" w:rsidRPr="00000000">
        <w:rPr>
          <w:rtl w:val="0"/>
        </w:rPr>
      </w:r>
    </w:p>
    <w:p w:rsidR="00000000" w:rsidDel="00000000" w:rsidP="00000000" w:rsidRDefault="00000000" w:rsidRPr="00000000" w14:paraId="0000010F">
      <w:pPr>
        <w:rPr>
          <w:b w:val="1"/>
          <w:sz w:val="36"/>
          <w:szCs w:val="36"/>
          <w:highlight w:val="cyan"/>
        </w:rPr>
      </w:pPr>
      <w:r w:rsidDel="00000000" w:rsidR="00000000" w:rsidRPr="00000000">
        <w:rPr>
          <w:rtl w:val="0"/>
        </w:rPr>
      </w:r>
    </w:p>
    <w:p w:rsidR="00000000" w:rsidDel="00000000" w:rsidP="00000000" w:rsidRDefault="00000000" w:rsidRPr="00000000" w14:paraId="00000110">
      <w:pPr>
        <w:rPr>
          <w:b w:val="1"/>
          <w:sz w:val="36"/>
          <w:szCs w:val="36"/>
          <w:highlight w:val="cyan"/>
        </w:rPr>
      </w:pPr>
      <w:r w:rsidDel="00000000" w:rsidR="00000000" w:rsidRPr="00000000">
        <w:rPr>
          <w:b w:val="1"/>
          <w:sz w:val="36"/>
          <w:szCs w:val="36"/>
          <w:highlight w:val="cyan"/>
          <w:rtl w:val="0"/>
        </w:rPr>
        <w:t xml:space="preserve">DIA-31</w:t>
      </w:r>
    </w:p>
    <w:p w:rsidR="00000000" w:rsidDel="00000000" w:rsidP="00000000" w:rsidRDefault="00000000" w:rsidRPr="00000000" w14:paraId="00000111">
      <w:pPr>
        <w:rPr>
          <w:b w:val="1"/>
        </w:rPr>
      </w:pPr>
      <w:r w:rsidDel="00000000" w:rsidR="00000000" w:rsidRPr="00000000">
        <w:rPr>
          <w:b w:val="1"/>
          <w:rtl w:val="0"/>
        </w:rPr>
        <w:t xml:space="preserve">Exposición</w:t>
      </w:r>
    </w:p>
    <w:p w:rsidR="00000000" w:rsidDel="00000000" w:rsidP="00000000" w:rsidRDefault="00000000" w:rsidRPr="00000000" w14:paraId="00000112">
      <w:pPr>
        <w:rPr>
          <w:b w:val="1"/>
          <w:sz w:val="36"/>
          <w:szCs w:val="36"/>
          <w:highlight w:val="cyan"/>
        </w:rPr>
      </w:pPr>
      <w:r w:rsidDel="00000000" w:rsidR="00000000" w:rsidRPr="00000000">
        <w:rPr>
          <w:b w:val="1"/>
          <w:rtl w:val="0"/>
        </w:rPr>
        <w:t xml:space="preserve">cartel y programación extendida</w:t>
      </w:r>
      <w:r w:rsidDel="00000000" w:rsidR="00000000" w:rsidRPr="00000000">
        <w:rPr>
          <w:rtl w:val="0"/>
        </w:rPr>
      </w:r>
    </w:p>
    <w:p w:rsidR="00000000" w:rsidDel="00000000" w:rsidP="00000000" w:rsidRDefault="00000000" w:rsidRPr="00000000" w14:paraId="00000113">
      <w:pPr>
        <w:rPr>
          <w:b w:val="1"/>
          <w:sz w:val="36"/>
          <w:szCs w:val="36"/>
          <w:highlight w:val="cyan"/>
        </w:rPr>
      </w:pPr>
      <w:r w:rsidDel="00000000" w:rsidR="00000000" w:rsidRPr="00000000">
        <w:rPr>
          <w:rtl w:val="0"/>
        </w:rPr>
      </w:r>
    </w:p>
    <w:p w:rsidR="00000000" w:rsidDel="00000000" w:rsidP="00000000" w:rsidRDefault="00000000" w:rsidRPr="00000000" w14:paraId="00000114">
      <w:pPr>
        <w:rPr>
          <w:b w:val="1"/>
          <w:sz w:val="36"/>
          <w:szCs w:val="36"/>
          <w:highlight w:val="cyan"/>
        </w:rPr>
      </w:pPr>
      <w:r w:rsidDel="00000000" w:rsidR="00000000" w:rsidRPr="00000000">
        <w:rPr>
          <w:rtl w:val="0"/>
        </w:rPr>
      </w:r>
    </w:p>
    <w:p w:rsidR="00000000" w:rsidDel="00000000" w:rsidP="00000000" w:rsidRDefault="00000000" w:rsidRPr="00000000" w14:paraId="00000115">
      <w:pPr>
        <w:rPr>
          <w:b w:val="1"/>
          <w:sz w:val="36"/>
          <w:szCs w:val="36"/>
          <w:highlight w:val="cyan"/>
        </w:rPr>
      </w:pPr>
      <w:r w:rsidDel="00000000" w:rsidR="00000000" w:rsidRPr="00000000">
        <w:rPr>
          <w:rtl w:val="0"/>
        </w:rPr>
      </w:r>
    </w:p>
    <w:p w:rsidR="00000000" w:rsidDel="00000000" w:rsidP="00000000" w:rsidRDefault="00000000" w:rsidRPr="00000000" w14:paraId="00000116">
      <w:pPr>
        <w:rPr>
          <w:b w:val="1"/>
          <w:sz w:val="36"/>
          <w:szCs w:val="36"/>
          <w:highlight w:val="cyan"/>
        </w:rPr>
      </w:pPr>
      <w:r w:rsidDel="00000000" w:rsidR="00000000" w:rsidRPr="00000000">
        <w:rPr>
          <w:rtl w:val="0"/>
        </w:rPr>
      </w:r>
    </w:p>
    <w:p w:rsidR="00000000" w:rsidDel="00000000" w:rsidP="00000000" w:rsidRDefault="00000000" w:rsidRPr="00000000" w14:paraId="00000117">
      <w:pPr>
        <w:rPr>
          <w:b w:val="1"/>
          <w:sz w:val="36"/>
          <w:szCs w:val="36"/>
          <w:highlight w:val="cyan"/>
        </w:rPr>
      </w:pPr>
      <w:r w:rsidDel="00000000" w:rsidR="00000000" w:rsidRPr="00000000">
        <w:rPr>
          <w:b w:val="1"/>
          <w:sz w:val="36"/>
          <w:szCs w:val="36"/>
          <w:highlight w:val="cyan"/>
          <w:rtl w:val="0"/>
        </w:rPr>
        <w:t xml:space="preserve">DIA-5</w:t>
      </w:r>
    </w:p>
    <w:p w:rsidR="00000000" w:rsidDel="00000000" w:rsidP="00000000" w:rsidRDefault="00000000" w:rsidRPr="00000000" w14:paraId="00000118">
      <w:pPr>
        <w:rPr>
          <w:b w:val="1"/>
        </w:rPr>
      </w:pPr>
      <w:r w:rsidDel="00000000" w:rsidR="00000000" w:rsidRPr="00000000">
        <w:rPr>
          <w:b w:val="1"/>
          <w:rtl w:val="0"/>
        </w:rPr>
        <w:t xml:space="preserve">cartel y programación extendida</w:t>
      </w:r>
    </w:p>
    <w:p w:rsidR="00000000" w:rsidDel="00000000" w:rsidP="00000000" w:rsidRDefault="00000000" w:rsidRPr="00000000" w14:paraId="00000119">
      <w:pPr>
        <w:rPr>
          <w:b w:val="1"/>
        </w:rPr>
      </w:pPr>
      <w:r w:rsidDel="00000000" w:rsidR="00000000" w:rsidRPr="00000000">
        <w:rPr>
          <w:rtl w:val="0"/>
        </w:rPr>
      </w:r>
    </w:p>
    <w:p w:rsidR="00000000" w:rsidDel="00000000" w:rsidP="00000000" w:rsidRDefault="00000000" w:rsidRPr="00000000" w14:paraId="0000011A">
      <w:pPr>
        <w:rPr>
          <w:b w:val="1"/>
        </w:rPr>
      </w:pPr>
      <w:r w:rsidDel="00000000" w:rsidR="00000000" w:rsidRPr="00000000">
        <w:rPr>
          <w:rtl w:val="0"/>
        </w:rPr>
      </w:r>
    </w:p>
    <w:sectPr>
      <w:pgSz w:h="16838" w:w="11906"/>
      <w:pgMar w:bottom="1417" w:top="992.1259842519685"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F4FB0"/>
    <w:pPr>
      <w:tabs>
        <w:tab w:val="center" w:pos="4252"/>
        <w:tab w:val="right" w:pos="8504"/>
      </w:tabs>
    </w:pPr>
  </w:style>
  <w:style w:type="character" w:styleId="EncabezadoCar" w:customStyle="1">
    <w:name w:val="Encabezado Car"/>
    <w:basedOn w:val="Fuentedeprrafopredeter"/>
    <w:link w:val="Encabezado"/>
    <w:uiPriority w:val="99"/>
    <w:rsid w:val="001F4FB0"/>
  </w:style>
  <w:style w:type="paragraph" w:styleId="Piedepgina">
    <w:name w:val="footer"/>
    <w:basedOn w:val="Normal"/>
    <w:link w:val="PiedepginaCar"/>
    <w:uiPriority w:val="99"/>
    <w:unhideWhenUsed w:val="1"/>
    <w:rsid w:val="001F4FB0"/>
    <w:pPr>
      <w:tabs>
        <w:tab w:val="center" w:pos="4252"/>
        <w:tab w:val="right" w:pos="8504"/>
      </w:tabs>
    </w:pPr>
  </w:style>
  <w:style w:type="character" w:styleId="PiedepginaCar" w:customStyle="1">
    <w:name w:val="Pie de página Car"/>
    <w:basedOn w:val="Fuentedeprrafopredeter"/>
    <w:link w:val="Piedepgina"/>
    <w:uiPriority w:val="99"/>
    <w:rsid w:val="001F4FB0"/>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20" Type="http://schemas.openxmlformats.org/officeDocument/2006/relationships/image" Target="media/image15.jpg"/><Relationship Id="rId41" Type="http://schemas.openxmlformats.org/officeDocument/2006/relationships/hyperlink" Target="mailto:info@ea-do.es" TargetMode="External"/><Relationship Id="rId22" Type="http://schemas.openxmlformats.org/officeDocument/2006/relationships/image" Target="media/image3.jpg"/><Relationship Id="rId21" Type="http://schemas.openxmlformats.org/officeDocument/2006/relationships/hyperlink" Target="mailto:info@ea-do.es" TargetMode="External"/><Relationship Id="rId24" Type="http://schemas.openxmlformats.org/officeDocument/2006/relationships/image" Target="media/image12.jpg"/><Relationship Id="rId23" Type="http://schemas.openxmlformats.org/officeDocument/2006/relationships/hyperlink" Target="mailto:info@ea-do.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hyperlink" Target="mailto:info@ea-do.es" TargetMode="External"/><Relationship Id="rId25" Type="http://schemas.openxmlformats.org/officeDocument/2006/relationships/image" Target="media/image26.jpg"/><Relationship Id="rId28" Type="http://schemas.openxmlformats.org/officeDocument/2006/relationships/hyperlink" Target="mailto:info@ea-do.es" TargetMode="External"/><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10.png"/><Relationship Id="rId8" Type="http://schemas.openxmlformats.org/officeDocument/2006/relationships/hyperlink" Target="mailto:info@ea-do.es" TargetMode="External"/><Relationship Id="rId31" Type="http://schemas.openxmlformats.org/officeDocument/2006/relationships/image" Target="media/image5.jpg"/><Relationship Id="rId30" Type="http://schemas.openxmlformats.org/officeDocument/2006/relationships/image" Target="media/image24.jpg"/><Relationship Id="rId11" Type="http://schemas.openxmlformats.org/officeDocument/2006/relationships/image" Target="media/image9.jpg"/><Relationship Id="rId33" Type="http://schemas.openxmlformats.org/officeDocument/2006/relationships/image" Target="media/image16.png"/><Relationship Id="rId10" Type="http://schemas.openxmlformats.org/officeDocument/2006/relationships/image" Target="media/image23.jpg"/><Relationship Id="rId32" Type="http://schemas.openxmlformats.org/officeDocument/2006/relationships/hyperlink" Target="mailto:info@ea-do.es" TargetMode="External"/><Relationship Id="rId13" Type="http://schemas.openxmlformats.org/officeDocument/2006/relationships/hyperlink" Target="mailto:info@ea-do.es" TargetMode="External"/><Relationship Id="rId35" Type="http://schemas.openxmlformats.org/officeDocument/2006/relationships/image" Target="media/image21.jpg"/><Relationship Id="rId12" Type="http://schemas.openxmlformats.org/officeDocument/2006/relationships/image" Target="media/image6.jpg"/><Relationship Id="rId34" Type="http://schemas.openxmlformats.org/officeDocument/2006/relationships/image" Target="media/image17.jpg"/><Relationship Id="rId15" Type="http://schemas.openxmlformats.org/officeDocument/2006/relationships/hyperlink" Target="mailto:info@ea-do.es" TargetMode="External"/><Relationship Id="rId37" Type="http://schemas.openxmlformats.org/officeDocument/2006/relationships/image" Target="media/image22.jpg"/><Relationship Id="rId14" Type="http://schemas.openxmlformats.org/officeDocument/2006/relationships/image" Target="media/image4.jpg"/><Relationship Id="rId36" Type="http://schemas.openxmlformats.org/officeDocument/2006/relationships/image" Target="media/image25.jpg"/><Relationship Id="rId17" Type="http://schemas.openxmlformats.org/officeDocument/2006/relationships/image" Target="media/image2.jpg"/><Relationship Id="rId39" Type="http://schemas.openxmlformats.org/officeDocument/2006/relationships/image" Target="media/image19.jpg"/><Relationship Id="rId16" Type="http://schemas.openxmlformats.org/officeDocument/2006/relationships/image" Target="media/image13.png"/><Relationship Id="rId38" Type="http://schemas.openxmlformats.org/officeDocument/2006/relationships/image" Target="media/image11.jpg"/><Relationship Id="rId19" Type="http://schemas.openxmlformats.org/officeDocument/2006/relationships/image" Target="media/image18.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CEexbh04wWWBlxnlHLxLbYY7Hg==">AMUW2mXIKeHWt+VwtQEEYnnoMRA3X1LugAMUh/cI4wCjbmzDZXwKmaMMA6QNN1W8Y768g0KZ92NKnQNkehGARDLn02+6PWDJDpRRfjU4J9yljUatZD4boKs=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2019-10-17T19:01:00Z</dcterms:created>
  <dc:creator>pollinga pullosa</dc:creator>
</cp:coreProperties>
</file>