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3994"/>
      </w:tblGrid>
      <w:tr w:rsidR="00120A0E" w:rsidTr="00CF2055">
        <w:tc>
          <w:tcPr>
            <w:tcW w:w="13994" w:type="dxa"/>
            <w:tcBorders>
              <w:bottom w:val="nil"/>
            </w:tcBorders>
            <w:shd w:val="clear" w:color="auto" w:fill="92D050"/>
          </w:tcPr>
          <w:p w:rsidR="00120A0E" w:rsidRPr="00120A0E" w:rsidRDefault="00120A0E">
            <w:pPr>
              <w:rPr>
                <w:rFonts w:ascii="Cooper Black" w:hAnsi="Cooper Black"/>
                <w:sz w:val="24"/>
                <w:szCs w:val="24"/>
              </w:rPr>
            </w:pPr>
            <w:r w:rsidRPr="00120A0E">
              <w:rPr>
                <w:rFonts w:ascii="Cooper Black" w:hAnsi="Cooper Black"/>
                <w:sz w:val="24"/>
                <w:szCs w:val="24"/>
              </w:rPr>
              <w:t xml:space="preserve">ÁREA DE </w:t>
            </w:r>
            <w:r w:rsidR="00CF2055">
              <w:rPr>
                <w:rFonts w:ascii="Cooper Black" w:hAnsi="Cooper Black"/>
                <w:sz w:val="24"/>
                <w:szCs w:val="24"/>
              </w:rPr>
              <w:t>CIENCIAS NATURALES</w:t>
            </w:r>
            <w:r w:rsidRPr="00120A0E">
              <w:rPr>
                <w:rFonts w:ascii="Cooper Black" w:hAnsi="Cooper Black"/>
                <w:sz w:val="24"/>
                <w:szCs w:val="24"/>
              </w:rPr>
              <w:t xml:space="preserve">                        </w:t>
            </w:r>
          </w:p>
          <w:p w:rsidR="00120A0E" w:rsidRPr="00120A0E" w:rsidRDefault="00120A0E">
            <w:pPr>
              <w:rPr>
                <w:rFonts w:ascii="Franklin Gothic Demi Cond" w:hAnsi="Franklin Gothic Demi Cond"/>
                <w:sz w:val="24"/>
                <w:szCs w:val="24"/>
              </w:rPr>
            </w:pPr>
            <w:r w:rsidRPr="00120A0E">
              <w:rPr>
                <w:rFonts w:ascii="Cooper Black" w:hAnsi="Cooper Black"/>
                <w:sz w:val="24"/>
                <w:szCs w:val="24"/>
              </w:rPr>
              <w:t xml:space="preserve">                                                                                          CRITERIOS DE EVALUACIÓN  DEL PRIMER CICLO</w:t>
            </w:r>
          </w:p>
        </w:tc>
      </w:tr>
      <w:tr w:rsidR="00120A0E" w:rsidTr="00120A0E">
        <w:tc>
          <w:tcPr>
            <w:tcW w:w="13994" w:type="dxa"/>
            <w:tcBorders>
              <w:top w:val="nil"/>
            </w:tcBorders>
          </w:tcPr>
          <w:p w:rsidR="00120A0E" w:rsidRPr="00120A0E" w:rsidRDefault="00120A0E"/>
          <w:p w:rsidR="00120A0E" w:rsidRDefault="005D7662" w:rsidP="009A3097">
            <w:r w:rsidRPr="005D7662">
              <w:t xml:space="preserve"> </w:t>
            </w:r>
            <w:r w:rsidR="002A781E">
              <w:t>C.E.1.1.  Obtener información y realizar pequeñas conjeturas sobre hechos y elementos naturales previamente delimitados y realizar sencillos experimentos que faciliten su comprensión, potenciando el trabajo cooperativo y expresando oralmente los resultados obtenidos.</w:t>
            </w:r>
          </w:p>
          <w:p w:rsidR="009A3097" w:rsidRDefault="002A781E" w:rsidP="009A3097">
            <w:r>
              <w:t>C.E.1.2. Identificar y localizar las principales partes del cuerpo, estableciendo relación con las funciones vitales en las que se ven implicadas, para potenciar hábitos saludables básicos poniendo ejemplos asociados a la higiene, la alimentación equilibrada, el ejercicio físico y el descanso como formas de mantener la salud, el bienestar y el buen funcionamiento del cuerpo.</w:t>
            </w:r>
          </w:p>
          <w:p w:rsidR="002A781E" w:rsidRDefault="002A781E" w:rsidP="009A3097">
            <w:r>
              <w:t>C.E.1.3. Identificar y clasificar los seres vivos del entorno en animales y plantas, conociendo su estructura y señalando la importancia del agua para la vida, desarrollando valores de cuidado y respeto.</w:t>
            </w:r>
          </w:p>
          <w:p w:rsidR="002A781E" w:rsidRDefault="002A781E" w:rsidP="009A3097">
            <w:r>
              <w:t xml:space="preserve"> C.E.1.4. Observar los diferentes seres vivos del entorno más cercano, utilizando diferentes instrumentos que permitan despertar comportamientos de defensa, respeto y cuidado hacia los seres vivos.</w:t>
            </w:r>
          </w:p>
          <w:p w:rsidR="002A781E" w:rsidRDefault="002A781E" w:rsidP="009A3097">
            <w:r>
              <w:t xml:space="preserve"> C.E.1.5. Observar, identificar, diferenciar y clasificar materiales de su entorno según propiedades físicas elementales relacionándolas con su uso. Reconocer efectos visibles de las fuerzas sobre los objetos. </w:t>
            </w:r>
          </w:p>
          <w:p w:rsidR="002A781E" w:rsidRDefault="002A781E" w:rsidP="009A3097">
            <w:r>
              <w:t xml:space="preserve">C.E.1.6. Conocer las propiedades elementales del magnetismo y las principales leyes que rigen el cambio de estado de la materia, mediante la realización, de forma guiada y colaborativa, de investigaciones y experiencias sencillas a través del método científico, así como comunicar oral y gráficamente las conclusiones obtenidas. </w:t>
            </w:r>
          </w:p>
          <w:p w:rsidR="002A781E" w:rsidRDefault="002A781E" w:rsidP="009A3097">
            <w:r>
              <w:t>C.E.1.7. Realizar de forma individual y en grupo experiencias sencillas de reutilización y reciclado de materiales para tomar conciencia del uso adecuado de los recursos.</w:t>
            </w:r>
          </w:p>
          <w:p w:rsidR="002A781E" w:rsidRDefault="002A781E" w:rsidP="009A3097">
            <w:r>
              <w:t xml:space="preserve"> C.E.1.8. Conocer diferentes máquinas y aparatos y valorar su utilidad a lo largo de nuestra vida.</w:t>
            </w:r>
          </w:p>
          <w:p w:rsidR="00120A0E" w:rsidRPr="00120A0E" w:rsidRDefault="002A781E">
            <w:r>
              <w:t xml:space="preserve"> C.E.1.9. Montar y desmontar objetos y aparatos simples, describiendo su funcionamiento, piezas, secuencia de montaje y explicando su utilización de forma segura.</w:t>
            </w:r>
          </w:p>
          <w:p w:rsidR="00120A0E" w:rsidRPr="00120A0E" w:rsidRDefault="00120A0E"/>
          <w:p w:rsidR="00120A0E" w:rsidRPr="00120A0E" w:rsidRDefault="00120A0E"/>
          <w:p w:rsidR="00120A0E" w:rsidRPr="00120A0E" w:rsidRDefault="00120A0E"/>
        </w:tc>
      </w:tr>
    </w:tbl>
    <w:p w:rsidR="00120A0E" w:rsidRDefault="00120A0E"/>
    <w:p w:rsidR="00CA1FA3" w:rsidRDefault="00CA1FA3"/>
    <w:p w:rsidR="00CA1FA3" w:rsidRDefault="00CA1FA3"/>
    <w:p w:rsidR="00CA1FA3" w:rsidRDefault="00CA1FA3"/>
    <w:p w:rsidR="00CA1FA3" w:rsidRDefault="00CA1FA3"/>
    <w:p w:rsidR="00B81EDD" w:rsidRDefault="00B81EDD"/>
    <w:tbl>
      <w:tblPr>
        <w:tblStyle w:val="Tablaconcuadrcula"/>
        <w:tblW w:w="0" w:type="auto"/>
        <w:tblLook w:val="04A0" w:firstRow="1" w:lastRow="0" w:firstColumn="1" w:lastColumn="0" w:noHBand="0" w:noVBand="1"/>
      </w:tblPr>
      <w:tblGrid>
        <w:gridCol w:w="13994"/>
      </w:tblGrid>
      <w:tr w:rsidR="00120A0E" w:rsidRPr="00120A0E" w:rsidTr="00CF2055">
        <w:tc>
          <w:tcPr>
            <w:tcW w:w="13994" w:type="dxa"/>
            <w:tcBorders>
              <w:bottom w:val="nil"/>
            </w:tcBorders>
            <w:shd w:val="clear" w:color="auto" w:fill="92D050"/>
          </w:tcPr>
          <w:p w:rsidR="00120A0E" w:rsidRPr="00120A0E" w:rsidRDefault="00120A0E" w:rsidP="00A279B8">
            <w:pPr>
              <w:rPr>
                <w:rFonts w:ascii="Cooper Black" w:hAnsi="Cooper Black"/>
                <w:sz w:val="24"/>
                <w:szCs w:val="24"/>
              </w:rPr>
            </w:pPr>
            <w:r w:rsidRPr="00120A0E">
              <w:rPr>
                <w:rFonts w:ascii="Cooper Black" w:hAnsi="Cooper Black"/>
                <w:sz w:val="24"/>
                <w:szCs w:val="24"/>
              </w:rPr>
              <w:lastRenderedPageBreak/>
              <w:t xml:space="preserve">ÁREA DE </w:t>
            </w:r>
            <w:r w:rsidR="009A3097">
              <w:rPr>
                <w:rFonts w:ascii="Cooper Black" w:hAnsi="Cooper Black"/>
                <w:sz w:val="24"/>
                <w:szCs w:val="24"/>
              </w:rPr>
              <w:t xml:space="preserve"> </w:t>
            </w:r>
            <w:r w:rsidR="00CF2055">
              <w:rPr>
                <w:rFonts w:ascii="Cooper Black" w:hAnsi="Cooper Black"/>
                <w:sz w:val="24"/>
                <w:szCs w:val="24"/>
              </w:rPr>
              <w:t>CIENCIAS NATURALES</w:t>
            </w:r>
            <w:r w:rsidR="009A3097">
              <w:rPr>
                <w:rFonts w:ascii="Cooper Black" w:hAnsi="Cooper Black"/>
                <w:sz w:val="24"/>
                <w:szCs w:val="24"/>
              </w:rPr>
              <w:t xml:space="preserve"> </w:t>
            </w:r>
          </w:p>
          <w:p w:rsidR="00120A0E" w:rsidRPr="00120A0E" w:rsidRDefault="00120A0E" w:rsidP="00A279B8">
            <w:pPr>
              <w:rPr>
                <w:rFonts w:ascii="Franklin Gothic Demi Cond" w:hAnsi="Franklin Gothic Demi Cond"/>
                <w:sz w:val="24"/>
                <w:szCs w:val="24"/>
              </w:rPr>
            </w:pPr>
            <w:r w:rsidRPr="00120A0E">
              <w:rPr>
                <w:rFonts w:ascii="Cooper Black" w:hAnsi="Cooper Black"/>
                <w:sz w:val="24"/>
                <w:szCs w:val="24"/>
              </w:rPr>
              <w:t xml:space="preserve">                                                                                          CRITERIOS DE EVALUACIÓN  DEL </w:t>
            </w:r>
            <w:r>
              <w:rPr>
                <w:rFonts w:ascii="Cooper Black" w:hAnsi="Cooper Black"/>
                <w:sz w:val="24"/>
                <w:szCs w:val="24"/>
              </w:rPr>
              <w:t xml:space="preserve">SEGUNDO </w:t>
            </w:r>
            <w:r w:rsidRPr="00120A0E">
              <w:rPr>
                <w:rFonts w:ascii="Cooper Black" w:hAnsi="Cooper Black"/>
                <w:sz w:val="24"/>
                <w:szCs w:val="24"/>
              </w:rPr>
              <w:t>CICLO</w:t>
            </w:r>
          </w:p>
        </w:tc>
      </w:tr>
      <w:tr w:rsidR="00120A0E" w:rsidRPr="00120A0E" w:rsidTr="00A279B8">
        <w:tc>
          <w:tcPr>
            <w:tcW w:w="13994" w:type="dxa"/>
            <w:tcBorders>
              <w:top w:val="nil"/>
            </w:tcBorders>
          </w:tcPr>
          <w:p w:rsidR="005D7662" w:rsidRDefault="005D7662" w:rsidP="00A279B8"/>
          <w:p w:rsidR="00120A0E" w:rsidRPr="00120A0E" w:rsidRDefault="005D7662" w:rsidP="00A279B8">
            <w:r w:rsidRPr="005D7662">
              <w:t xml:space="preserve">C.E.2.1. </w:t>
            </w:r>
            <w:r w:rsidR="00B81EDD" w:rsidRPr="00B81EDD">
              <w:t>Obtener y contrastar información de diferentes fuentes, plantear posibles hipótesis sobre hechos y fenómenos naturales observados directa e indirectamente para mediante el trabajo en equipo realizar experimentos que anticipen los posibles resultados. Expresar dichos resultados en diferentes soportes gráficos y digitales, aplicando estos conocimientos a otros experimentos o experiencias.</w:t>
            </w:r>
          </w:p>
          <w:p w:rsidR="00120A0E" w:rsidRDefault="00B81EDD" w:rsidP="00A279B8">
            <w:r w:rsidRPr="00B81EDD">
              <w:t>C.E.2.2. Conocer el funcionamiento de los órganos, aparatos y sistemas que intervienen en las funciones vitales del cuerpo humano, señalando su localización y forma, adquiriendo hábitos de vida saludable que permitan el correcto funcionamiento del cuerpo y el desarrollo de la mente, previniendo enfermedades y accidentes.</w:t>
            </w:r>
          </w:p>
          <w:p w:rsidR="00B81EDD" w:rsidRDefault="00B81EDD" w:rsidP="00A279B8">
            <w:r w:rsidRPr="00B81EDD">
              <w:t xml:space="preserve">C.E.2.3. Conocer y utilizar pautas sencillas de clasificación que identifiquen los componentes bióticos y abióticos de un ecosistema, conociendo las relaciones básicas de interdependencia e identificando las principales características y el funcionamiento de los órganos, aparatos y sistemas que intervienen en las funciones vitales de los seres vivos que habitan en nuestra comunidad, adquiriendo valores de responsabilidad y respeto hacia el medio ambiente. </w:t>
            </w:r>
          </w:p>
          <w:p w:rsidR="00B81EDD" w:rsidRDefault="00B81EDD" w:rsidP="00A279B8">
            <w:r w:rsidRPr="00B81EDD">
              <w:t>C.E.2.4. Identificar y analizar críticamente las actuaciones que el ser humano realiza en su vida diaria, ante los recursos naturales, las fuentes de energía, el respeto hacia otros seres vivos, el cumplimiento de las normas de convivencia, utilizando de manera adecuada instrumentos para la observación y el análisis de estas actuaciones, potenciando comportamientos individuales y colectivos que favorezcan una buena conservación del medio ambiente y de los elementos que lo componen.</w:t>
            </w:r>
          </w:p>
          <w:p w:rsidR="00B81EDD" w:rsidRDefault="00B81EDD" w:rsidP="00A279B8">
            <w:r w:rsidRPr="00B81EDD">
              <w:t>C.E.2.5. Conocer y aplicar algunos criterios para estudiar y clasificar algunos materiales naturales y artificiales por sus propiedades; así como reconocer y usar instrumentos para la medición de la masa y el volumen y establecer relaciones entre ambas mediciones para identificar el concepto de densidad de los cuerpos aplicándolo en situaciones reales.</w:t>
            </w:r>
          </w:p>
          <w:p w:rsidR="00B81EDD" w:rsidRDefault="00B81EDD" w:rsidP="00A279B8">
            <w:r w:rsidRPr="00B81EDD">
              <w:t>C.E.2.6. Conocer las leyes básicas que rigen determinados fenómenos físicos como la descomposición y propiedades de luz, el electromagnetismo, la flotabilidad y aquellas relacionadas con la separación de los componentes de una mezcla, mediante la planificación y realización, de forma  colaborativa, de sencillas investigaciones y experiencias a través del método científico y exponer las  conclusiones obtenidas de forma oral y/o gráfica, usando las tecnologías de la información y la comunicación.</w:t>
            </w:r>
          </w:p>
          <w:p w:rsidR="00B81EDD" w:rsidRDefault="00B81EDD" w:rsidP="00A279B8">
            <w:r w:rsidRPr="00B81EDD">
              <w:t>C.E.2.7. Valorar la importancia de hacer un uso responsable de las fuentes de energía del planeta y reconocer los comportamientos individuales y colectivos favorecedores del ahorro energético  y la conservación y sostenibilidad del medio, mediante la elaboración de estudios de consumo en su entorno cercano</w:t>
            </w:r>
            <w:r>
              <w:t>.</w:t>
            </w:r>
          </w:p>
          <w:p w:rsidR="00B81EDD" w:rsidRDefault="00B81EDD" w:rsidP="00A279B8">
            <w:r w:rsidRPr="00B81EDD">
              <w:t>C.E.2.8. Conocer y explicar las partes de una máquina (poleas, palancas, ruedas y ejes, engranajes…) describiendo su funcionalidad.</w:t>
            </w:r>
          </w:p>
          <w:p w:rsidR="00B81EDD" w:rsidRDefault="00B81EDD" w:rsidP="00A279B8">
            <w:r>
              <w:t>C</w:t>
            </w:r>
            <w:r w:rsidRPr="00B81EDD">
              <w:t>.E.2.9. Analizar las partes principales de máquinas, las funciones de cada una de ellas y las fuentes de energía con las que funcionan. Planificar y realizar un proceso sencillo de construcción de algún objeto, cooperando en el trabajo en equipo y cuidando la seguridad.</w:t>
            </w:r>
          </w:p>
          <w:p w:rsidR="00B81EDD" w:rsidRDefault="00B81EDD" w:rsidP="00A279B8">
            <w:r w:rsidRPr="00B81EDD">
              <w:t>C.E.2.10. Conocer los avances y aportaciones científicas para valorar su relación con el progreso humano. Realizar, de forma  colaborativa, sencillos proyectos para elaborar ejemplos de máquinas antiguas elementales que han permitido el desarrollo tecnológico de la humanidad, presentando de forma ordenada las conclusiones y/o estudio de los trabajos realizados, utilizando soporte papel y digital, recogiendo información de diferentes fuentes directas, escritas o digitales.</w:t>
            </w:r>
          </w:p>
          <w:p w:rsidR="00B81EDD" w:rsidRPr="00120A0E" w:rsidRDefault="00B81EDD" w:rsidP="00A279B8"/>
        </w:tc>
      </w:tr>
      <w:tr w:rsidR="00CA1FA3" w:rsidRPr="00120A0E" w:rsidTr="00CF2055">
        <w:tc>
          <w:tcPr>
            <w:tcW w:w="13994" w:type="dxa"/>
            <w:tcBorders>
              <w:bottom w:val="nil"/>
            </w:tcBorders>
            <w:shd w:val="clear" w:color="auto" w:fill="92D050"/>
          </w:tcPr>
          <w:p w:rsidR="00CF2055" w:rsidRDefault="00CA1FA3" w:rsidP="00CF2055">
            <w:pPr>
              <w:rPr>
                <w:rFonts w:ascii="Cooper Black" w:hAnsi="Cooper Black"/>
                <w:sz w:val="24"/>
                <w:szCs w:val="24"/>
              </w:rPr>
            </w:pPr>
            <w:r w:rsidRPr="00120A0E">
              <w:rPr>
                <w:rFonts w:ascii="Cooper Black" w:hAnsi="Cooper Black"/>
                <w:sz w:val="24"/>
                <w:szCs w:val="24"/>
              </w:rPr>
              <w:lastRenderedPageBreak/>
              <w:t>ÁREA DE</w:t>
            </w:r>
            <w:r w:rsidR="005D7662">
              <w:rPr>
                <w:rFonts w:ascii="Cooper Black" w:hAnsi="Cooper Black"/>
                <w:sz w:val="24"/>
                <w:szCs w:val="24"/>
              </w:rPr>
              <w:t xml:space="preserve"> </w:t>
            </w:r>
            <w:r w:rsidR="00CF2055">
              <w:rPr>
                <w:rFonts w:ascii="Cooper Black" w:hAnsi="Cooper Black"/>
                <w:sz w:val="24"/>
                <w:szCs w:val="24"/>
              </w:rPr>
              <w:t>CIENCIAS NATURALES</w:t>
            </w:r>
          </w:p>
          <w:p w:rsidR="00CA1FA3" w:rsidRPr="00120A0E" w:rsidRDefault="00CA1FA3" w:rsidP="00CF2055">
            <w:pPr>
              <w:jc w:val="center"/>
              <w:rPr>
                <w:rFonts w:ascii="Franklin Gothic Demi Cond" w:hAnsi="Franklin Gothic Demi Cond"/>
                <w:sz w:val="24"/>
                <w:szCs w:val="24"/>
              </w:rPr>
            </w:pPr>
            <w:r w:rsidRPr="00120A0E">
              <w:rPr>
                <w:rFonts w:ascii="Cooper Black" w:hAnsi="Cooper Black"/>
                <w:sz w:val="24"/>
                <w:szCs w:val="24"/>
              </w:rPr>
              <w:t xml:space="preserve">CRITERIOS DE EVALUACIÓN  DEL </w:t>
            </w:r>
            <w:r>
              <w:rPr>
                <w:rFonts w:ascii="Cooper Black" w:hAnsi="Cooper Black"/>
                <w:sz w:val="24"/>
                <w:szCs w:val="24"/>
              </w:rPr>
              <w:t xml:space="preserve">TERCER </w:t>
            </w:r>
            <w:r w:rsidRPr="00120A0E">
              <w:rPr>
                <w:rFonts w:ascii="Cooper Black" w:hAnsi="Cooper Black"/>
                <w:sz w:val="24"/>
                <w:szCs w:val="24"/>
              </w:rPr>
              <w:t>CICLO</w:t>
            </w:r>
          </w:p>
        </w:tc>
      </w:tr>
      <w:tr w:rsidR="00CA1FA3" w:rsidRPr="00120A0E" w:rsidTr="00A279B8">
        <w:tc>
          <w:tcPr>
            <w:tcW w:w="13994" w:type="dxa"/>
            <w:tcBorders>
              <w:top w:val="nil"/>
            </w:tcBorders>
          </w:tcPr>
          <w:p w:rsidR="00CA1FA3" w:rsidRDefault="004E6E3B" w:rsidP="00A279B8">
            <w:r w:rsidRPr="004E6E3B">
              <w:t>C.E.3.1. 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p w:rsidR="003E0083" w:rsidRDefault="004E6E3B" w:rsidP="00A279B8">
            <w:r w:rsidRPr="004E6E3B">
              <w:t>C.E.3.2. Conocer la localización, forma, estructura y funciones de algunas células y tejidos, de los principales órganos, aparatos y sistemas, que intervienen en las funciones vitales, estableciendo relación entre ellos y valorando la importancia de adquirir y practicar hábitos saludables (higiene personal, alimentación equilibrada, ejercicio físico y descanso) poniendo ejemplos asociados de posibles consecuencias para la salud, el desarrollo personal y otras repercusiones en nuestro modo de vida.</w:t>
            </w:r>
          </w:p>
          <w:p w:rsidR="004E6E3B" w:rsidRDefault="004E6E3B" w:rsidP="00A279B8">
            <w:r w:rsidRPr="004E6E3B">
              <w:t xml:space="preserve">C.E.3.3. 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influyan positivamente en estas relaciones y en la conservación de los ecosistemas. </w:t>
            </w:r>
          </w:p>
          <w:p w:rsidR="004E6E3B" w:rsidRDefault="004E6E3B" w:rsidP="00A279B8">
            <w:r w:rsidRPr="004E6E3B">
              <w:t>C.E.3.4. Concretar ejemplos del comportamiento humano en la vida diaria que influyan positiva o negativamente sobre el medio ambiente, describiendo algunos efectos de mala praxis ante los recursos naturales (contaminación, derroche de recursos…) utilizando instrumentos para la observación de estas actuaciones que permitan analizar las posibles consecuencia</w:t>
            </w:r>
            <w:r>
              <w:t>s</w:t>
            </w:r>
            <w:r w:rsidRPr="004E6E3B">
              <w:t xml:space="preserve"> de estos actos.</w:t>
            </w:r>
          </w:p>
          <w:p w:rsidR="004E6E3B" w:rsidRDefault="004E6E3B" w:rsidP="00A279B8">
            <w:r w:rsidRPr="004E6E3B">
              <w:t>C.E.3.5. Conocer las leyes básicas que rigen algunas reacciones químicas, así como los principios elementales de algunos fenómenos físicos a través de la planificación y realización de sencillas experiencias e investigaciones, elaborando documentos escritos y audiovisuales sobre las conclusiones alcanzadas y su incidencia en la vida cotidiana.</w:t>
            </w:r>
          </w:p>
          <w:p w:rsidR="004E6E3B" w:rsidRDefault="004E6E3B" w:rsidP="00A279B8">
            <w:r w:rsidRPr="004E6E3B">
              <w:t>C.E.3.6. Realizar experimentos para estudiar la percepción del sonido, su naturaleza y características. El ruido y la contaminación acústica. Reconocer su incidencia en la vida cotidiana y difundir las propuestas y conclusiones mediante la utilización de las tecnologías de la información y la comunicación.</w:t>
            </w:r>
          </w:p>
          <w:p w:rsidR="004E6E3B" w:rsidRDefault="004E6E3B" w:rsidP="00A279B8">
            <w:r w:rsidRPr="004E6E3B">
              <w:t>C.E.3.7. Identificar las diferentes fuentes de energía, los procedimientos, maquinarias e instalaciones necesarias para su obtención y distribución desde su origen y establecer relaciones entre el uso cotidiano en su entorno y los beneficios y riesgos derivados.</w:t>
            </w:r>
          </w:p>
          <w:p w:rsidR="004E6E3B" w:rsidRDefault="004E6E3B" w:rsidP="00A279B8">
            <w:r w:rsidRPr="004E6E3B">
              <w:t>C.E.3.8. Diseñar la construcción de objetos y aparatos con una finalidad previa, utilizando fuentes energéticas, operadores y materiales apropiados, y realizarla, con la habilidad manual adecuada. Combinar el trabajo individual y en equipo y presentar el objeto construido así como un informe, teniendo en cuenta las medidas de prevención de accidentes.</w:t>
            </w:r>
          </w:p>
          <w:p w:rsidR="00CA1FA3" w:rsidRPr="00120A0E" w:rsidRDefault="004E6E3B" w:rsidP="00A279B8">
            <w:bookmarkStart w:id="0" w:name="_GoBack"/>
            <w:bookmarkEnd w:id="0"/>
            <w:r w:rsidRPr="004E6E3B">
              <w:t>C.E.3.9. Reconocer y valorar los avances y las aportaciones de científicos y científicas y realizar un informe sobre un descubrimiento o avance, documentándolo en soporte papel y digital.</w:t>
            </w:r>
          </w:p>
          <w:p w:rsidR="00CA1FA3" w:rsidRPr="00120A0E" w:rsidRDefault="00CA1FA3" w:rsidP="00A279B8"/>
          <w:p w:rsidR="00CA1FA3" w:rsidRPr="00120A0E" w:rsidRDefault="00CA1FA3" w:rsidP="00A279B8"/>
        </w:tc>
      </w:tr>
    </w:tbl>
    <w:p w:rsidR="00CA1FA3" w:rsidRPr="00CA1FA3" w:rsidRDefault="00CA1FA3" w:rsidP="00CA1FA3"/>
    <w:sectPr w:rsidR="00CA1FA3" w:rsidRPr="00CA1FA3" w:rsidSect="00B81EDD">
      <w:headerReference w:type="default" r:id="rId6"/>
      <w:pgSz w:w="16838" w:h="11906" w:orient="landscape"/>
      <w:pgMar w:top="170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A0E" w:rsidRDefault="00120A0E" w:rsidP="00120A0E">
      <w:pPr>
        <w:spacing w:after="0" w:line="240" w:lineRule="auto"/>
      </w:pPr>
      <w:r>
        <w:separator/>
      </w:r>
    </w:p>
  </w:endnote>
  <w:endnote w:type="continuationSeparator" w:id="0">
    <w:p w:rsidR="00120A0E" w:rsidRDefault="00120A0E" w:rsidP="0012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A0E" w:rsidRDefault="00120A0E" w:rsidP="00120A0E">
      <w:pPr>
        <w:spacing w:after="0" w:line="240" w:lineRule="auto"/>
      </w:pPr>
      <w:r>
        <w:separator/>
      </w:r>
    </w:p>
  </w:footnote>
  <w:footnote w:type="continuationSeparator" w:id="0">
    <w:p w:rsidR="00120A0E" w:rsidRDefault="00120A0E" w:rsidP="00120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A0E" w:rsidRPr="00120A0E" w:rsidRDefault="00120A0E">
    <w:pPr>
      <w:pStyle w:val="Encabezado"/>
      <w:rPr>
        <w:rFonts w:ascii="Ink Free" w:hAnsi="Ink Free"/>
        <w:sz w:val="20"/>
        <w:szCs w:val="20"/>
      </w:rPr>
    </w:pPr>
    <w:r w:rsidRPr="00120A0E">
      <w:rPr>
        <w:rFonts w:ascii="Ink Free" w:hAnsi="Ink Free"/>
        <w:sz w:val="20"/>
        <w:szCs w:val="20"/>
      </w:rPr>
      <w:t>CEIP EL FARO</w:t>
    </w:r>
    <w:r>
      <w:rPr>
        <w:rFonts w:ascii="Ink Free" w:hAnsi="Ink Free"/>
        <w:sz w:val="20"/>
        <w:szCs w:val="20"/>
      </w:rPr>
      <w:t xml:space="preserve">                                                                                                                                                                                           </w:t>
    </w:r>
    <w:r w:rsidRPr="00120A0E">
      <w:rPr>
        <w:rFonts w:ascii="Ink Free" w:hAnsi="Ink Free"/>
        <w:sz w:val="20"/>
        <w:szCs w:val="20"/>
      </w:rPr>
      <w:t>GT LA EVALUACIÓN                                                                                                                                                                                                                                     CURSO2019/2020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0E"/>
    <w:rsid w:val="00120A0E"/>
    <w:rsid w:val="002A781E"/>
    <w:rsid w:val="003E0083"/>
    <w:rsid w:val="004E6E3B"/>
    <w:rsid w:val="005D7662"/>
    <w:rsid w:val="009A3097"/>
    <w:rsid w:val="00A777F1"/>
    <w:rsid w:val="00AF6E05"/>
    <w:rsid w:val="00B81EDD"/>
    <w:rsid w:val="00C26E9D"/>
    <w:rsid w:val="00CA1FA3"/>
    <w:rsid w:val="00CF20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72ED3E"/>
  <w15:chartTrackingRefBased/>
  <w15:docId w15:val="{38D88BF3-BA6B-4A17-ABDB-763031E3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A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0A0E"/>
  </w:style>
  <w:style w:type="paragraph" w:styleId="Piedepgina">
    <w:name w:val="footer"/>
    <w:basedOn w:val="Normal"/>
    <w:link w:val="PiedepginaCar"/>
    <w:uiPriority w:val="99"/>
    <w:unhideWhenUsed/>
    <w:rsid w:val="00120A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0A0E"/>
  </w:style>
  <w:style w:type="table" w:styleId="Tablaconcuadrcula">
    <w:name w:val="Table Grid"/>
    <w:basedOn w:val="Tablanormal"/>
    <w:uiPriority w:val="59"/>
    <w:rsid w:val="0012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1435</Words>
  <Characters>7897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dc:creator>
  <cp:keywords/>
  <dc:description/>
  <cp:lastModifiedBy>Manoli</cp:lastModifiedBy>
  <cp:revision>10</cp:revision>
  <dcterms:created xsi:type="dcterms:W3CDTF">2019-11-05T16:52:00Z</dcterms:created>
  <dcterms:modified xsi:type="dcterms:W3CDTF">2019-12-15T16:42:00Z</dcterms:modified>
</cp:coreProperties>
</file>