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DF1" w:rsidRPr="000A3DF1" w:rsidRDefault="000A3DF1" w:rsidP="000A3DF1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RESULTADOS ACADÉMICOS</w:t>
      </w:r>
    </w:p>
    <w:p w:rsidR="000A3DF1" w:rsidRDefault="000A3DF1" w:rsidP="000A3DF1">
      <w:pPr>
        <w:ind w:firstLine="708"/>
        <w:jc w:val="both"/>
      </w:pPr>
    </w:p>
    <w:p w:rsidR="000A3DF1" w:rsidRDefault="000A3DF1" w:rsidP="000A3DF1">
      <w:pPr>
        <w:ind w:firstLine="708"/>
        <w:jc w:val="both"/>
      </w:pPr>
      <w:r>
        <w:t>Observando la gráfica de barra donde se representa el porcentaje de alumnos aprobados</w:t>
      </w:r>
      <w:r>
        <w:t>,</w:t>
      </w:r>
      <w:r>
        <w:t xml:space="preserve"> que participan en el huerto y el resto de la clase, se percibe una amplia diferencia en la mayoría de las áreas</w:t>
      </w:r>
      <w:r>
        <w:t>. Denota que esta experiencia con actividades en la naturaleza y relacionadas con el medio ambiente ayudan a nuestro alumnado a su desarrollo educativo enfrentándose día a día a las distintas áreas con una aptitud más positiva, participativa y con mayor motivación.</w:t>
      </w:r>
    </w:p>
    <w:p w:rsidR="000A3DF1" w:rsidRDefault="000A3DF1" w:rsidP="000A3DF1">
      <w:pPr>
        <w:ind w:firstLine="708"/>
        <w:jc w:val="both"/>
      </w:pPr>
      <w:r>
        <w:t>Ta</w:t>
      </w:r>
      <w:r w:rsidR="00845E41">
        <w:t>n</w:t>
      </w:r>
      <w:r>
        <w:t xml:space="preserve"> solo hay un área, la de Educación Física, que</w:t>
      </w:r>
      <w:r w:rsidR="00845E41">
        <w:t xml:space="preserve"> se iguala con respecto al alumnado que acude al Huerto Escolar, y es sobre todo porque comparte muchos objetivos, metodología y clima óptimo en cuanto a su atractivo didáctico.</w:t>
      </w:r>
    </w:p>
    <w:p w:rsidR="003A7BC7" w:rsidRDefault="003A7BC7" w:rsidP="003A7BC7">
      <w:pPr>
        <w:jc w:val="both"/>
      </w:pPr>
    </w:p>
    <w:p w:rsidR="003A7BC7" w:rsidRDefault="003A7BC7" w:rsidP="00530942">
      <w:pPr>
        <w:jc w:val="center"/>
      </w:pPr>
      <w:r>
        <w:rPr>
          <w:noProof/>
          <w:lang w:eastAsia="es-ES"/>
        </w:rPr>
        <w:drawing>
          <wp:inline distT="0" distB="0" distL="0" distR="0" wp14:anchorId="7879236D" wp14:editId="7262066C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3DF1" w:rsidRPr="00845E41" w:rsidRDefault="000A3DF1" w:rsidP="00845E41">
      <w:pPr>
        <w:jc w:val="center"/>
        <w:rPr>
          <w:color w:val="767171" w:themeColor="background2" w:themeShade="80"/>
          <w:sz w:val="20"/>
          <w:szCs w:val="20"/>
        </w:rPr>
      </w:pPr>
      <w:r w:rsidRPr="00845E41">
        <w:rPr>
          <w:color w:val="767171" w:themeColor="background2" w:themeShade="80"/>
          <w:sz w:val="20"/>
          <w:szCs w:val="20"/>
        </w:rPr>
        <w:t>Gráfico de porcentaje de aprobados de 1º de ESO curso 2019-20 comparando el porcentaje entre el grupo de alumnos que acuden al Huerto Escolar con respecto al resto de los grupos.</w:t>
      </w:r>
    </w:p>
    <w:p w:rsidR="00530942" w:rsidRDefault="00530942" w:rsidP="00530942">
      <w:pPr>
        <w:jc w:val="center"/>
      </w:pPr>
    </w:p>
    <w:p w:rsidR="00845E41" w:rsidRDefault="00845E41" w:rsidP="00845E41">
      <w:pPr>
        <w:jc w:val="both"/>
      </w:pPr>
      <w:r>
        <w:tab/>
        <w:t>Por ello podemos decir que acudir al Huerto Escolar ayuda ha enfrentarse al curso académico con otra predisposición y mayor entusiasmo de aprendizaje. Así que, animamos al resto del alumnado que, para el próximo curso, se anime a participar en este Proyecto tan innovador y excitante y reconfortante.</w:t>
      </w:r>
    </w:p>
    <w:p w:rsidR="000A3DF1" w:rsidRDefault="000A3DF1">
      <w:pPr>
        <w:ind w:firstLine="708"/>
        <w:jc w:val="both"/>
      </w:pPr>
    </w:p>
    <w:sectPr w:rsidR="000A3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7"/>
    <w:rsid w:val="000A3DF1"/>
    <w:rsid w:val="00281D4F"/>
    <w:rsid w:val="003A7BC7"/>
    <w:rsid w:val="00530942"/>
    <w:rsid w:val="00845E41"/>
    <w:rsid w:val="00934255"/>
    <w:rsid w:val="00B13291"/>
    <w:rsid w:val="00D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BF8F"/>
  <w15:chartTrackingRefBased/>
  <w15:docId w15:val="{CFC632DC-7B45-420C-A40E-7DFD6CC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tonio\Desktop\ALARMA\huerto%20esco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%</a:t>
            </a:r>
            <a:r>
              <a:rPr lang="es-ES" baseline="0"/>
              <a:t> Aprobados 1º ESO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Huerto Escolar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Sheet1!$M$2:$M$9</c:f>
              <c:strCache>
                <c:ptCount val="8"/>
                <c:pt idx="0">
                  <c:v>ByG</c:v>
                </c:pt>
                <c:pt idx="1">
                  <c:v>GeH</c:v>
                </c:pt>
                <c:pt idx="2">
                  <c:v>LC</c:v>
                </c:pt>
                <c:pt idx="3">
                  <c:v>MAT</c:v>
                </c:pt>
                <c:pt idx="4">
                  <c:v>ING</c:v>
                </c:pt>
                <c:pt idx="5">
                  <c:v>EF</c:v>
                </c:pt>
                <c:pt idx="6">
                  <c:v>EPV</c:v>
                </c:pt>
                <c:pt idx="7">
                  <c:v>MUS</c:v>
                </c:pt>
              </c:strCache>
            </c:strRef>
          </c:cat>
          <c:val>
            <c:numRef>
              <c:f>Sheet1!$N$2:$N$9</c:f>
              <c:numCache>
                <c:formatCode>General</c:formatCode>
                <c:ptCount val="8"/>
                <c:pt idx="0">
                  <c:v>90</c:v>
                </c:pt>
                <c:pt idx="1">
                  <c:v>91</c:v>
                </c:pt>
                <c:pt idx="2">
                  <c:v>91</c:v>
                </c:pt>
                <c:pt idx="3">
                  <c:v>91</c:v>
                </c:pt>
                <c:pt idx="4">
                  <c:v>100</c:v>
                </c:pt>
                <c:pt idx="5">
                  <c:v>91</c:v>
                </c:pt>
                <c:pt idx="6">
                  <c:v>91</c:v>
                </c:pt>
                <c:pt idx="7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F-413B-B4C4-1F428728ED8D}"/>
            </c:ext>
          </c:extLst>
        </c:ser>
        <c:ser>
          <c:idx val="1"/>
          <c:order val="1"/>
          <c:tx>
            <c:v>Resto Clase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Sheet1!$M$2:$M$9</c:f>
              <c:strCache>
                <c:ptCount val="8"/>
                <c:pt idx="0">
                  <c:v>ByG</c:v>
                </c:pt>
                <c:pt idx="1">
                  <c:v>GeH</c:v>
                </c:pt>
                <c:pt idx="2">
                  <c:v>LC</c:v>
                </c:pt>
                <c:pt idx="3">
                  <c:v>MAT</c:v>
                </c:pt>
                <c:pt idx="4">
                  <c:v>ING</c:v>
                </c:pt>
                <c:pt idx="5">
                  <c:v>EF</c:v>
                </c:pt>
                <c:pt idx="6">
                  <c:v>EPV</c:v>
                </c:pt>
                <c:pt idx="7">
                  <c:v>MUS</c:v>
                </c:pt>
              </c:strCache>
            </c:strRef>
          </c:cat>
          <c:val>
            <c:numRef>
              <c:f>Sheet1!$Q$2:$Q$9</c:f>
              <c:numCache>
                <c:formatCode>0.0</c:formatCode>
                <c:ptCount val="8"/>
                <c:pt idx="0">
                  <c:v>50</c:v>
                </c:pt>
                <c:pt idx="1">
                  <c:v>51</c:v>
                </c:pt>
                <c:pt idx="2">
                  <c:v>60</c:v>
                </c:pt>
                <c:pt idx="3">
                  <c:v>48</c:v>
                </c:pt>
                <c:pt idx="4">
                  <c:v>54</c:v>
                </c:pt>
                <c:pt idx="5">
                  <c:v>92</c:v>
                </c:pt>
                <c:pt idx="6">
                  <c:v>63</c:v>
                </c:pt>
                <c:pt idx="7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6F-413B-B4C4-1F428728E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0109272"/>
        <c:axId val="590111896"/>
      </c:barChart>
      <c:catAx>
        <c:axId val="59010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90111896"/>
        <c:crosses val="autoZero"/>
        <c:auto val="0"/>
        <c:lblAlgn val="ctr"/>
        <c:lblOffset val="100"/>
        <c:tickLblSkip val="1"/>
        <c:noMultiLvlLbl val="0"/>
      </c:catAx>
      <c:valAx>
        <c:axId val="5901118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baseline="0"/>
                  <a:t> % </a:t>
                </a:r>
                <a:r>
                  <a:rPr lang="es-ES"/>
                  <a:t>Aprobados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90109272"/>
        <c:crossesAt val="1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Jiménez</dc:creator>
  <cp:keywords/>
  <dc:description/>
  <cp:lastModifiedBy>sbanez44@gmail.com</cp:lastModifiedBy>
  <cp:revision>2</cp:revision>
  <dcterms:created xsi:type="dcterms:W3CDTF">2020-05-19T16:30:00Z</dcterms:created>
  <dcterms:modified xsi:type="dcterms:W3CDTF">2020-05-19T16:30:00Z</dcterms:modified>
</cp:coreProperties>
</file>