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7B2" w:rsidRDefault="00A107B2" w:rsidP="00A107B2">
      <w:pPr>
        <w:pStyle w:val="Textbody"/>
        <w:jc w:val="center"/>
        <w:rPr>
          <w:b/>
        </w:rPr>
      </w:pPr>
      <w:r>
        <w:rPr>
          <w:b/>
        </w:rPr>
        <w:t xml:space="preserve">ACTA </w:t>
      </w:r>
      <w:proofErr w:type="spellStart"/>
      <w:r>
        <w:rPr>
          <w:b/>
        </w:rPr>
        <w:t>Nº</w:t>
      </w:r>
      <w:proofErr w:type="spellEnd"/>
      <w:r>
        <w:rPr>
          <w:b/>
        </w:rPr>
        <w:t xml:space="preserve"> </w:t>
      </w:r>
      <w:r w:rsidR="002D6031">
        <w:rPr>
          <w:b/>
        </w:rPr>
        <w:t>1</w:t>
      </w:r>
      <w:r w:rsidR="00284CCA">
        <w:rPr>
          <w:b/>
        </w:rPr>
        <w:t>4</w:t>
      </w:r>
    </w:p>
    <w:p w:rsidR="00A107B2" w:rsidRDefault="00A107B2" w:rsidP="00A107B2">
      <w:pPr>
        <w:pStyle w:val="Textbody"/>
        <w:jc w:val="center"/>
        <w:rPr>
          <w:b/>
        </w:rPr>
      </w:pPr>
    </w:p>
    <w:p w:rsidR="00A107B2" w:rsidRDefault="00A107B2" w:rsidP="00A107B2">
      <w:pPr>
        <w:pStyle w:val="Textbody"/>
        <w:rPr>
          <w:b/>
        </w:rPr>
      </w:pPr>
      <w:r>
        <w:rPr>
          <w:b/>
        </w:rPr>
        <w:t>GRUPO DE TRABAJO: “EMOCI-CUENTOS EN INFANTIL”</w:t>
      </w:r>
    </w:p>
    <w:p w:rsidR="00A107B2" w:rsidRDefault="00A107B2" w:rsidP="00A107B2">
      <w:pPr>
        <w:pStyle w:val="Textbody"/>
        <w:rPr>
          <w:b/>
        </w:rPr>
      </w:pPr>
      <w:r>
        <w:rPr>
          <w:b/>
        </w:rPr>
        <w:t>C.E.I.P. SOLYMAR</w:t>
      </w:r>
    </w:p>
    <w:p w:rsidR="00A107B2" w:rsidRDefault="00A107B2" w:rsidP="00A107B2">
      <w:pPr>
        <w:pStyle w:val="Textbody"/>
        <w:rPr>
          <w:b/>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107B2" w:rsidTr="00640A0C">
        <w:tc>
          <w:tcPr>
            <w:tcW w:w="481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CURSO ESCOLAR</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2019-2020</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NÚMERO DE ACTA</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2D6031" w:rsidP="00640A0C">
            <w:pPr>
              <w:pStyle w:val="TableContents"/>
            </w:pPr>
            <w:r>
              <w:t>1</w:t>
            </w:r>
            <w:r w:rsidR="00284CCA">
              <w:t>4</w:t>
            </w:r>
          </w:p>
        </w:tc>
      </w:tr>
      <w:tr w:rsidR="00A107B2" w:rsidTr="00640A0C">
        <w:trPr>
          <w:trHeight w:val="325"/>
        </w:trPr>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FECHA</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284CCA" w:rsidP="00640A0C">
            <w:pPr>
              <w:pStyle w:val="TableContents"/>
            </w:pPr>
            <w:r>
              <w:t>20</w:t>
            </w:r>
            <w:r w:rsidR="00A107B2">
              <w:t>/</w:t>
            </w:r>
            <w:r w:rsidR="0070475E">
              <w:t>0</w:t>
            </w:r>
            <w:r w:rsidR="00C570CB">
              <w:t>4</w:t>
            </w:r>
            <w:r w:rsidR="00A107B2">
              <w:t>/</w:t>
            </w:r>
            <w:r w:rsidR="0070475E">
              <w:t>2020</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HORA/DURACIÓN</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15:00-16:00</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LUGAR</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B11864" w:rsidP="00640A0C">
            <w:pPr>
              <w:pStyle w:val="TableContents"/>
            </w:pPr>
            <w:r>
              <w:t xml:space="preserve">PLATAFORMA ONLINE DE REUNIONES </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NÚMERO DE MIEMBROS ASISTENTES</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7</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NÚMERO DE MIEMBROS AUSENTES</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0</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PRÓXIMA REUNIÓN</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284CCA" w:rsidP="00640A0C">
            <w:pPr>
              <w:pStyle w:val="TableContents"/>
            </w:pPr>
            <w:r>
              <w:t>11</w:t>
            </w:r>
            <w:r w:rsidR="00ED19A8">
              <w:t>/0</w:t>
            </w:r>
            <w:r>
              <w:t>5</w:t>
            </w:r>
            <w:r w:rsidR="00ED19A8">
              <w:t>/2020</w:t>
            </w:r>
            <w:r w:rsidR="00A107B2">
              <w:t xml:space="preserve">     15:00</w:t>
            </w:r>
          </w:p>
        </w:tc>
      </w:tr>
    </w:tbl>
    <w:p w:rsidR="00A107B2" w:rsidRDefault="00A107B2" w:rsidP="00A107B2">
      <w:pPr>
        <w:pStyle w:val="Textbody"/>
        <w:jc w:val="center"/>
        <w:rPr>
          <w:b/>
        </w:rPr>
      </w:pPr>
    </w:p>
    <w:p w:rsidR="00A107B2" w:rsidRDefault="00A107B2" w:rsidP="00A107B2">
      <w:pPr>
        <w:pStyle w:val="Textbody"/>
        <w:jc w:val="center"/>
        <w:rPr>
          <w:b/>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107B2" w:rsidTr="00640A0C">
        <w:tc>
          <w:tcPr>
            <w:tcW w:w="9638" w:type="dxa"/>
            <w:gridSpan w:val="2"/>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jc w:val="center"/>
            </w:pPr>
            <w:r>
              <w:t>MIEMBROS ASISTENTES</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Dª Sonia Bonilla Jiménez</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Educación Infantil</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Dª María José Estévez Paredes</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Educación Infantil</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Dª Cristina González Ibáñez</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Educación Infantil</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Dª Julia Dolores Martín Castañeda</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Educación Infantil</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Dª María del Mar Sánchez Úbeda</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Educación Infantil</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Dª María Teba Martínez</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Educación Infantil</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Dª Elisabeth Torres Cerdera</w:t>
            </w: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pPr>
            <w:r>
              <w:t>Educación Infantil</w:t>
            </w:r>
          </w:p>
        </w:tc>
      </w:tr>
    </w:tbl>
    <w:p w:rsidR="00A107B2" w:rsidRDefault="00A107B2" w:rsidP="00A107B2">
      <w:pPr>
        <w:pStyle w:val="Standard"/>
        <w:jc w:val="center"/>
        <w:rPr>
          <w:b/>
        </w:rPr>
      </w:pPr>
    </w:p>
    <w:p w:rsidR="00A107B2" w:rsidRDefault="00A107B2" w:rsidP="00A107B2">
      <w:pPr>
        <w:pStyle w:val="Standard"/>
        <w:jc w:val="center"/>
        <w:rPr>
          <w:b/>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107B2" w:rsidTr="00640A0C">
        <w:trPr>
          <w:cantSplit/>
        </w:trPr>
        <w:tc>
          <w:tcPr>
            <w:tcW w:w="9638" w:type="dxa"/>
            <w:gridSpan w:val="2"/>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jc w:val="center"/>
            </w:pPr>
            <w:r>
              <w:t>MIEMBROS AUSENTES</w:t>
            </w:r>
          </w:p>
        </w:tc>
      </w:tr>
      <w:tr w:rsidR="00A107B2" w:rsidTr="00640A0C">
        <w:tc>
          <w:tcPr>
            <w:tcW w:w="4819" w:type="dxa"/>
            <w:tcBorders>
              <w:left w:val="single" w:sz="8" w:space="0" w:color="000000"/>
              <w:bottom w:val="single" w:sz="8" w:space="0" w:color="000000"/>
            </w:tcBorders>
            <w:shd w:val="clear" w:color="auto" w:fill="auto"/>
            <w:tcMar>
              <w:top w:w="55" w:type="dxa"/>
              <w:left w:w="55" w:type="dxa"/>
              <w:bottom w:w="55" w:type="dxa"/>
              <w:right w:w="55" w:type="dxa"/>
            </w:tcMar>
          </w:tcPr>
          <w:p w:rsidR="00A107B2" w:rsidRDefault="00A107B2" w:rsidP="00640A0C">
            <w:pPr>
              <w:pStyle w:val="TableContents"/>
            </w:pPr>
          </w:p>
        </w:tc>
        <w:tc>
          <w:tcPr>
            <w:tcW w:w="48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07B2" w:rsidRDefault="00A107B2" w:rsidP="00640A0C">
            <w:pPr>
              <w:pStyle w:val="TableContents"/>
              <w:jc w:val="center"/>
            </w:pPr>
          </w:p>
        </w:tc>
      </w:tr>
    </w:tbl>
    <w:p w:rsidR="00A107B2" w:rsidRDefault="00A107B2" w:rsidP="00A107B2">
      <w:pPr>
        <w:pStyle w:val="Textbody"/>
        <w:jc w:val="center"/>
        <w:rPr>
          <w:b/>
        </w:rPr>
      </w:pPr>
    </w:p>
    <w:p w:rsidR="00A107B2" w:rsidRDefault="00A107B2" w:rsidP="00A107B2">
      <w:pPr>
        <w:pStyle w:val="Textbody"/>
        <w:jc w:val="both"/>
        <w:rPr>
          <w:b/>
        </w:rPr>
      </w:pPr>
      <w:r>
        <w:rPr>
          <w:b/>
        </w:rPr>
        <w:t>ORDEN DEL DÍA.</w:t>
      </w:r>
    </w:p>
    <w:p w:rsidR="00E23252" w:rsidRDefault="00E23252" w:rsidP="00E23252">
      <w:pPr>
        <w:pStyle w:val="Textbody"/>
        <w:jc w:val="both"/>
      </w:pPr>
      <w:r>
        <w:t>En Matagorda, a</w:t>
      </w:r>
      <w:r w:rsidR="00B11864">
        <w:t xml:space="preserve"> </w:t>
      </w:r>
      <w:r w:rsidR="00581784">
        <w:t>veinte</w:t>
      </w:r>
      <w:r w:rsidR="00BE4964">
        <w:t xml:space="preserve"> de abril</w:t>
      </w:r>
      <w:r>
        <w:t xml:space="preserve"> de dos mil veinte, siendo las quince horas del día señalado anteriormente, se reúnen las maestras del Equipo de Ciclo de Educación Infantil para tratar el siguiente orden del día.</w:t>
      </w:r>
    </w:p>
    <w:p w:rsidR="00E23252" w:rsidRDefault="00E23252" w:rsidP="00E23252">
      <w:pPr>
        <w:pStyle w:val="Textbody"/>
        <w:numPr>
          <w:ilvl w:val="0"/>
          <w:numId w:val="1"/>
        </w:numPr>
        <w:jc w:val="both"/>
      </w:pPr>
      <w:r>
        <w:t>Lectura y aprobación del acta anterior.</w:t>
      </w:r>
    </w:p>
    <w:p w:rsidR="00EE485E" w:rsidRDefault="00EE485E" w:rsidP="00B11864">
      <w:pPr>
        <w:pStyle w:val="Textbody"/>
        <w:numPr>
          <w:ilvl w:val="0"/>
          <w:numId w:val="1"/>
        </w:numPr>
        <w:jc w:val="both"/>
      </w:pPr>
      <w:r>
        <w:t xml:space="preserve">Programación de actividades del cuento “Por </w:t>
      </w:r>
      <w:r w:rsidR="00A6112D">
        <w:t>un puñado de botones</w:t>
      </w:r>
      <w:r>
        <w:t>”.</w:t>
      </w:r>
    </w:p>
    <w:p w:rsidR="00E23252" w:rsidRDefault="00EE485E" w:rsidP="00B11864">
      <w:pPr>
        <w:pStyle w:val="Textbody"/>
        <w:numPr>
          <w:ilvl w:val="0"/>
          <w:numId w:val="1"/>
        </w:numPr>
        <w:jc w:val="both"/>
      </w:pPr>
      <w:r>
        <w:t>Elaboración del dossier.</w:t>
      </w:r>
    </w:p>
    <w:p w:rsidR="00E23252" w:rsidRDefault="00E23252" w:rsidP="00E23252">
      <w:pPr>
        <w:pStyle w:val="Textbody"/>
        <w:numPr>
          <w:ilvl w:val="0"/>
          <w:numId w:val="1"/>
        </w:numPr>
        <w:jc w:val="both"/>
      </w:pPr>
      <w:r>
        <w:t>Ruegos y preguntas.</w:t>
      </w:r>
    </w:p>
    <w:p w:rsidR="00A107B2" w:rsidRDefault="000C5EF8" w:rsidP="00382C58">
      <w:pPr>
        <w:pStyle w:val="Prrafodelista"/>
        <w:numPr>
          <w:ilvl w:val="1"/>
          <w:numId w:val="1"/>
        </w:numPr>
        <w:ind w:left="284"/>
      </w:pPr>
      <w:r>
        <w:lastRenderedPageBreak/>
        <w:t>Lectura y aprobación del acta anterior.</w:t>
      </w:r>
    </w:p>
    <w:p w:rsidR="000C5EF8" w:rsidRDefault="000C5EF8" w:rsidP="000C5EF8"/>
    <w:p w:rsidR="00382C58" w:rsidRDefault="000C5EF8" w:rsidP="00EE485E">
      <w:r>
        <w:t>Se lee y aprueba el acta anterior.</w:t>
      </w:r>
    </w:p>
    <w:p w:rsidR="00EE485E" w:rsidRDefault="00EE485E" w:rsidP="00EE485E"/>
    <w:p w:rsidR="00EE485E" w:rsidRDefault="00EE485E" w:rsidP="00EE485E">
      <w:pPr>
        <w:pStyle w:val="Prrafodelista"/>
        <w:numPr>
          <w:ilvl w:val="1"/>
          <w:numId w:val="1"/>
        </w:numPr>
        <w:ind w:left="284"/>
      </w:pPr>
      <w:r>
        <w:t>Programación de actividades para el cuento “Por</w:t>
      </w:r>
      <w:r w:rsidR="00A6112D">
        <w:t xml:space="preserve"> un puñado de botones</w:t>
      </w:r>
      <w:r>
        <w:t>”.</w:t>
      </w:r>
    </w:p>
    <w:p w:rsidR="0084453C" w:rsidRDefault="0084453C" w:rsidP="0084453C"/>
    <w:p w:rsidR="0084453C" w:rsidRDefault="0084453C" w:rsidP="0084453C">
      <w:r>
        <w:t>Hemos seleccionado las siguientes actividades que llevaríamos a cabo con nuestros alumnos/as en el aula:</w:t>
      </w:r>
    </w:p>
    <w:p w:rsidR="0084453C" w:rsidRPr="00983002" w:rsidRDefault="0084453C" w:rsidP="0084453C"/>
    <w:p w:rsidR="0084453C" w:rsidRPr="00983002" w:rsidRDefault="0084453C" w:rsidP="00983002">
      <w:pPr>
        <w:pStyle w:val="Prrafodelista"/>
        <w:numPr>
          <w:ilvl w:val="0"/>
          <w:numId w:val="12"/>
        </w:numPr>
        <w:ind w:left="426"/>
        <w:jc w:val="both"/>
        <w:rPr>
          <w:rFonts w:eastAsiaTheme="minorHAnsi" w:cstheme="minorBidi"/>
          <w:kern w:val="0"/>
          <w:lang w:eastAsia="en-US" w:bidi="ar-SA"/>
        </w:rPr>
      </w:pPr>
      <w:r w:rsidRPr="00983002">
        <w:t xml:space="preserve">DIÁLOGO: En primer </w:t>
      </w:r>
      <w:proofErr w:type="gramStart"/>
      <w:r w:rsidRPr="00983002">
        <w:t>lugar</w:t>
      </w:r>
      <w:proofErr w:type="gramEnd"/>
      <w:r w:rsidRPr="00983002">
        <w:t xml:space="preserve"> hablaremos con ellos sobre sus familias. Nos pueden contar quién vive en su casa, si tienen hermanos, si sus papás viven juntos o separados… Dependiendo de la variedad que tengamos en el aula, podemos realizar también otras preguntas para provocar diferentes situaciones.</w:t>
      </w:r>
    </w:p>
    <w:p w:rsidR="0084453C" w:rsidRPr="00983002" w:rsidRDefault="0084453C" w:rsidP="00983002">
      <w:pPr>
        <w:pStyle w:val="Prrafodelista"/>
        <w:ind w:left="414"/>
        <w:jc w:val="both"/>
        <w:rPr>
          <w:szCs w:val="24"/>
        </w:rPr>
      </w:pPr>
      <w:r w:rsidRPr="00983002">
        <w:rPr>
          <w:szCs w:val="24"/>
        </w:rPr>
        <w:t>Esto nos dará pie a hablar sobre las cosas que nos gusta hacer con nuestras familias. Observando de esta manera que tengamos una mamá, dos papás, seamos familias de diferentes razas, todos hacemos las mismas cosas.</w:t>
      </w:r>
    </w:p>
    <w:p w:rsidR="0084453C" w:rsidRPr="00983002" w:rsidRDefault="0084453C" w:rsidP="00983002">
      <w:pPr>
        <w:pStyle w:val="Prrafodelista"/>
        <w:ind w:left="414"/>
        <w:jc w:val="both"/>
        <w:rPr>
          <w:szCs w:val="24"/>
        </w:rPr>
      </w:pPr>
      <w:r w:rsidRPr="00983002">
        <w:rPr>
          <w:szCs w:val="24"/>
        </w:rPr>
        <w:t>Hablar de los diferentes tipos de familias.</w:t>
      </w:r>
    </w:p>
    <w:p w:rsidR="0084453C" w:rsidRPr="00983002" w:rsidRDefault="0084453C" w:rsidP="00983002">
      <w:pPr>
        <w:pStyle w:val="Prrafodelista"/>
        <w:widowControl/>
        <w:numPr>
          <w:ilvl w:val="0"/>
          <w:numId w:val="9"/>
        </w:numPr>
        <w:suppressAutoHyphens w:val="0"/>
        <w:autoSpaceDN/>
        <w:ind w:left="408"/>
        <w:jc w:val="both"/>
        <w:textAlignment w:val="auto"/>
        <w:rPr>
          <w:szCs w:val="24"/>
        </w:rPr>
      </w:pPr>
      <w:r w:rsidRPr="00983002">
        <w:rPr>
          <w:szCs w:val="24"/>
        </w:rPr>
        <w:t>DIBUJO: Dibujar cómo es nuestra familia. Y para hacer un guiño al libro utilizaremos botones como cabezas.</w:t>
      </w:r>
    </w:p>
    <w:p w:rsidR="0084453C" w:rsidRPr="00983002" w:rsidRDefault="0084453C" w:rsidP="00983002">
      <w:pPr>
        <w:pStyle w:val="Prrafodelista"/>
        <w:widowControl/>
        <w:numPr>
          <w:ilvl w:val="0"/>
          <w:numId w:val="9"/>
        </w:numPr>
        <w:suppressAutoHyphens w:val="0"/>
        <w:autoSpaceDN/>
        <w:ind w:left="408"/>
        <w:jc w:val="both"/>
        <w:textAlignment w:val="auto"/>
        <w:rPr>
          <w:szCs w:val="24"/>
        </w:rPr>
      </w:pPr>
      <w:r w:rsidRPr="00983002">
        <w:rPr>
          <w:szCs w:val="24"/>
        </w:rPr>
        <w:t xml:space="preserve">VIDEOCUENTO: Ver el </w:t>
      </w:r>
      <w:proofErr w:type="spellStart"/>
      <w:r w:rsidRPr="00983002">
        <w:rPr>
          <w:szCs w:val="24"/>
        </w:rPr>
        <w:t>videocuento</w:t>
      </w:r>
      <w:proofErr w:type="spellEnd"/>
      <w:r w:rsidRPr="00983002">
        <w:rPr>
          <w:szCs w:val="24"/>
        </w:rPr>
        <w:t xml:space="preserve"> en el siguiente enlace:  </w:t>
      </w:r>
      <w:hyperlink r:id="rId5" w:history="1">
        <w:r w:rsidRPr="00983002">
          <w:rPr>
            <w:rStyle w:val="Hipervnculo"/>
            <w:color w:val="auto"/>
            <w:szCs w:val="24"/>
            <w:u w:val="none"/>
          </w:rPr>
          <w:t>https://youtu.be/X3pqs30VJHk</w:t>
        </w:r>
      </w:hyperlink>
      <w:r w:rsidRPr="00983002">
        <w:rPr>
          <w:szCs w:val="24"/>
        </w:rPr>
        <w:t xml:space="preserve"> </w:t>
      </w:r>
    </w:p>
    <w:p w:rsidR="0084453C" w:rsidRPr="00983002" w:rsidRDefault="0084453C" w:rsidP="00983002">
      <w:pPr>
        <w:pStyle w:val="Prrafodelista"/>
        <w:widowControl/>
        <w:numPr>
          <w:ilvl w:val="0"/>
          <w:numId w:val="9"/>
        </w:numPr>
        <w:suppressAutoHyphens w:val="0"/>
        <w:autoSpaceDN/>
        <w:ind w:left="408"/>
        <w:jc w:val="both"/>
        <w:textAlignment w:val="auto"/>
        <w:rPr>
          <w:szCs w:val="24"/>
        </w:rPr>
      </w:pPr>
      <w:r w:rsidRPr="00983002">
        <w:rPr>
          <w:szCs w:val="24"/>
        </w:rPr>
        <w:t xml:space="preserve">CANCIÓN: Cantar la canción “Todas las familias son diferentes”: </w:t>
      </w:r>
      <w:hyperlink r:id="rId6" w:history="1">
        <w:r w:rsidRPr="00983002">
          <w:rPr>
            <w:rStyle w:val="Hipervnculo"/>
            <w:color w:val="auto"/>
            <w:szCs w:val="24"/>
            <w:u w:val="none"/>
          </w:rPr>
          <w:t>https://youtu.be/hwnmQZggk7w</w:t>
        </w:r>
      </w:hyperlink>
    </w:p>
    <w:p w:rsidR="0084453C" w:rsidRPr="00983002" w:rsidRDefault="0084453C" w:rsidP="00983002">
      <w:pPr>
        <w:pStyle w:val="Prrafodelista"/>
        <w:widowControl/>
        <w:numPr>
          <w:ilvl w:val="0"/>
          <w:numId w:val="9"/>
        </w:numPr>
        <w:suppressAutoHyphens w:val="0"/>
        <w:autoSpaceDN/>
        <w:ind w:left="408"/>
        <w:jc w:val="both"/>
        <w:textAlignment w:val="auto"/>
        <w:rPr>
          <w:szCs w:val="24"/>
        </w:rPr>
      </w:pPr>
      <w:r w:rsidRPr="00983002">
        <w:rPr>
          <w:szCs w:val="24"/>
        </w:rPr>
        <w:t xml:space="preserve">MEMORY: Jugar con un </w:t>
      </w:r>
      <w:proofErr w:type="spellStart"/>
      <w:r w:rsidRPr="00983002">
        <w:rPr>
          <w:szCs w:val="24"/>
        </w:rPr>
        <w:t>memory</w:t>
      </w:r>
      <w:proofErr w:type="spellEnd"/>
      <w:r w:rsidRPr="00983002">
        <w:rPr>
          <w:szCs w:val="24"/>
        </w:rPr>
        <w:t xml:space="preserve"> sobre diversidad familiar (Ver anexo)</w:t>
      </w:r>
    </w:p>
    <w:p w:rsidR="0084453C" w:rsidRPr="00983002" w:rsidRDefault="0084453C" w:rsidP="00983002">
      <w:pPr>
        <w:pStyle w:val="Prrafodelista"/>
        <w:widowControl/>
        <w:numPr>
          <w:ilvl w:val="0"/>
          <w:numId w:val="9"/>
        </w:numPr>
        <w:suppressAutoHyphens w:val="0"/>
        <w:autoSpaceDN/>
        <w:ind w:left="408"/>
        <w:jc w:val="both"/>
        <w:textAlignment w:val="auto"/>
        <w:rPr>
          <w:szCs w:val="24"/>
        </w:rPr>
      </w:pPr>
      <w:r w:rsidRPr="00983002">
        <w:rPr>
          <w:szCs w:val="24"/>
        </w:rPr>
        <w:t xml:space="preserve">PROYECCIÓN: Visualizar una proyección del libro de las familias en la siguiente fuente: </w:t>
      </w:r>
      <w:hyperlink r:id="rId7" w:history="1">
        <w:r w:rsidRPr="00983002">
          <w:rPr>
            <w:rStyle w:val="Hipervnculo"/>
            <w:color w:val="auto"/>
            <w:u w:val="none"/>
          </w:rPr>
          <w:t>http://recursosdiversidadafectivosexual.blogspot.com/2011/06/la-familia.html</w:t>
        </w:r>
      </w:hyperlink>
    </w:p>
    <w:p w:rsidR="00E80117" w:rsidRDefault="00E80117" w:rsidP="00EE485E">
      <w:pPr>
        <w:pStyle w:val="Prrafodelista"/>
      </w:pPr>
    </w:p>
    <w:p w:rsidR="00EE485E" w:rsidRPr="00983002" w:rsidRDefault="00EE485E" w:rsidP="00EE485E">
      <w:pPr>
        <w:pStyle w:val="Prrafodelista"/>
        <w:ind w:left="1080"/>
      </w:pPr>
    </w:p>
    <w:p w:rsidR="00382C58" w:rsidRPr="00983002" w:rsidRDefault="0099409E" w:rsidP="00382C58">
      <w:pPr>
        <w:pStyle w:val="Prrafodelista"/>
        <w:numPr>
          <w:ilvl w:val="1"/>
          <w:numId w:val="1"/>
        </w:numPr>
        <w:ind w:left="284"/>
      </w:pPr>
      <w:r w:rsidRPr="00983002">
        <w:t>Elaboración del dossier.</w:t>
      </w:r>
    </w:p>
    <w:p w:rsidR="00382C58" w:rsidRPr="00983002" w:rsidRDefault="00382C58" w:rsidP="00382C58">
      <w:pPr>
        <w:pStyle w:val="Prrafodelista"/>
        <w:ind w:left="1080"/>
      </w:pPr>
    </w:p>
    <w:p w:rsidR="00B138C9" w:rsidRPr="00983002" w:rsidRDefault="00B138C9" w:rsidP="00B138C9">
      <w:pPr>
        <w:pStyle w:val="Prrafodelista"/>
        <w:ind w:left="0"/>
      </w:pPr>
      <w:r w:rsidRPr="00983002">
        <w:t>Resolvemos dudas y ponemos en común cómo llevamos la elaboración del dossier.</w:t>
      </w:r>
    </w:p>
    <w:p w:rsidR="00726C6E" w:rsidRPr="00983002" w:rsidRDefault="00726C6E" w:rsidP="0099409E">
      <w:pPr>
        <w:jc w:val="both"/>
      </w:pPr>
    </w:p>
    <w:p w:rsidR="00554688" w:rsidRPr="00983002" w:rsidRDefault="00554688" w:rsidP="00382C58">
      <w:pPr>
        <w:pStyle w:val="Prrafodelista"/>
        <w:numPr>
          <w:ilvl w:val="0"/>
          <w:numId w:val="6"/>
        </w:numPr>
        <w:ind w:left="284" w:hanging="284"/>
      </w:pPr>
      <w:r w:rsidRPr="00983002">
        <w:t>Ruegos y preguntas.</w:t>
      </w:r>
    </w:p>
    <w:p w:rsidR="00702354" w:rsidRPr="00983002" w:rsidRDefault="00702354" w:rsidP="00702354">
      <w:pPr>
        <w:jc w:val="both"/>
      </w:pPr>
    </w:p>
    <w:p w:rsidR="00153EB8" w:rsidRPr="00983002" w:rsidRDefault="00B138C9" w:rsidP="00807CCB">
      <w:pPr>
        <w:jc w:val="both"/>
      </w:pPr>
      <w:r w:rsidRPr="00983002">
        <w:t xml:space="preserve">Para la próxima reunión </w:t>
      </w:r>
      <w:r w:rsidR="00A6112D" w:rsidRPr="00983002">
        <w:t xml:space="preserve">tenemos de tarea hacer una evaluación individual </w:t>
      </w:r>
      <w:r w:rsidR="00983002" w:rsidRPr="00983002">
        <w:t>de cómo se ha llevado a cabo el grupo de trabajo, los resultados obtenidos, impresiones, etc...</w:t>
      </w:r>
    </w:p>
    <w:p w:rsidR="0099409E" w:rsidRPr="00983002" w:rsidRDefault="0099409E" w:rsidP="00807CCB">
      <w:pPr>
        <w:jc w:val="both"/>
      </w:pPr>
    </w:p>
    <w:p w:rsidR="002320B6" w:rsidRDefault="002320B6" w:rsidP="002320B6">
      <w:pPr>
        <w:pStyle w:val="Textbody"/>
        <w:jc w:val="both"/>
      </w:pPr>
      <w:r w:rsidRPr="00983002">
        <w:t xml:space="preserve">Y sin más asuntos que tratar, se levanta la sesión a las dieciséis horas del día mencionado </w:t>
      </w:r>
      <w:r>
        <w:t xml:space="preserve">anteriormente, de lo que como Coordinadora doy fe, en Matagorda, a </w:t>
      </w:r>
      <w:r w:rsidR="00581784">
        <w:t>veinte</w:t>
      </w:r>
      <w:r w:rsidR="00BE4964">
        <w:t xml:space="preserve"> de abril</w:t>
      </w:r>
      <w:r w:rsidR="00BB7808">
        <w:t xml:space="preserve"> </w:t>
      </w:r>
      <w:r>
        <w:t xml:space="preserve">de dos mil </w:t>
      </w:r>
      <w:r w:rsidR="003C3977">
        <w:t>veinte</w:t>
      </w:r>
      <w:r>
        <w:t>.</w:t>
      </w:r>
    </w:p>
    <w:p w:rsidR="00574A30" w:rsidRDefault="002320B6" w:rsidP="00F46F41">
      <w:pPr>
        <w:pStyle w:val="Textbody"/>
        <w:jc w:val="both"/>
      </w:pPr>
      <w:r>
        <w:t xml:space="preserve">                                                                                                                         </w:t>
      </w:r>
    </w:p>
    <w:p w:rsidR="002320B6" w:rsidRDefault="002320B6" w:rsidP="002320B6">
      <w:pPr>
        <w:pStyle w:val="Textbody"/>
        <w:jc w:val="right"/>
      </w:pPr>
      <w:r>
        <w:t>COORDINADORA</w:t>
      </w:r>
    </w:p>
    <w:p w:rsidR="002320B6" w:rsidRDefault="002320B6" w:rsidP="002320B6">
      <w:pPr>
        <w:pStyle w:val="Textbody"/>
        <w:jc w:val="both"/>
      </w:pPr>
    </w:p>
    <w:p w:rsidR="002320B6" w:rsidRDefault="002320B6" w:rsidP="002320B6">
      <w:pPr>
        <w:pStyle w:val="Textbody"/>
        <w:jc w:val="both"/>
      </w:pPr>
    </w:p>
    <w:p w:rsidR="00807CCB" w:rsidRDefault="002320B6" w:rsidP="00F46F41">
      <w:pPr>
        <w:pStyle w:val="Textbody"/>
        <w:jc w:val="right"/>
      </w:pPr>
      <w:proofErr w:type="spellStart"/>
      <w:r>
        <w:t>Fdo</w:t>
      </w:r>
      <w:proofErr w:type="spellEnd"/>
      <w:r>
        <w:t>: Cristina González Ibáñez</w:t>
      </w:r>
    </w:p>
    <w:sectPr w:rsidR="00807C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5C14"/>
    <w:multiLevelType w:val="multilevel"/>
    <w:tmpl w:val="DB6A1772"/>
    <w:lvl w:ilvl="0">
      <w:start w:val="1"/>
      <w:numFmt w:val="decimal"/>
      <w:lvlText w:val="%1."/>
      <w:lvlJc w:val="left"/>
      <w:pPr>
        <w:ind w:left="720" w:hanging="360"/>
      </w:pPr>
    </w:lvl>
    <w:lvl w:ilvl="1">
      <w:start w:val="1"/>
      <w:numFmt w:val="decimal"/>
      <w:lvlText w:val="%2."/>
      <w:lvlJc w:val="left"/>
      <w:pPr>
        <w:ind w:left="1080" w:hanging="360"/>
      </w:pPr>
      <w:rPr>
        <w:color w:val="auto"/>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0B3BD3"/>
    <w:multiLevelType w:val="hybridMultilevel"/>
    <w:tmpl w:val="BD526BE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546895"/>
    <w:multiLevelType w:val="multilevel"/>
    <w:tmpl w:val="DB6A1772"/>
    <w:lvl w:ilvl="0">
      <w:start w:val="1"/>
      <w:numFmt w:val="decimal"/>
      <w:lvlText w:val="%1."/>
      <w:lvlJc w:val="left"/>
      <w:pPr>
        <w:ind w:left="720" w:hanging="360"/>
      </w:pPr>
    </w:lvl>
    <w:lvl w:ilvl="1">
      <w:start w:val="1"/>
      <w:numFmt w:val="decimal"/>
      <w:lvlText w:val="%2."/>
      <w:lvlJc w:val="left"/>
      <w:pPr>
        <w:ind w:left="1080" w:hanging="360"/>
      </w:pPr>
      <w:rPr>
        <w:color w:val="auto"/>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46475E"/>
    <w:multiLevelType w:val="multilevel"/>
    <w:tmpl w:val="54FEE7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4A470E3"/>
    <w:multiLevelType w:val="hybridMultilevel"/>
    <w:tmpl w:val="5CE42CC6"/>
    <w:lvl w:ilvl="0" w:tplc="83CA86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56DB5AF9"/>
    <w:multiLevelType w:val="multilevel"/>
    <w:tmpl w:val="DB6A1772"/>
    <w:lvl w:ilvl="0">
      <w:start w:val="1"/>
      <w:numFmt w:val="decimal"/>
      <w:lvlText w:val="%1."/>
      <w:lvlJc w:val="left"/>
      <w:pPr>
        <w:ind w:left="720" w:hanging="360"/>
      </w:pPr>
    </w:lvl>
    <w:lvl w:ilvl="1">
      <w:start w:val="1"/>
      <w:numFmt w:val="decimal"/>
      <w:lvlText w:val="%2."/>
      <w:lvlJc w:val="left"/>
      <w:pPr>
        <w:ind w:left="1080" w:hanging="360"/>
      </w:pPr>
      <w:rPr>
        <w:color w:val="auto"/>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ED848E1"/>
    <w:multiLevelType w:val="multilevel"/>
    <w:tmpl w:val="54FEE7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086FCE"/>
    <w:multiLevelType w:val="hybridMultilevel"/>
    <w:tmpl w:val="EC02CA42"/>
    <w:lvl w:ilvl="0" w:tplc="492C856C">
      <w:numFmt w:val="bullet"/>
      <w:lvlText w:val="-"/>
      <w:lvlJc w:val="left"/>
      <w:pPr>
        <w:ind w:left="720" w:hanging="360"/>
      </w:pPr>
      <w:rPr>
        <w:rFonts w:ascii="Times New Roman" w:eastAsia="SimSu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B5C0316"/>
    <w:multiLevelType w:val="hybridMultilevel"/>
    <w:tmpl w:val="8EC811B2"/>
    <w:lvl w:ilvl="0" w:tplc="7E2005F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427FC1"/>
    <w:multiLevelType w:val="hybridMultilevel"/>
    <w:tmpl w:val="10863BE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2"/>
  </w:num>
  <w:num w:numId="8">
    <w:abstractNumId w:val="5"/>
  </w:num>
  <w:num w:numId="9">
    <w:abstractNumId w:val="4"/>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B2"/>
    <w:rsid w:val="00051530"/>
    <w:rsid w:val="00071454"/>
    <w:rsid w:val="00083610"/>
    <w:rsid w:val="000C1C07"/>
    <w:rsid w:val="000C5EF8"/>
    <w:rsid w:val="000E2264"/>
    <w:rsid w:val="000F5097"/>
    <w:rsid w:val="00123C1A"/>
    <w:rsid w:val="00153EB8"/>
    <w:rsid w:val="00163603"/>
    <w:rsid w:val="001650A8"/>
    <w:rsid w:val="001C4E5A"/>
    <w:rsid w:val="002320B6"/>
    <w:rsid w:val="0028476C"/>
    <w:rsid w:val="00284CCA"/>
    <w:rsid w:val="002D1087"/>
    <w:rsid w:val="002D6031"/>
    <w:rsid w:val="002E36B6"/>
    <w:rsid w:val="003001A6"/>
    <w:rsid w:val="00301B7E"/>
    <w:rsid w:val="00314D50"/>
    <w:rsid w:val="00357771"/>
    <w:rsid w:val="00364F1A"/>
    <w:rsid w:val="00382C58"/>
    <w:rsid w:val="00392426"/>
    <w:rsid w:val="0039670E"/>
    <w:rsid w:val="003C3977"/>
    <w:rsid w:val="00400BDF"/>
    <w:rsid w:val="00404877"/>
    <w:rsid w:val="00463247"/>
    <w:rsid w:val="005324D6"/>
    <w:rsid w:val="00554688"/>
    <w:rsid w:val="00574A30"/>
    <w:rsid w:val="00574E98"/>
    <w:rsid w:val="00581784"/>
    <w:rsid w:val="005B329C"/>
    <w:rsid w:val="005B6447"/>
    <w:rsid w:val="005E3859"/>
    <w:rsid w:val="00603B6A"/>
    <w:rsid w:val="006943A2"/>
    <w:rsid w:val="006C528E"/>
    <w:rsid w:val="006C7F76"/>
    <w:rsid w:val="006F2A6F"/>
    <w:rsid w:val="00702354"/>
    <w:rsid w:val="0070475E"/>
    <w:rsid w:val="0070775C"/>
    <w:rsid w:val="00726C6E"/>
    <w:rsid w:val="00735E3C"/>
    <w:rsid w:val="00766AE1"/>
    <w:rsid w:val="00807CCB"/>
    <w:rsid w:val="0084453C"/>
    <w:rsid w:val="00851FFE"/>
    <w:rsid w:val="0086550E"/>
    <w:rsid w:val="008774FB"/>
    <w:rsid w:val="00900087"/>
    <w:rsid w:val="0090048D"/>
    <w:rsid w:val="00917244"/>
    <w:rsid w:val="00925A41"/>
    <w:rsid w:val="00945B88"/>
    <w:rsid w:val="00952919"/>
    <w:rsid w:val="00983002"/>
    <w:rsid w:val="0099409E"/>
    <w:rsid w:val="009978BE"/>
    <w:rsid w:val="009F5029"/>
    <w:rsid w:val="009F5870"/>
    <w:rsid w:val="00A057F8"/>
    <w:rsid w:val="00A07875"/>
    <w:rsid w:val="00A107B2"/>
    <w:rsid w:val="00A10843"/>
    <w:rsid w:val="00A24A52"/>
    <w:rsid w:val="00A6112D"/>
    <w:rsid w:val="00A80ACB"/>
    <w:rsid w:val="00AC5783"/>
    <w:rsid w:val="00AE7217"/>
    <w:rsid w:val="00B11864"/>
    <w:rsid w:val="00B138C9"/>
    <w:rsid w:val="00B13B68"/>
    <w:rsid w:val="00B22C54"/>
    <w:rsid w:val="00B372F7"/>
    <w:rsid w:val="00B510F0"/>
    <w:rsid w:val="00B51900"/>
    <w:rsid w:val="00BB7808"/>
    <w:rsid w:val="00BC2090"/>
    <w:rsid w:val="00BD07C5"/>
    <w:rsid w:val="00BD081D"/>
    <w:rsid w:val="00BE4964"/>
    <w:rsid w:val="00C348BE"/>
    <w:rsid w:val="00C570CB"/>
    <w:rsid w:val="00C65D3A"/>
    <w:rsid w:val="00C767D2"/>
    <w:rsid w:val="00C83DE4"/>
    <w:rsid w:val="00CF74A0"/>
    <w:rsid w:val="00D37ECF"/>
    <w:rsid w:val="00D5353A"/>
    <w:rsid w:val="00DD59E0"/>
    <w:rsid w:val="00DD6CD5"/>
    <w:rsid w:val="00DE24CC"/>
    <w:rsid w:val="00DF0DFD"/>
    <w:rsid w:val="00E23252"/>
    <w:rsid w:val="00E43FD4"/>
    <w:rsid w:val="00E70256"/>
    <w:rsid w:val="00E80117"/>
    <w:rsid w:val="00ED19A8"/>
    <w:rsid w:val="00EE485E"/>
    <w:rsid w:val="00F23C11"/>
    <w:rsid w:val="00F46F41"/>
    <w:rsid w:val="00F67B00"/>
    <w:rsid w:val="00FA62E8"/>
    <w:rsid w:val="00FA67F8"/>
    <w:rsid w:val="00FC4B58"/>
    <w:rsid w:val="00FE6868"/>
    <w:rsid w:val="00FF5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00A9"/>
  <w15:chartTrackingRefBased/>
  <w15:docId w15:val="{C354B0C5-C06D-4C18-A0D7-F98FEF0B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B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107B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A107B2"/>
    <w:pPr>
      <w:spacing w:after="120"/>
    </w:pPr>
  </w:style>
  <w:style w:type="paragraph" w:customStyle="1" w:styleId="TableContents">
    <w:name w:val="Table Contents"/>
    <w:basedOn w:val="Standard"/>
    <w:rsid w:val="00A107B2"/>
    <w:pPr>
      <w:suppressLineNumbers/>
    </w:pPr>
  </w:style>
  <w:style w:type="paragraph" w:styleId="Prrafodelista">
    <w:name w:val="List Paragraph"/>
    <w:basedOn w:val="Normal"/>
    <w:qFormat/>
    <w:rsid w:val="000C5EF8"/>
    <w:pPr>
      <w:ind w:left="720"/>
      <w:contextualSpacing/>
    </w:pPr>
    <w:rPr>
      <w:rFonts w:cs="Mangal"/>
      <w:szCs w:val="21"/>
    </w:rPr>
  </w:style>
  <w:style w:type="character" w:styleId="Hipervnculo">
    <w:name w:val="Hyperlink"/>
    <w:basedOn w:val="Fuentedeprrafopredeter"/>
    <w:uiPriority w:val="99"/>
    <w:unhideWhenUsed/>
    <w:rsid w:val="00153EB8"/>
    <w:rPr>
      <w:color w:val="0000FF"/>
      <w:u w:val="single"/>
    </w:rPr>
  </w:style>
  <w:style w:type="character" w:styleId="Mencinsinresolver">
    <w:name w:val="Unresolved Mention"/>
    <w:basedOn w:val="Fuentedeprrafopredeter"/>
    <w:uiPriority w:val="99"/>
    <w:semiHidden/>
    <w:unhideWhenUsed/>
    <w:rsid w:val="002320B6"/>
    <w:rPr>
      <w:color w:val="605E5C"/>
      <w:shd w:val="clear" w:color="auto" w:fill="E1DFDD"/>
    </w:rPr>
  </w:style>
  <w:style w:type="table" w:styleId="Tablaconcuadrcula">
    <w:name w:val="Table Grid"/>
    <w:basedOn w:val="Tablanormal"/>
    <w:uiPriority w:val="39"/>
    <w:rsid w:val="008445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4628">
      <w:bodyDiv w:val="1"/>
      <w:marLeft w:val="0"/>
      <w:marRight w:val="0"/>
      <w:marTop w:val="0"/>
      <w:marBottom w:val="0"/>
      <w:divBdr>
        <w:top w:val="none" w:sz="0" w:space="0" w:color="auto"/>
        <w:left w:val="none" w:sz="0" w:space="0" w:color="auto"/>
        <w:bottom w:val="none" w:sz="0" w:space="0" w:color="auto"/>
        <w:right w:val="none" w:sz="0" w:space="0" w:color="auto"/>
      </w:divBdr>
    </w:div>
    <w:div w:id="18828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cursosdiversidadafectivosexual.blogspot.com/2011/06/la-famil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wnmQZggk7w" TargetMode="External"/><Relationship Id="rId5" Type="http://schemas.openxmlformats.org/officeDocument/2006/relationships/hyperlink" Target="https://youtu.be/X3pqs30VJH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González Ibáñez</dc:creator>
  <cp:keywords/>
  <dc:description/>
  <cp:lastModifiedBy>Cristina González Ibáñez</cp:lastModifiedBy>
  <cp:revision>94</cp:revision>
  <dcterms:created xsi:type="dcterms:W3CDTF">2020-03-02T11:07:00Z</dcterms:created>
  <dcterms:modified xsi:type="dcterms:W3CDTF">2020-04-20T16:10:00Z</dcterms:modified>
</cp:coreProperties>
</file>