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B41" w:rsidRPr="00FC44D2" w:rsidRDefault="00FC44D2" w:rsidP="007E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pacing w:val="30"/>
          <w:sz w:val="32"/>
          <w:szCs w:val="32"/>
        </w:rPr>
      </w:pPr>
      <w:r w:rsidRPr="00FC44D2">
        <w:rPr>
          <w:b/>
          <w:bCs/>
          <w:spacing w:val="30"/>
          <w:sz w:val="32"/>
          <w:szCs w:val="32"/>
        </w:rPr>
        <w:t>ERASMUS +</w:t>
      </w:r>
    </w:p>
    <w:p w:rsidR="00FC44D2" w:rsidRPr="00FC44D2" w:rsidRDefault="00FC44D2" w:rsidP="007E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pacing w:val="30"/>
          <w:sz w:val="32"/>
          <w:szCs w:val="32"/>
        </w:rPr>
      </w:pPr>
      <w:r w:rsidRPr="00FC44D2">
        <w:rPr>
          <w:b/>
          <w:bCs/>
          <w:spacing w:val="30"/>
          <w:sz w:val="32"/>
          <w:szCs w:val="32"/>
        </w:rPr>
        <w:t>CONVOCATORIA 2020</w:t>
      </w:r>
    </w:p>
    <w:p w:rsidR="007E5BB6" w:rsidRDefault="007E5BB6">
      <w:pPr>
        <w:rPr>
          <w:color w:val="FF0000"/>
          <w:sz w:val="28"/>
          <w:szCs w:val="28"/>
          <w:u w:val="single"/>
        </w:rPr>
      </w:pPr>
    </w:p>
    <w:p w:rsidR="00FC44D2" w:rsidRDefault="00FC44D2">
      <w:pPr>
        <w:rPr>
          <w:color w:val="FF0000"/>
          <w:sz w:val="28"/>
          <w:szCs w:val="28"/>
          <w:u w:val="single"/>
        </w:rPr>
      </w:pPr>
      <w:bookmarkStart w:id="0" w:name="_GoBack"/>
      <w:bookmarkEnd w:id="0"/>
      <w:r w:rsidRPr="00FC44D2">
        <w:rPr>
          <w:color w:val="FF0000"/>
          <w:sz w:val="28"/>
          <w:szCs w:val="28"/>
          <w:u w:val="single"/>
        </w:rPr>
        <w:t>ENLACES DE INTERÉS</w:t>
      </w:r>
    </w:p>
    <w:p w:rsidR="007E5BB6" w:rsidRPr="00FC44D2" w:rsidRDefault="007E5BB6">
      <w:pPr>
        <w:rPr>
          <w:color w:val="FF0000"/>
          <w:sz w:val="28"/>
          <w:szCs w:val="28"/>
          <w:u w:val="single"/>
        </w:rPr>
      </w:pPr>
    </w:p>
    <w:p w:rsidR="00FC44D2" w:rsidRPr="007E5BB6" w:rsidRDefault="00FC44D2">
      <w:pPr>
        <w:rPr>
          <w:sz w:val="28"/>
          <w:szCs w:val="28"/>
          <w:u w:val="single"/>
        </w:rPr>
      </w:pPr>
      <w:r w:rsidRPr="007E5BB6">
        <w:rPr>
          <w:sz w:val="28"/>
          <w:szCs w:val="28"/>
          <w:u w:val="single"/>
        </w:rPr>
        <w:t>Convocatoria 2020 Educación Escolar</w:t>
      </w:r>
    </w:p>
    <w:p w:rsidR="00FC44D2" w:rsidRDefault="00FC44D2">
      <w:pPr>
        <w:rPr>
          <w:sz w:val="28"/>
          <w:szCs w:val="28"/>
        </w:rPr>
      </w:pPr>
      <w:r>
        <w:rPr>
          <w:sz w:val="28"/>
          <w:szCs w:val="28"/>
        </w:rPr>
        <w:t>KA1</w:t>
      </w:r>
      <w:r w:rsidR="007E5BB6">
        <w:rPr>
          <w:sz w:val="28"/>
          <w:szCs w:val="28"/>
        </w:rPr>
        <w:t xml:space="preserve"> y KA2</w:t>
      </w:r>
      <w:r>
        <w:rPr>
          <w:sz w:val="28"/>
          <w:szCs w:val="28"/>
        </w:rPr>
        <w:t xml:space="preserve">: </w:t>
      </w:r>
      <w:hyperlink r:id="rId5" w:history="1">
        <w:r w:rsidRPr="0011696D">
          <w:rPr>
            <w:rStyle w:val="Hipervnculo"/>
            <w:sz w:val="28"/>
            <w:szCs w:val="28"/>
          </w:rPr>
          <w:t>http://sepie.es/educacion-escolar/convocatoria.html#KA101</w:t>
        </w:r>
      </w:hyperlink>
    </w:p>
    <w:p w:rsidR="00FC44D2" w:rsidRPr="00FC44D2" w:rsidRDefault="00FC44D2">
      <w:pPr>
        <w:rPr>
          <w:sz w:val="28"/>
          <w:szCs w:val="28"/>
        </w:rPr>
      </w:pPr>
    </w:p>
    <w:p w:rsidR="00FC44D2" w:rsidRPr="00FC44D2" w:rsidRDefault="00FC44D2">
      <w:pPr>
        <w:rPr>
          <w:sz w:val="28"/>
          <w:szCs w:val="28"/>
          <w:u w:val="single"/>
        </w:rPr>
      </w:pPr>
      <w:r w:rsidRPr="00FC44D2">
        <w:rPr>
          <w:sz w:val="28"/>
          <w:szCs w:val="28"/>
          <w:u w:val="single"/>
        </w:rPr>
        <w:t xml:space="preserve">Solicitud y seguimiento KA1 Educación Escolar: </w:t>
      </w:r>
    </w:p>
    <w:p w:rsidR="00FC44D2" w:rsidRDefault="00FC44D2">
      <w:pPr>
        <w:rPr>
          <w:sz w:val="28"/>
          <w:szCs w:val="28"/>
        </w:rPr>
      </w:pPr>
      <w:r>
        <w:rPr>
          <w:sz w:val="28"/>
          <w:szCs w:val="28"/>
        </w:rPr>
        <w:t xml:space="preserve">Convocatoria 2019: </w:t>
      </w:r>
      <w:hyperlink r:id="rId6" w:history="1">
        <w:r w:rsidRPr="0011696D">
          <w:rPr>
            <w:rStyle w:val="Hipervnculo"/>
            <w:sz w:val="28"/>
            <w:szCs w:val="28"/>
          </w:rPr>
          <w:t>http://sepie.es/educacion-escolar/seguimiento-2019-KA1.html#contenido</w:t>
        </w:r>
      </w:hyperlink>
    </w:p>
    <w:p w:rsidR="00FC44D2" w:rsidRDefault="00FC44D2">
      <w:pPr>
        <w:rPr>
          <w:sz w:val="28"/>
          <w:szCs w:val="28"/>
        </w:rPr>
      </w:pPr>
      <w:r>
        <w:rPr>
          <w:sz w:val="28"/>
          <w:szCs w:val="28"/>
        </w:rPr>
        <w:t xml:space="preserve">Convocatoria 2020: </w:t>
      </w:r>
      <w:hyperlink r:id="rId7" w:history="1">
        <w:r w:rsidRPr="0011696D">
          <w:rPr>
            <w:rStyle w:val="Hipervnculo"/>
            <w:sz w:val="28"/>
            <w:szCs w:val="28"/>
          </w:rPr>
          <w:t>http://sepie.es/educacion-escolar/seguimiento-KA1.html#contenido</w:t>
        </w:r>
      </w:hyperlink>
    </w:p>
    <w:p w:rsidR="00FC44D2" w:rsidRDefault="00FC44D2">
      <w:pPr>
        <w:rPr>
          <w:sz w:val="28"/>
          <w:szCs w:val="28"/>
        </w:rPr>
      </w:pPr>
    </w:p>
    <w:p w:rsidR="00FC44D2" w:rsidRDefault="00FC44D2" w:rsidP="00FC44D2">
      <w:pPr>
        <w:rPr>
          <w:sz w:val="28"/>
          <w:szCs w:val="28"/>
          <w:u w:val="single"/>
        </w:rPr>
      </w:pPr>
      <w:r w:rsidRPr="00FC44D2">
        <w:rPr>
          <w:sz w:val="28"/>
          <w:szCs w:val="28"/>
          <w:u w:val="single"/>
        </w:rPr>
        <w:t>Solicitud y seguimiento KA</w:t>
      </w:r>
      <w:r>
        <w:rPr>
          <w:sz w:val="28"/>
          <w:szCs w:val="28"/>
          <w:u w:val="single"/>
        </w:rPr>
        <w:t>2</w:t>
      </w:r>
      <w:r w:rsidRPr="00FC44D2">
        <w:rPr>
          <w:sz w:val="28"/>
          <w:szCs w:val="28"/>
          <w:u w:val="single"/>
        </w:rPr>
        <w:t xml:space="preserve"> Educación Escolar: </w:t>
      </w:r>
    </w:p>
    <w:p w:rsidR="00FC44D2" w:rsidRDefault="00FC44D2" w:rsidP="00FC44D2">
      <w:pPr>
        <w:rPr>
          <w:sz w:val="28"/>
          <w:szCs w:val="28"/>
        </w:rPr>
      </w:pPr>
      <w:r>
        <w:rPr>
          <w:sz w:val="28"/>
          <w:szCs w:val="28"/>
        </w:rPr>
        <w:t xml:space="preserve">Convocatoria 2019: </w:t>
      </w:r>
      <w:hyperlink r:id="rId8" w:history="1">
        <w:r w:rsidRPr="0011696D">
          <w:rPr>
            <w:rStyle w:val="Hipervnculo"/>
            <w:sz w:val="28"/>
            <w:szCs w:val="28"/>
          </w:rPr>
          <w:t>http://sepie.es/educacion-escolar/seguimiento-2019-KA2.html#contenido</w:t>
        </w:r>
      </w:hyperlink>
    </w:p>
    <w:p w:rsidR="00FC44D2" w:rsidRDefault="00FC44D2" w:rsidP="00FC44D2">
      <w:pPr>
        <w:rPr>
          <w:sz w:val="28"/>
          <w:szCs w:val="28"/>
        </w:rPr>
      </w:pPr>
      <w:r>
        <w:rPr>
          <w:sz w:val="28"/>
          <w:szCs w:val="28"/>
        </w:rPr>
        <w:t xml:space="preserve">Convocatoria 2020: </w:t>
      </w:r>
      <w:hyperlink r:id="rId9" w:history="1">
        <w:r w:rsidRPr="0011696D">
          <w:rPr>
            <w:rStyle w:val="Hipervnculo"/>
            <w:sz w:val="28"/>
            <w:szCs w:val="28"/>
          </w:rPr>
          <w:t>http://sepie.es/educacion-escolar/seguimiento-KA2.html#contenido</w:t>
        </w:r>
      </w:hyperlink>
    </w:p>
    <w:p w:rsidR="00FC44D2" w:rsidRDefault="00FC44D2" w:rsidP="00FC44D2">
      <w:pPr>
        <w:rPr>
          <w:sz w:val="28"/>
          <w:szCs w:val="28"/>
        </w:rPr>
      </w:pPr>
    </w:p>
    <w:p w:rsidR="007E5BB6" w:rsidRDefault="007E5BB6">
      <w:pPr>
        <w:rPr>
          <w:rStyle w:val="Textoennegrita"/>
          <w:rFonts w:ascii="Arial" w:eastAsia="Times New Roman" w:hAnsi="Arial" w:cs="Arial"/>
          <w:color w:val="545454"/>
          <w:spacing w:val="-2"/>
          <w:sz w:val="20"/>
          <w:szCs w:val="20"/>
          <w:lang w:eastAsia="es-ES"/>
        </w:rPr>
      </w:pPr>
      <w:r>
        <w:rPr>
          <w:rStyle w:val="Textoennegrita"/>
          <w:rFonts w:ascii="Arial" w:hAnsi="Arial" w:cs="Arial"/>
          <w:color w:val="545454"/>
          <w:spacing w:val="-2"/>
          <w:sz w:val="20"/>
          <w:szCs w:val="20"/>
        </w:rPr>
        <w:br w:type="page"/>
      </w:r>
    </w:p>
    <w:p w:rsidR="007E5BB6" w:rsidRPr="007E5BB6" w:rsidRDefault="007E5BB6" w:rsidP="007E5BB6">
      <w:pPr>
        <w:pStyle w:val="NormalWeb"/>
        <w:spacing w:before="0" w:beforeAutospacing="0" w:after="150" w:afterAutospacing="0" w:line="384" w:lineRule="atLeast"/>
        <w:jc w:val="center"/>
        <w:rPr>
          <w:rStyle w:val="Textoennegrita"/>
          <w:rFonts w:ascii="Arial" w:hAnsi="Arial" w:cs="Arial"/>
          <w:color w:val="FF0000"/>
          <w:spacing w:val="-2"/>
          <w:sz w:val="44"/>
          <w:szCs w:val="44"/>
          <w:u w:val="single"/>
        </w:rPr>
      </w:pPr>
      <w:proofErr w:type="spellStart"/>
      <w:r w:rsidRPr="007E5BB6">
        <w:rPr>
          <w:rStyle w:val="Textoennegrita"/>
          <w:rFonts w:ascii="Arial" w:hAnsi="Arial" w:cs="Arial"/>
          <w:color w:val="FF0000"/>
          <w:spacing w:val="-2"/>
          <w:sz w:val="44"/>
          <w:szCs w:val="44"/>
          <w:u w:val="single"/>
        </w:rPr>
        <w:lastRenderedPageBreak/>
        <w:t>eTwinning</w:t>
      </w:r>
      <w:proofErr w:type="spellEnd"/>
    </w:p>
    <w:p w:rsidR="007E5BB6" w:rsidRDefault="007E5BB6" w:rsidP="007E5BB6">
      <w:pPr>
        <w:pStyle w:val="NormalWeb"/>
        <w:spacing w:before="0" w:beforeAutospacing="0" w:after="150" w:afterAutospacing="0" w:line="384" w:lineRule="atLeast"/>
        <w:jc w:val="both"/>
        <w:rPr>
          <w:rStyle w:val="Textoennegrita"/>
          <w:rFonts w:ascii="Arial" w:hAnsi="Arial" w:cs="Arial"/>
          <w:color w:val="545454"/>
          <w:spacing w:val="-2"/>
          <w:sz w:val="20"/>
          <w:szCs w:val="20"/>
        </w:rPr>
      </w:pPr>
    </w:p>
    <w:p w:rsidR="007E5BB6" w:rsidRDefault="007E5BB6" w:rsidP="007E5BB6">
      <w:pPr>
        <w:pStyle w:val="NormalWeb"/>
        <w:spacing w:before="0" w:beforeAutospacing="0" w:after="150" w:afterAutospacing="0" w:line="384" w:lineRule="atLeast"/>
        <w:jc w:val="both"/>
        <w:rPr>
          <w:rFonts w:ascii="Arial" w:hAnsi="Arial" w:cs="Arial"/>
          <w:color w:val="545454"/>
          <w:sz w:val="20"/>
          <w:szCs w:val="20"/>
        </w:rPr>
      </w:pPr>
      <w:r>
        <w:rPr>
          <w:rStyle w:val="Textoennegrita"/>
          <w:rFonts w:ascii="Arial" w:hAnsi="Arial" w:cs="Arial"/>
          <w:color w:val="545454"/>
          <w:spacing w:val="-2"/>
          <w:sz w:val="20"/>
          <w:szCs w:val="20"/>
        </w:rPr>
        <w:t>Cooperación</w:t>
      </w:r>
      <w:r>
        <w:rPr>
          <w:rFonts w:ascii="Arial" w:hAnsi="Arial" w:cs="Arial"/>
          <w:color w:val="545454"/>
          <w:sz w:val="20"/>
          <w:szCs w:val="20"/>
        </w:rPr>
        <w:t xml:space="preserve"> entre </w:t>
      </w:r>
      <w:r>
        <w:rPr>
          <w:rStyle w:val="Textoennegrita"/>
          <w:rFonts w:ascii="Arial" w:hAnsi="Arial" w:cs="Arial"/>
          <w:color w:val="545454"/>
          <w:spacing w:val="-2"/>
          <w:sz w:val="20"/>
          <w:szCs w:val="20"/>
        </w:rPr>
        <w:t>centros escolares</w:t>
      </w:r>
      <w:r>
        <w:rPr>
          <w:rFonts w:ascii="Arial" w:hAnsi="Arial" w:cs="Arial"/>
          <w:color w:val="545454"/>
          <w:sz w:val="20"/>
          <w:szCs w:val="20"/>
        </w:rPr>
        <w:t xml:space="preserve"> u otras organizaciones con el fin de mejorar el nivel y la calidad de la enseñanza:</w:t>
      </w:r>
    </w:p>
    <w:p w:rsidR="007E5BB6" w:rsidRDefault="007E5BB6" w:rsidP="007E5BB6">
      <w:pPr>
        <w:numPr>
          <w:ilvl w:val="0"/>
          <w:numId w:val="1"/>
        </w:numPr>
        <w:spacing w:before="60" w:after="60" w:line="408" w:lineRule="atLeast"/>
        <w:ind w:left="240" w:right="216"/>
        <w:jc w:val="both"/>
        <w:rPr>
          <w:rFonts w:ascii="Arial" w:hAnsi="Arial" w:cs="Arial"/>
          <w:color w:val="545454"/>
          <w:sz w:val="20"/>
          <w:szCs w:val="20"/>
        </w:rPr>
      </w:pPr>
      <w:r>
        <w:rPr>
          <w:rFonts w:ascii="Arial" w:hAnsi="Arial" w:cs="Arial"/>
          <w:color w:val="545454"/>
          <w:sz w:val="20"/>
          <w:szCs w:val="20"/>
        </w:rPr>
        <w:t>Creación de Asociaciones Estratégicas internacionales para favorecer temas de interés común que permitan a las instituciones participantes colaborar durante dos o tres años para introducir prácticas innovadoras y nuevas formas de cooperación con profesionales de distintos ámbitos.</w:t>
      </w:r>
    </w:p>
    <w:p w:rsidR="007E5BB6" w:rsidRDefault="007E5BB6" w:rsidP="007E5BB6">
      <w:pPr>
        <w:numPr>
          <w:ilvl w:val="0"/>
          <w:numId w:val="2"/>
        </w:numPr>
        <w:spacing w:before="60" w:after="60" w:line="408" w:lineRule="atLeast"/>
        <w:ind w:left="240" w:right="216"/>
        <w:jc w:val="both"/>
        <w:rPr>
          <w:rFonts w:ascii="Arial" w:hAnsi="Arial" w:cs="Arial"/>
          <w:color w:val="545454"/>
          <w:sz w:val="20"/>
          <w:szCs w:val="20"/>
        </w:rPr>
      </w:pPr>
      <w:r>
        <w:rPr>
          <w:rFonts w:ascii="Arial" w:hAnsi="Arial" w:cs="Arial"/>
          <w:color w:val="545454"/>
          <w:sz w:val="20"/>
          <w:szCs w:val="20"/>
        </w:rPr>
        <w:t xml:space="preserve">Cooperación online entre centros escolares: </w:t>
      </w:r>
      <w:hyperlink r:id="rId10" w:history="1">
        <w:proofErr w:type="spellStart"/>
        <w:r>
          <w:rPr>
            <w:rStyle w:val="Hipervnculo"/>
            <w:rFonts w:ascii="Arial" w:hAnsi="Arial" w:cs="Arial"/>
            <w:color w:val="337AB7"/>
            <w:sz w:val="20"/>
            <w:szCs w:val="20"/>
          </w:rPr>
          <w:t>eT</w:t>
        </w:r>
        <w:r>
          <w:rPr>
            <w:rStyle w:val="Hipervnculo"/>
            <w:rFonts w:ascii="Arial" w:hAnsi="Arial" w:cs="Arial"/>
            <w:color w:val="337AB7"/>
            <w:sz w:val="20"/>
            <w:szCs w:val="20"/>
          </w:rPr>
          <w:t>w</w:t>
        </w:r>
        <w:r>
          <w:rPr>
            <w:rStyle w:val="Hipervnculo"/>
            <w:rFonts w:ascii="Arial" w:hAnsi="Arial" w:cs="Arial"/>
            <w:color w:val="337AB7"/>
            <w:sz w:val="20"/>
            <w:szCs w:val="20"/>
          </w:rPr>
          <w:t>inning</w:t>
        </w:r>
        <w:proofErr w:type="spellEnd"/>
        <w:r>
          <w:rPr>
            <w:rStyle w:val="Hipervnculo"/>
            <w:rFonts w:ascii="Arial" w:hAnsi="Arial" w:cs="Arial"/>
            <w:color w:val="337AB7"/>
            <w:sz w:val="20"/>
            <w:szCs w:val="20"/>
          </w:rPr>
          <w:t>.</w:t>
        </w:r>
      </w:hyperlink>
    </w:p>
    <w:p w:rsidR="007E5BB6" w:rsidRDefault="007E5BB6" w:rsidP="007E5BB6">
      <w:pPr>
        <w:spacing w:before="60" w:after="60" w:line="408" w:lineRule="atLeast"/>
        <w:ind w:left="240" w:right="216"/>
        <w:jc w:val="both"/>
        <w:rPr>
          <w:rFonts w:ascii="Arial" w:hAnsi="Arial" w:cs="Arial"/>
          <w:color w:val="545454"/>
          <w:sz w:val="20"/>
          <w:szCs w:val="20"/>
        </w:rPr>
      </w:pPr>
      <w:r>
        <w:rPr>
          <w:rFonts w:ascii="Arial" w:hAnsi="Arial" w:cs="Arial"/>
          <w:color w:val="545454"/>
          <w:sz w:val="20"/>
          <w:szCs w:val="20"/>
        </w:rPr>
        <w:t xml:space="preserve"> (</w:t>
      </w:r>
      <w:r w:rsidRPr="007E5BB6">
        <w:rPr>
          <w:rFonts w:ascii="Arial" w:hAnsi="Arial" w:cs="Arial"/>
          <w:color w:val="545454"/>
          <w:sz w:val="20"/>
          <w:szCs w:val="20"/>
        </w:rPr>
        <w:t>http://etwinning.es/es/formacion/embajadores/966-etwinning-en-erasmus-</w:t>
      </w:r>
      <w:r>
        <w:rPr>
          <w:rFonts w:ascii="Arial" w:hAnsi="Arial" w:cs="Arial"/>
          <w:color w:val="545454"/>
          <w:sz w:val="20"/>
          <w:szCs w:val="20"/>
        </w:rPr>
        <w:t>)</w:t>
      </w:r>
    </w:p>
    <w:p w:rsidR="007E5BB6" w:rsidRDefault="007E5BB6" w:rsidP="007E5BB6">
      <w:pPr>
        <w:numPr>
          <w:ilvl w:val="0"/>
          <w:numId w:val="2"/>
        </w:numPr>
        <w:spacing w:before="60" w:after="60" w:line="408" w:lineRule="atLeast"/>
        <w:ind w:left="240" w:right="216"/>
        <w:jc w:val="both"/>
        <w:rPr>
          <w:rFonts w:ascii="Arial" w:hAnsi="Arial" w:cs="Arial"/>
          <w:color w:val="545454"/>
          <w:sz w:val="20"/>
          <w:szCs w:val="20"/>
        </w:rPr>
      </w:pPr>
      <w:r>
        <w:rPr>
          <w:rFonts w:ascii="Arial" w:hAnsi="Arial" w:cs="Arial"/>
          <w:color w:val="545454"/>
          <w:sz w:val="20"/>
          <w:szCs w:val="20"/>
        </w:rPr>
        <w:t xml:space="preserve">Los profesores pueden colaborar con otros colegas europeos en proyectos docentes y ponerlos en red, acceder a recursos didácticos y participar en actividades de desarrollo profesional. </w:t>
      </w:r>
      <w:hyperlink r:id="rId11" w:history="1">
        <w:proofErr w:type="spellStart"/>
        <w:r>
          <w:rPr>
            <w:rStyle w:val="Hipervnculo"/>
            <w:rFonts w:ascii="Arial" w:hAnsi="Arial" w:cs="Arial"/>
            <w:color w:val="337AB7"/>
            <w:sz w:val="20"/>
            <w:szCs w:val="20"/>
          </w:rPr>
          <w:t>eTwinning</w:t>
        </w:r>
        <w:proofErr w:type="spellEnd"/>
        <w:r>
          <w:rPr>
            <w:rStyle w:val="Hipervnculo"/>
            <w:rFonts w:ascii="Arial" w:hAnsi="Arial" w:cs="Arial"/>
            <w:color w:val="337AB7"/>
            <w:sz w:val="20"/>
            <w:szCs w:val="20"/>
          </w:rPr>
          <w:t xml:space="preserve"> España</w:t>
        </w:r>
      </w:hyperlink>
      <w:r>
        <w:rPr>
          <w:rFonts w:ascii="Arial" w:hAnsi="Arial" w:cs="Arial"/>
          <w:color w:val="545454"/>
          <w:sz w:val="20"/>
          <w:szCs w:val="20"/>
        </w:rPr>
        <w:t xml:space="preserve"> </w:t>
      </w:r>
    </w:p>
    <w:p w:rsidR="007E5BB6" w:rsidRDefault="007E5BB6" w:rsidP="007E5BB6">
      <w:pPr>
        <w:spacing w:before="60" w:after="60" w:line="408" w:lineRule="atLeast"/>
        <w:ind w:left="240" w:right="216"/>
        <w:jc w:val="both"/>
        <w:rPr>
          <w:rFonts w:ascii="Arial" w:hAnsi="Arial" w:cs="Arial"/>
          <w:color w:val="545454"/>
          <w:sz w:val="20"/>
          <w:szCs w:val="20"/>
        </w:rPr>
      </w:pPr>
      <w:r>
        <w:rPr>
          <w:rFonts w:ascii="Arial" w:hAnsi="Arial" w:cs="Arial"/>
          <w:color w:val="545454"/>
          <w:sz w:val="20"/>
          <w:szCs w:val="20"/>
        </w:rPr>
        <w:t>(</w:t>
      </w:r>
      <w:r w:rsidRPr="007E5BB6">
        <w:rPr>
          <w:rFonts w:ascii="Arial" w:hAnsi="Arial" w:cs="Arial"/>
          <w:color w:val="545454"/>
          <w:sz w:val="20"/>
          <w:szCs w:val="20"/>
        </w:rPr>
        <w:t>https://www.etwinning.net/es/pub/index.htm</w:t>
      </w:r>
      <w:r>
        <w:rPr>
          <w:rFonts w:ascii="Arial" w:hAnsi="Arial" w:cs="Arial"/>
          <w:color w:val="545454"/>
          <w:sz w:val="20"/>
          <w:szCs w:val="20"/>
        </w:rPr>
        <w:t>)</w:t>
      </w:r>
    </w:p>
    <w:p w:rsidR="007E5BB6" w:rsidRDefault="007E5BB6" w:rsidP="00FC44D2">
      <w:pPr>
        <w:rPr>
          <w:sz w:val="28"/>
          <w:szCs w:val="28"/>
        </w:rPr>
      </w:pPr>
    </w:p>
    <w:p w:rsidR="00FC44D2" w:rsidRPr="00FC44D2" w:rsidRDefault="00FC44D2" w:rsidP="00FC44D2">
      <w:pPr>
        <w:rPr>
          <w:sz w:val="28"/>
          <w:szCs w:val="28"/>
          <w:u w:val="single"/>
        </w:rPr>
      </w:pPr>
    </w:p>
    <w:p w:rsidR="00FC44D2" w:rsidRDefault="00FC44D2">
      <w:pPr>
        <w:rPr>
          <w:sz w:val="28"/>
          <w:szCs w:val="28"/>
        </w:rPr>
      </w:pPr>
    </w:p>
    <w:p w:rsidR="00FC44D2" w:rsidRPr="00FC44D2" w:rsidRDefault="00FC44D2">
      <w:pPr>
        <w:rPr>
          <w:sz w:val="28"/>
          <w:szCs w:val="28"/>
        </w:rPr>
      </w:pPr>
    </w:p>
    <w:sectPr w:rsidR="00FC44D2" w:rsidRPr="00FC4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A2502"/>
    <w:multiLevelType w:val="multilevel"/>
    <w:tmpl w:val="F668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4A43E1"/>
    <w:multiLevelType w:val="multilevel"/>
    <w:tmpl w:val="8FB8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D2"/>
    <w:rsid w:val="007E5BB6"/>
    <w:rsid w:val="00912B41"/>
    <w:rsid w:val="00FC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A7B8"/>
  <w15:chartTrackingRefBased/>
  <w15:docId w15:val="{39E23EC2-4958-4C31-81A6-EC3B097A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44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C44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E5BB6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7E5B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9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pie.es/educacion-escolar/seguimiento-2019-KA2.html#conteni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pie.es/educacion-escolar/seguimiento-KA1.html#contenid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pie.es/educacion-escolar/seguimiento-2019-KA1.html#contenido" TargetMode="External"/><Relationship Id="rId11" Type="http://schemas.openxmlformats.org/officeDocument/2006/relationships/hyperlink" Target="https://www.etwinning.net/es/pub/index.htm" TargetMode="External"/><Relationship Id="rId5" Type="http://schemas.openxmlformats.org/officeDocument/2006/relationships/hyperlink" Target="http://sepie.es/educacion-escolar/convocatoria.html#KA101" TargetMode="External"/><Relationship Id="rId10" Type="http://schemas.openxmlformats.org/officeDocument/2006/relationships/hyperlink" Target="http://www.etwinning.es/es/formacion/embajadores/966-etwinning-en-erasmus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pie.es/educacion-escolar/seguimiento-KA2.html#conteni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Elena</dc:creator>
  <cp:keywords/>
  <dc:description/>
  <cp:lastModifiedBy>Mª Elena</cp:lastModifiedBy>
  <cp:revision>1</cp:revision>
  <dcterms:created xsi:type="dcterms:W3CDTF">2019-12-03T20:55:00Z</dcterms:created>
  <dcterms:modified xsi:type="dcterms:W3CDTF">2019-12-03T21:16:00Z</dcterms:modified>
</cp:coreProperties>
</file>