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A0" w:rsidRPr="000D4653" w:rsidRDefault="000E7BA0" w:rsidP="000E7BA0">
      <w:pPr>
        <w:pStyle w:val="NormalWeb"/>
        <w:shd w:val="clear" w:color="auto" w:fill="FFFFFF"/>
        <w:spacing w:before="0" w:beforeAutospacing="0" w:after="150" w:afterAutospacing="0"/>
        <w:jc w:val="both"/>
        <w:rPr>
          <w:rFonts w:ascii="News Gothic" w:hAnsi="News Gothic"/>
          <w:color w:val="333333"/>
          <w:sz w:val="21"/>
          <w:szCs w:val="21"/>
        </w:rPr>
      </w:pPr>
      <w:r w:rsidRPr="000D4653">
        <w:rPr>
          <w:rStyle w:val="Textoennegrita"/>
          <w:rFonts w:ascii="News Gothic Bold" w:hAnsi="News Gothic Bold"/>
          <w:bCs w:val="0"/>
          <w:color w:val="333333"/>
          <w:sz w:val="21"/>
          <w:szCs w:val="21"/>
        </w:rPr>
        <w:t>Grado de consecución de los objetivos</w:t>
      </w:r>
    </w:p>
    <w:p w:rsidR="004E7F79" w:rsidRDefault="004D5B60" w:rsidP="004E7F79">
      <w:pPr>
        <w:pStyle w:val="NormalWeb"/>
        <w:spacing w:before="0" w:beforeAutospacing="0"/>
        <w:rPr>
          <w:rFonts w:ascii="News Gothic" w:hAnsi="News Gothic"/>
          <w:color w:val="333333"/>
          <w:sz w:val="21"/>
          <w:szCs w:val="21"/>
        </w:rPr>
      </w:pPr>
      <w:r>
        <w:rPr>
          <w:rFonts w:ascii="News Gothic" w:hAnsi="News Gothic"/>
          <w:color w:val="333333"/>
          <w:sz w:val="21"/>
          <w:szCs w:val="21"/>
        </w:rPr>
        <w:t>D</w:t>
      </w:r>
      <w:r w:rsidR="000A0B4E">
        <w:rPr>
          <w:rFonts w:ascii="News Gothic" w:hAnsi="News Gothic"/>
          <w:color w:val="333333"/>
          <w:sz w:val="21"/>
          <w:szCs w:val="21"/>
        </w:rPr>
        <w:t>e</w:t>
      </w:r>
      <w:r>
        <w:rPr>
          <w:rFonts w:ascii="News Gothic" w:hAnsi="News Gothic"/>
          <w:color w:val="333333"/>
          <w:sz w:val="21"/>
          <w:szCs w:val="21"/>
        </w:rPr>
        <w:t xml:space="preserve"> todos los objetivos marcados en </w:t>
      </w:r>
      <w:r w:rsidR="004E7F79">
        <w:rPr>
          <w:rFonts w:ascii="News Gothic" w:hAnsi="News Gothic"/>
          <w:color w:val="333333"/>
          <w:sz w:val="21"/>
          <w:szCs w:val="21"/>
        </w:rPr>
        <w:t>el proyecto inicial el grado de desarrollo de cada uno de ellos es el siguiente:</w:t>
      </w:r>
    </w:p>
    <w:p w:rsidR="004D5B60" w:rsidRPr="00F54C65" w:rsidRDefault="004D5B60" w:rsidP="004E7F79">
      <w:pPr>
        <w:pStyle w:val="NormalWeb"/>
        <w:numPr>
          <w:ilvl w:val="0"/>
          <w:numId w:val="2"/>
        </w:numPr>
        <w:spacing w:before="0" w:beforeAutospacing="0"/>
        <w:rPr>
          <w:rFonts w:ascii="News Gothic" w:hAnsi="News Gothic"/>
          <w:i/>
          <w:color w:val="333333"/>
          <w:sz w:val="21"/>
          <w:szCs w:val="21"/>
        </w:rPr>
      </w:pPr>
      <w:r w:rsidRPr="00F54C65">
        <w:rPr>
          <w:rFonts w:ascii="News Gothic" w:hAnsi="News Gothic"/>
          <w:i/>
          <w:color w:val="333333"/>
          <w:sz w:val="21"/>
          <w:szCs w:val="21"/>
        </w:rPr>
        <w:t>Establecer una serie de temas comunes para todos los cursos que sirvan para abarcar todos los criterios de evaluación que se deben trabajar en cada una de las áreas de naturales y sociales.</w:t>
      </w:r>
    </w:p>
    <w:p w:rsidR="004E7F79" w:rsidRPr="004D5B60" w:rsidRDefault="004E7F79" w:rsidP="004E7F79">
      <w:pPr>
        <w:pStyle w:val="NormalWeb"/>
        <w:numPr>
          <w:ilvl w:val="1"/>
          <w:numId w:val="2"/>
        </w:numPr>
        <w:spacing w:before="0" w:beforeAutospacing="0"/>
        <w:rPr>
          <w:rFonts w:ascii="News Gothic" w:hAnsi="News Gothic"/>
          <w:color w:val="333333"/>
          <w:sz w:val="21"/>
          <w:szCs w:val="21"/>
        </w:rPr>
      </w:pPr>
      <w:r>
        <w:rPr>
          <w:rFonts w:ascii="News Gothic" w:hAnsi="News Gothic"/>
          <w:color w:val="333333"/>
          <w:sz w:val="21"/>
          <w:szCs w:val="21"/>
        </w:rPr>
        <w:t xml:space="preserve">Este objetivo ya </w:t>
      </w:r>
      <w:r w:rsidR="00F54C65">
        <w:rPr>
          <w:rFonts w:ascii="News Gothic" w:hAnsi="News Gothic"/>
          <w:color w:val="333333"/>
          <w:sz w:val="21"/>
          <w:szCs w:val="21"/>
        </w:rPr>
        <w:t>está</w:t>
      </w:r>
      <w:r>
        <w:rPr>
          <w:rFonts w:ascii="News Gothic" w:hAnsi="News Gothic"/>
          <w:color w:val="333333"/>
          <w:sz w:val="21"/>
          <w:szCs w:val="21"/>
        </w:rPr>
        <w:t xml:space="preserve"> conseguido, y ya disponemos de los bloques temáticos que vamos a trabajar para cada uno de los proyectos.</w:t>
      </w:r>
    </w:p>
    <w:p w:rsidR="004D5B60" w:rsidRPr="00F54C65" w:rsidRDefault="004D5B60" w:rsidP="004E7F79">
      <w:pPr>
        <w:pStyle w:val="NormalWeb"/>
        <w:numPr>
          <w:ilvl w:val="0"/>
          <w:numId w:val="2"/>
        </w:numPr>
        <w:spacing w:before="0" w:beforeAutospacing="0"/>
        <w:rPr>
          <w:rFonts w:ascii="News Gothic" w:hAnsi="News Gothic"/>
          <w:i/>
          <w:color w:val="333333"/>
          <w:sz w:val="21"/>
          <w:szCs w:val="21"/>
        </w:rPr>
      </w:pPr>
      <w:r w:rsidRPr="00F54C65">
        <w:rPr>
          <w:rFonts w:ascii="News Gothic" w:hAnsi="News Gothic"/>
          <w:i/>
          <w:color w:val="333333"/>
          <w:sz w:val="21"/>
          <w:szCs w:val="21"/>
        </w:rPr>
        <w:t>Concretar dentro de cada UDI los distintos elementos curriculares para cada curso.</w:t>
      </w:r>
    </w:p>
    <w:p w:rsidR="004E7F79" w:rsidRPr="004D5B60" w:rsidRDefault="004E7F79" w:rsidP="004E7F79">
      <w:pPr>
        <w:pStyle w:val="NormalWeb"/>
        <w:numPr>
          <w:ilvl w:val="1"/>
          <w:numId w:val="2"/>
        </w:numPr>
        <w:spacing w:before="0" w:beforeAutospacing="0"/>
        <w:rPr>
          <w:rFonts w:ascii="News Gothic" w:hAnsi="News Gothic"/>
          <w:color w:val="333333"/>
          <w:sz w:val="21"/>
          <w:szCs w:val="21"/>
        </w:rPr>
      </w:pPr>
      <w:r>
        <w:rPr>
          <w:rFonts w:ascii="News Gothic" w:hAnsi="News Gothic"/>
          <w:color w:val="333333"/>
          <w:sz w:val="21"/>
          <w:szCs w:val="21"/>
        </w:rPr>
        <w:t xml:space="preserve">En lo que respecta a este objetivo, también hemos asignado a cada proyecto los distintos criterios de evaluación que se van a trabajar dentro de cada uno de ellos, y por consiguiente, los distintos elementos relacionados con </w:t>
      </w:r>
      <w:r w:rsidR="00F54C65">
        <w:rPr>
          <w:rFonts w:ascii="News Gothic" w:hAnsi="News Gothic"/>
          <w:color w:val="333333"/>
          <w:sz w:val="21"/>
          <w:szCs w:val="21"/>
        </w:rPr>
        <w:t>él</w:t>
      </w:r>
      <w:r>
        <w:rPr>
          <w:rFonts w:ascii="News Gothic" w:hAnsi="News Gothic"/>
          <w:color w:val="333333"/>
          <w:sz w:val="21"/>
          <w:szCs w:val="21"/>
        </w:rPr>
        <w:t xml:space="preserve"> en base a la orden del 17 de marzo de 2020.</w:t>
      </w:r>
    </w:p>
    <w:p w:rsidR="004D5B60" w:rsidRPr="00F54C65" w:rsidRDefault="004D5B60" w:rsidP="004E7F79">
      <w:pPr>
        <w:pStyle w:val="NormalWeb"/>
        <w:numPr>
          <w:ilvl w:val="0"/>
          <w:numId w:val="2"/>
        </w:numPr>
        <w:spacing w:before="0" w:beforeAutospacing="0"/>
        <w:rPr>
          <w:rFonts w:ascii="News Gothic" w:hAnsi="News Gothic"/>
          <w:i/>
          <w:color w:val="333333"/>
          <w:sz w:val="21"/>
          <w:szCs w:val="21"/>
        </w:rPr>
      </w:pPr>
      <w:r w:rsidRPr="00F54C65">
        <w:rPr>
          <w:rFonts w:ascii="News Gothic" w:hAnsi="News Gothic"/>
          <w:i/>
          <w:color w:val="333333"/>
          <w:sz w:val="21"/>
          <w:szCs w:val="21"/>
        </w:rPr>
        <w:t>Fomentar el cambio metodológico en el aula a la hora de abordar las distintas UDIS, incluyendo el trabajo competencial, la utilización de recursos TIC, y el aprendizaje cooperativo.</w:t>
      </w:r>
    </w:p>
    <w:p w:rsidR="004E7F79" w:rsidRPr="004D5B60" w:rsidRDefault="00072EAD" w:rsidP="004E7F79">
      <w:pPr>
        <w:pStyle w:val="NormalWeb"/>
        <w:numPr>
          <w:ilvl w:val="1"/>
          <w:numId w:val="2"/>
        </w:numPr>
        <w:spacing w:before="0" w:beforeAutospacing="0"/>
        <w:rPr>
          <w:rFonts w:ascii="News Gothic" w:hAnsi="News Gothic"/>
          <w:color w:val="333333"/>
          <w:sz w:val="21"/>
          <w:szCs w:val="21"/>
        </w:rPr>
      </w:pPr>
      <w:r>
        <w:rPr>
          <w:rFonts w:ascii="News Gothic" w:hAnsi="News Gothic"/>
          <w:color w:val="333333"/>
          <w:sz w:val="21"/>
          <w:szCs w:val="21"/>
        </w:rPr>
        <w:t>Debido al parón por el Decreto del estado de alarma, nos se ha podido iniciar el cambio metodológico en el aula.</w:t>
      </w:r>
    </w:p>
    <w:p w:rsidR="004D5B60" w:rsidRPr="00F54C65" w:rsidRDefault="004D5B60" w:rsidP="004E7F79">
      <w:pPr>
        <w:pStyle w:val="NormalWeb"/>
        <w:numPr>
          <w:ilvl w:val="0"/>
          <w:numId w:val="2"/>
        </w:numPr>
        <w:spacing w:before="0" w:beforeAutospacing="0"/>
        <w:rPr>
          <w:rFonts w:ascii="News Gothic" w:hAnsi="News Gothic"/>
          <w:i/>
          <w:color w:val="333333"/>
          <w:sz w:val="21"/>
          <w:szCs w:val="21"/>
        </w:rPr>
      </w:pPr>
      <w:r w:rsidRPr="00F54C65">
        <w:rPr>
          <w:rFonts w:ascii="News Gothic" w:hAnsi="News Gothic"/>
          <w:i/>
          <w:color w:val="333333"/>
          <w:sz w:val="21"/>
          <w:szCs w:val="21"/>
        </w:rPr>
        <w:t>Desarrollar una evaluación que garantice un proceso objetivo y homologado basada en la normativa vigente y atendiendo al desarrollo curricular y competencial del alumnado</w:t>
      </w:r>
      <w:r w:rsidR="004E7F79" w:rsidRPr="00F54C65">
        <w:rPr>
          <w:rFonts w:ascii="News Gothic" w:hAnsi="News Gothic"/>
          <w:i/>
          <w:color w:val="333333"/>
          <w:sz w:val="21"/>
          <w:szCs w:val="21"/>
        </w:rPr>
        <w:t>.</w:t>
      </w:r>
    </w:p>
    <w:p w:rsidR="004E7F79" w:rsidRPr="004D5B60" w:rsidRDefault="004E7F79" w:rsidP="004E7F79">
      <w:pPr>
        <w:pStyle w:val="NormalWeb"/>
        <w:numPr>
          <w:ilvl w:val="1"/>
          <w:numId w:val="2"/>
        </w:numPr>
        <w:spacing w:before="0" w:beforeAutospacing="0"/>
        <w:rPr>
          <w:rFonts w:ascii="News Gothic" w:hAnsi="News Gothic"/>
          <w:color w:val="333333"/>
          <w:sz w:val="21"/>
          <w:szCs w:val="21"/>
        </w:rPr>
      </w:pPr>
      <w:r>
        <w:rPr>
          <w:rFonts w:ascii="News Gothic" w:hAnsi="News Gothic"/>
          <w:color w:val="333333"/>
          <w:sz w:val="21"/>
          <w:szCs w:val="21"/>
        </w:rPr>
        <w:t xml:space="preserve">Por </w:t>
      </w:r>
      <w:r w:rsidR="00CE1C84">
        <w:rPr>
          <w:rFonts w:ascii="News Gothic" w:hAnsi="News Gothic"/>
          <w:color w:val="333333"/>
          <w:sz w:val="21"/>
          <w:szCs w:val="21"/>
        </w:rPr>
        <w:t>último</w:t>
      </w:r>
      <w:r>
        <w:rPr>
          <w:rFonts w:ascii="News Gothic" w:hAnsi="News Gothic"/>
          <w:color w:val="333333"/>
          <w:sz w:val="21"/>
          <w:szCs w:val="21"/>
        </w:rPr>
        <w:t xml:space="preserve">, este objetivo también se ha empezado a trabajar a través de un curso de formación presencial sobre la evaluación por </w:t>
      </w:r>
      <w:r w:rsidR="00CE1C84">
        <w:rPr>
          <w:rFonts w:ascii="News Gothic" w:hAnsi="News Gothic"/>
          <w:color w:val="333333"/>
          <w:sz w:val="21"/>
          <w:szCs w:val="21"/>
        </w:rPr>
        <w:t>Seneca</w:t>
      </w:r>
      <w:r>
        <w:rPr>
          <w:rFonts w:ascii="News Gothic" w:hAnsi="News Gothic"/>
          <w:color w:val="333333"/>
          <w:sz w:val="21"/>
          <w:szCs w:val="21"/>
        </w:rPr>
        <w:t xml:space="preserve">, pero por las circunstancias </w:t>
      </w:r>
      <w:r w:rsidR="00072EAD">
        <w:rPr>
          <w:rFonts w:ascii="News Gothic" w:hAnsi="News Gothic"/>
          <w:color w:val="333333"/>
          <w:sz w:val="21"/>
          <w:szCs w:val="21"/>
        </w:rPr>
        <w:t xml:space="preserve">citada en el objetivo anterior </w:t>
      </w:r>
      <w:r>
        <w:rPr>
          <w:rFonts w:ascii="News Gothic" w:hAnsi="News Gothic"/>
          <w:color w:val="333333"/>
          <w:sz w:val="21"/>
          <w:szCs w:val="21"/>
        </w:rPr>
        <w:t>que se ha dado en el</w:t>
      </w:r>
      <w:r w:rsidR="00072EAD">
        <w:rPr>
          <w:rFonts w:ascii="News Gothic" w:hAnsi="News Gothic"/>
          <w:color w:val="333333"/>
          <w:sz w:val="21"/>
          <w:szCs w:val="21"/>
        </w:rPr>
        <w:t xml:space="preserve"> país, ha quedado sin finalizar la fase presencial,  teniendo que realizar individualmente cada maestro una tarea evaluable en Séneca para poder cerrar el curso.</w:t>
      </w:r>
    </w:p>
    <w:p w:rsidR="000E7BA0" w:rsidRDefault="000E7BA0" w:rsidP="000E7BA0">
      <w:pPr>
        <w:pStyle w:val="NormalWeb"/>
        <w:shd w:val="clear" w:color="auto" w:fill="FFFFFF"/>
        <w:spacing w:before="0" w:beforeAutospacing="0" w:after="150" w:afterAutospacing="0"/>
        <w:jc w:val="both"/>
        <w:rPr>
          <w:rStyle w:val="Textoennegrita"/>
          <w:rFonts w:ascii="News Gothic Bold" w:hAnsi="News Gothic Bold"/>
          <w:bCs w:val="0"/>
          <w:color w:val="333333"/>
          <w:sz w:val="21"/>
          <w:szCs w:val="21"/>
        </w:rPr>
      </w:pPr>
      <w:r w:rsidRPr="000D4653">
        <w:rPr>
          <w:rStyle w:val="Textoennegrita"/>
          <w:rFonts w:ascii="News Gothic Bold" w:hAnsi="News Gothic Bold"/>
          <w:bCs w:val="0"/>
          <w:color w:val="333333"/>
          <w:sz w:val="21"/>
          <w:szCs w:val="21"/>
        </w:rPr>
        <w:t>Nivel de interacción entre los participantes</w:t>
      </w:r>
    </w:p>
    <w:p w:rsidR="000D4653" w:rsidRPr="000D4653" w:rsidRDefault="000D4653" w:rsidP="000E7BA0">
      <w:pPr>
        <w:pStyle w:val="NormalWeb"/>
        <w:shd w:val="clear" w:color="auto" w:fill="FFFFFF"/>
        <w:spacing w:before="0" w:beforeAutospacing="0" w:after="150" w:afterAutospacing="0"/>
        <w:jc w:val="both"/>
        <w:rPr>
          <w:rFonts w:ascii="News Gothic" w:hAnsi="News Gothic"/>
          <w:b/>
          <w:color w:val="333333"/>
          <w:sz w:val="21"/>
          <w:szCs w:val="21"/>
        </w:rPr>
      </w:pPr>
      <w:r w:rsidRPr="000D4653">
        <w:rPr>
          <w:rStyle w:val="Textoennegrita"/>
          <w:rFonts w:ascii="News Gothic Bold" w:hAnsi="News Gothic Bold"/>
          <w:b w:val="0"/>
          <w:bCs w:val="0"/>
          <w:color w:val="333333"/>
          <w:sz w:val="21"/>
          <w:szCs w:val="21"/>
        </w:rPr>
        <w:t xml:space="preserve">La interacción y la colaboración de todos los participantes </w:t>
      </w:r>
      <w:proofErr w:type="gramStart"/>
      <w:r w:rsidR="00072EAD">
        <w:rPr>
          <w:rStyle w:val="Textoennegrita"/>
          <w:rFonts w:ascii="News Gothic Bold" w:hAnsi="News Gothic Bold"/>
          <w:b w:val="0"/>
          <w:bCs w:val="0"/>
          <w:color w:val="333333"/>
          <w:sz w:val="21"/>
          <w:szCs w:val="21"/>
        </w:rPr>
        <w:t>ha</w:t>
      </w:r>
      <w:proofErr w:type="gramEnd"/>
      <w:r w:rsidR="00072EAD">
        <w:rPr>
          <w:rStyle w:val="Textoennegrita"/>
          <w:rFonts w:ascii="News Gothic Bold" w:hAnsi="News Gothic Bold"/>
          <w:b w:val="0"/>
          <w:bCs w:val="0"/>
          <w:color w:val="333333"/>
          <w:sz w:val="21"/>
          <w:szCs w:val="21"/>
        </w:rPr>
        <w:t xml:space="preserve"> sido </w:t>
      </w:r>
      <w:r w:rsidRPr="000D4653">
        <w:rPr>
          <w:rStyle w:val="Textoennegrita"/>
          <w:rFonts w:ascii="News Gothic Bold" w:hAnsi="News Gothic Bold"/>
          <w:b w:val="0"/>
          <w:bCs w:val="0"/>
          <w:color w:val="333333"/>
          <w:sz w:val="21"/>
          <w:szCs w:val="21"/>
        </w:rPr>
        <w:t xml:space="preserve">muy positiva en todos los sentidos. Todos </w:t>
      </w:r>
      <w:r w:rsidR="00072EAD">
        <w:rPr>
          <w:rStyle w:val="Textoennegrita"/>
          <w:rFonts w:ascii="News Gothic Bold" w:hAnsi="News Gothic Bold"/>
          <w:b w:val="0"/>
          <w:bCs w:val="0"/>
          <w:color w:val="333333"/>
          <w:sz w:val="21"/>
          <w:szCs w:val="21"/>
        </w:rPr>
        <w:t>han participado y han aportado su granito de arena, incluso a pesar de haber estado trabajando a distancia estos últimos meses del trimestre.</w:t>
      </w:r>
    </w:p>
    <w:p w:rsidR="000E7BA0" w:rsidRDefault="000E7BA0" w:rsidP="000E7BA0">
      <w:pPr>
        <w:pStyle w:val="NormalWeb"/>
        <w:shd w:val="clear" w:color="auto" w:fill="FFFFFF"/>
        <w:spacing w:before="0" w:beforeAutospacing="0" w:after="150" w:afterAutospacing="0"/>
        <w:jc w:val="both"/>
        <w:rPr>
          <w:rStyle w:val="Textoennegrita"/>
          <w:rFonts w:ascii="News Gothic Bold" w:hAnsi="News Gothic Bold"/>
          <w:bCs w:val="0"/>
          <w:color w:val="333333"/>
          <w:sz w:val="21"/>
          <w:szCs w:val="21"/>
        </w:rPr>
      </w:pPr>
      <w:r>
        <w:rPr>
          <w:rFonts w:ascii="News Gothic" w:hAnsi="News Gothic"/>
          <w:color w:val="333333"/>
          <w:sz w:val="21"/>
          <w:szCs w:val="21"/>
        </w:rPr>
        <w:t> </w:t>
      </w:r>
      <w:r w:rsidRPr="000D4653">
        <w:rPr>
          <w:rStyle w:val="Textoennegrita"/>
          <w:rFonts w:ascii="News Gothic Bold" w:hAnsi="News Gothic Bold"/>
          <w:bCs w:val="0"/>
          <w:color w:val="333333"/>
          <w:sz w:val="21"/>
          <w:szCs w:val="21"/>
        </w:rPr>
        <w:t>Grado de aplicación en su contexto educativo</w:t>
      </w:r>
    </w:p>
    <w:p w:rsidR="00AF23E7" w:rsidRDefault="00AF23E7" w:rsidP="000E7BA0">
      <w:pPr>
        <w:pStyle w:val="NormalWeb"/>
        <w:shd w:val="clear" w:color="auto" w:fill="FFFFFF"/>
        <w:spacing w:before="0" w:beforeAutospacing="0" w:after="150" w:afterAutospacing="0"/>
        <w:jc w:val="both"/>
        <w:rPr>
          <w:rStyle w:val="Textoennegrita"/>
          <w:rFonts w:ascii="News Gothic Bold" w:hAnsi="News Gothic Bold"/>
          <w:b w:val="0"/>
          <w:bCs w:val="0"/>
          <w:color w:val="333333"/>
          <w:sz w:val="21"/>
          <w:szCs w:val="21"/>
        </w:rPr>
      </w:pPr>
      <w:r>
        <w:rPr>
          <w:rStyle w:val="Textoennegrita"/>
          <w:rFonts w:ascii="News Gothic Bold" w:hAnsi="News Gothic Bold"/>
          <w:b w:val="0"/>
          <w:bCs w:val="0"/>
          <w:color w:val="333333"/>
          <w:sz w:val="21"/>
          <w:szCs w:val="21"/>
        </w:rPr>
        <w:t>En este curso hemos centrado nuestro trabajo</w:t>
      </w:r>
      <w:r w:rsidR="000D4653" w:rsidRPr="000D4653">
        <w:rPr>
          <w:rStyle w:val="Textoennegrita"/>
          <w:rFonts w:ascii="News Gothic Bold" w:hAnsi="News Gothic Bold"/>
          <w:b w:val="0"/>
          <w:bCs w:val="0"/>
          <w:color w:val="333333"/>
          <w:sz w:val="21"/>
          <w:szCs w:val="21"/>
        </w:rPr>
        <w:t xml:space="preserve"> en el proceso de </w:t>
      </w:r>
      <w:r>
        <w:rPr>
          <w:rStyle w:val="Textoennegrita"/>
          <w:rFonts w:ascii="News Gothic Bold" w:hAnsi="News Gothic Bold"/>
          <w:b w:val="0"/>
          <w:bCs w:val="0"/>
          <w:color w:val="333333"/>
          <w:sz w:val="21"/>
          <w:szCs w:val="21"/>
        </w:rPr>
        <w:t>debate</w:t>
      </w:r>
      <w:r w:rsidR="000D4653" w:rsidRPr="000D4653">
        <w:rPr>
          <w:rStyle w:val="Textoennegrita"/>
          <w:rFonts w:ascii="News Gothic Bold" w:hAnsi="News Gothic Bold"/>
          <w:b w:val="0"/>
          <w:bCs w:val="0"/>
          <w:color w:val="333333"/>
          <w:sz w:val="21"/>
          <w:szCs w:val="21"/>
        </w:rPr>
        <w:t xml:space="preserve"> y elaboración</w:t>
      </w:r>
      <w:r>
        <w:rPr>
          <w:rStyle w:val="Textoennegrita"/>
          <w:rFonts w:ascii="News Gothic Bold" w:hAnsi="News Gothic Bold"/>
          <w:b w:val="0"/>
          <w:bCs w:val="0"/>
          <w:color w:val="333333"/>
          <w:sz w:val="21"/>
          <w:szCs w:val="21"/>
        </w:rPr>
        <w:t xml:space="preserve"> del modelo de UDI, así como la organización del reparto de los contenidos y los criterios en tres grandes proyectos. </w:t>
      </w:r>
    </w:p>
    <w:p w:rsidR="000D4653" w:rsidRPr="000D4653" w:rsidRDefault="00AF23E7" w:rsidP="000E7BA0">
      <w:pPr>
        <w:pStyle w:val="NormalWeb"/>
        <w:shd w:val="clear" w:color="auto" w:fill="FFFFFF"/>
        <w:spacing w:before="0" w:beforeAutospacing="0" w:after="150" w:afterAutospacing="0"/>
        <w:jc w:val="both"/>
        <w:rPr>
          <w:rFonts w:ascii="News Gothic" w:hAnsi="News Gothic"/>
          <w:b/>
          <w:color w:val="333333"/>
          <w:sz w:val="21"/>
          <w:szCs w:val="21"/>
        </w:rPr>
      </w:pPr>
      <w:r>
        <w:rPr>
          <w:rStyle w:val="Textoennegrita"/>
          <w:rFonts w:ascii="News Gothic Bold" w:hAnsi="News Gothic Bold"/>
          <w:b w:val="0"/>
          <w:bCs w:val="0"/>
          <w:color w:val="333333"/>
          <w:sz w:val="21"/>
          <w:szCs w:val="21"/>
        </w:rPr>
        <w:t>Además, se ha  concreta</w:t>
      </w:r>
      <w:r w:rsidR="000D4653">
        <w:rPr>
          <w:rStyle w:val="Textoennegrita"/>
          <w:rFonts w:ascii="News Gothic Bold" w:hAnsi="News Gothic Bold"/>
          <w:b w:val="0"/>
          <w:bCs w:val="0"/>
          <w:color w:val="333333"/>
          <w:sz w:val="21"/>
          <w:szCs w:val="21"/>
        </w:rPr>
        <w:t>do el currículo de las distintas áreas para cada uno de los cursos, tal y como se nos está explicando en el curso de formación que estamos llevando a cabo, con el fin de poder desarrollar la evaluación del alumnado por la plataforma Séneca.</w:t>
      </w:r>
    </w:p>
    <w:p w:rsidR="000E7BA0" w:rsidRDefault="000E7BA0" w:rsidP="000E7BA0">
      <w:pPr>
        <w:pStyle w:val="NormalWeb"/>
        <w:shd w:val="clear" w:color="auto" w:fill="FFFFFF"/>
        <w:spacing w:before="0" w:beforeAutospacing="0" w:after="150" w:afterAutospacing="0"/>
        <w:jc w:val="both"/>
        <w:rPr>
          <w:rStyle w:val="Textoennegrita"/>
          <w:rFonts w:ascii="News Gothic Bold" w:hAnsi="News Gothic Bold"/>
          <w:bCs w:val="0"/>
          <w:color w:val="333333"/>
          <w:sz w:val="21"/>
          <w:szCs w:val="21"/>
        </w:rPr>
      </w:pPr>
      <w:r w:rsidRPr="000D4653">
        <w:rPr>
          <w:rStyle w:val="Textoennegrita"/>
          <w:rFonts w:ascii="News Gothic Bold" w:hAnsi="News Gothic Bold"/>
          <w:bCs w:val="0"/>
          <w:color w:val="333333"/>
          <w:sz w:val="21"/>
          <w:szCs w:val="21"/>
        </w:rPr>
        <w:t>Efectos producidos en el aula tras la transferencia de lo aprendido</w:t>
      </w:r>
      <w:r w:rsidR="000D4653">
        <w:rPr>
          <w:rStyle w:val="Textoennegrita"/>
          <w:rFonts w:ascii="News Gothic Bold" w:hAnsi="News Gothic Bold"/>
          <w:bCs w:val="0"/>
          <w:color w:val="333333"/>
          <w:sz w:val="21"/>
          <w:szCs w:val="21"/>
        </w:rPr>
        <w:t>.</w:t>
      </w:r>
    </w:p>
    <w:p w:rsidR="00AF23E7" w:rsidRDefault="000D4653" w:rsidP="000E7BA0">
      <w:pPr>
        <w:pStyle w:val="NormalWeb"/>
        <w:shd w:val="clear" w:color="auto" w:fill="FFFFFF"/>
        <w:spacing w:before="0" w:beforeAutospacing="0" w:after="150" w:afterAutospacing="0"/>
        <w:jc w:val="both"/>
        <w:rPr>
          <w:rStyle w:val="Textoennegrita"/>
          <w:rFonts w:ascii="News Gothic Bold" w:hAnsi="News Gothic Bold"/>
          <w:b w:val="0"/>
          <w:bCs w:val="0"/>
          <w:color w:val="333333"/>
          <w:sz w:val="21"/>
          <w:szCs w:val="21"/>
        </w:rPr>
      </w:pPr>
      <w:r w:rsidRPr="000D4653">
        <w:rPr>
          <w:rStyle w:val="Textoennegrita"/>
          <w:rFonts w:ascii="News Gothic Bold" w:hAnsi="News Gothic Bold"/>
          <w:b w:val="0"/>
          <w:bCs w:val="0"/>
          <w:color w:val="333333"/>
          <w:sz w:val="21"/>
          <w:szCs w:val="21"/>
        </w:rPr>
        <w:t xml:space="preserve">Como ya hemos explicado en el apartado anterior, no se </w:t>
      </w:r>
      <w:r w:rsidR="00AF23E7">
        <w:rPr>
          <w:rStyle w:val="Textoennegrita"/>
          <w:rFonts w:ascii="News Gothic Bold" w:hAnsi="News Gothic Bold"/>
          <w:b w:val="0"/>
          <w:bCs w:val="0"/>
          <w:color w:val="333333"/>
          <w:sz w:val="21"/>
          <w:szCs w:val="21"/>
        </w:rPr>
        <w:t>ha podido aplicar en el aula por dos rezones:</w:t>
      </w:r>
    </w:p>
    <w:p w:rsidR="00AF23E7" w:rsidRPr="00AF23E7" w:rsidRDefault="00AF23E7" w:rsidP="00AF23E7">
      <w:pPr>
        <w:pStyle w:val="NormalWeb"/>
        <w:numPr>
          <w:ilvl w:val="0"/>
          <w:numId w:val="4"/>
        </w:numPr>
        <w:shd w:val="clear" w:color="auto" w:fill="FFFFFF"/>
        <w:spacing w:before="0" w:beforeAutospacing="0" w:after="150" w:afterAutospacing="0"/>
        <w:jc w:val="both"/>
        <w:rPr>
          <w:rStyle w:val="Textoennegrita"/>
          <w:rFonts w:ascii="News Gothic" w:hAnsi="News Gothic"/>
          <w:bCs w:val="0"/>
          <w:color w:val="333333"/>
          <w:sz w:val="21"/>
          <w:szCs w:val="21"/>
        </w:rPr>
      </w:pPr>
      <w:r>
        <w:rPr>
          <w:rStyle w:val="Textoennegrita"/>
          <w:rFonts w:ascii="News Gothic Bold" w:hAnsi="News Gothic Bold"/>
          <w:b w:val="0"/>
          <w:bCs w:val="0"/>
          <w:color w:val="333333"/>
          <w:sz w:val="21"/>
          <w:szCs w:val="21"/>
        </w:rPr>
        <w:t xml:space="preserve">Primero estábamos centrados en el trabajo de organización de los contenidos y en la creación de un modelo que sirva de base para ir creando cada una de las </w:t>
      </w:r>
      <w:proofErr w:type="spellStart"/>
      <w:r>
        <w:rPr>
          <w:rStyle w:val="Textoennegrita"/>
          <w:rFonts w:ascii="News Gothic Bold" w:hAnsi="News Gothic Bold"/>
          <w:b w:val="0"/>
          <w:bCs w:val="0"/>
          <w:color w:val="333333"/>
          <w:sz w:val="21"/>
          <w:szCs w:val="21"/>
        </w:rPr>
        <w:t>udis</w:t>
      </w:r>
      <w:proofErr w:type="spellEnd"/>
      <w:r>
        <w:rPr>
          <w:rStyle w:val="Textoennegrita"/>
          <w:rFonts w:ascii="News Gothic Bold" w:hAnsi="News Gothic Bold"/>
          <w:b w:val="0"/>
          <w:bCs w:val="0"/>
          <w:color w:val="333333"/>
          <w:sz w:val="21"/>
          <w:szCs w:val="21"/>
        </w:rPr>
        <w:t xml:space="preserve"> y su evaluación. </w:t>
      </w:r>
    </w:p>
    <w:p w:rsidR="00AF23E7" w:rsidRPr="00AF23E7" w:rsidRDefault="00AF23E7" w:rsidP="000E7BA0">
      <w:pPr>
        <w:pStyle w:val="NormalWeb"/>
        <w:numPr>
          <w:ilvl w:val="0"/>
          <w:numId w:val="4"/>
        </w:numPr>
        <w:shd w:val="clear" w:color="auto" w:fill="FFFFFF"/>
        <w:spacing w:before="0" w:beforeAutospacing="0" w:after="150" w:afterAutospacing="0"/>
        <w:jc w:val="both"/>
        <w:rPr>
          <w:rStyle w:val="Textoennegrita"/>
          <w:rFonts w:ascii="News Gothic" w:hAnsi="News Gothic"/>
          <w:b w:val="0"/>
          <w:bCs w:val="0"/>
          <w:color w:val="000000"/>
          <w:sz w:val="21"/>
          <w:szCs w:val="21"/>
        </w:rPr>
      </w:pPr>
      <w:r w:rsidRPr="00AF23E7">
        <w:rPr>
          <w:rStyle w:val="Textoennegrita"/>
          <w:rFonts w:ascii="News Gothic Bold" w:hAnsi="News Gothic Bold"/>
          <w:b w:val="0"/>
          <w:bCs w:val="0"/>
          <w:color w:val="333333"/>
          <w:sz w:val="21"/>
          <w:szCs w:val="21"/>
        </w:rPr>
        <w:t xml:space="preserve">Debido al Decreto del estado de alarma y el fin de las clases presenciales no se ha podido llevar a cabo en el aula el trabajo que hemos ido realizando. </w:t>
      </w:r>
    </w:p>
    <w:p w:rsidR="00AF23E7" w:rsidRPr="00AF23E7" w:rsidRDefault="00AF23E7" w:rsidP="00AF23E7">
      <w:pPr>
        <w:pStyle w:val="NormalWeb"/>
        <w:shd w:val="clear" w:color="auto" w:fill="FFFFFF"/>
        <w:spacing w:before="0" w:beforeAutospacing="0" w:after="150" w:afterAutospacing="0"/>
        <w:jc w:val="both"/>
        <w:rPr>
          <w:rStyle w:val="Textoennegrita"/>
          <w:rFonts w:ascii="News Gothic" w:hAnsi="News Gothic"/>
          <w:b w:val="0"/>
          <w:bCs w:val="0"/>
          <w:color w:val="000000"/>
          <w:sz w:val="21"/>
          <w:szCs w:val="21"/>
        </w:rPr>
      </w:pPr>
    </w:p>
    <w:p w:rsidR="00AF23E7" w:rsidRDefault="00AF23E7" w:rsidP="00AF23E7">
      <w:pPr>
        <w:pStyle w:val="NormalWeb"/>
        <w:shd w:val="clear" w:color="auto" w:fill="FFFFFF"/>
        <w:spacing w:before="0" w:beforeAutospacing="0" w:after="150" w:afterAutospacing="0"/>
        <w:jc w:val="both"/>
        <w:rPr>
          <w:rStyle w:val="Textoennegrita"/>
          <w:rFonts w:ascii="News Gothic Bold" w:hAnsi="News Gothic Bold"/>
          <w:bCs w:val="0"/>
          <w:color w:val="000000"/>
          <w:sz w:val="21"/>
          <w:szCs w:val="21"/>
        </w:rPr>
      </w:pPr>
    </w:p>
    <w:p w:rsidR="00AF23E7" w:rsidRDefault="00AF23E7" w:rsidP="00AF23E7">
      <w:pPr>
        <w:pStyle w:val="NormalWeb"/>
        <w:shd w:val="clear" w:color="auto" w:fill="FFFFFF"/>
        <w:spacing w:before="0" w:beforeAutospacing="0" w:after="150" w:afterAutospacing="0"/>
        <w:jc w:val="both"/>
        <w:rPr>
          <w:rStyle w:val="Textoennegrita"/>
          <w:rFonts w:ascii="News Gothic Bold" w:hAnsi="News Gothic Bold"/>
          <w:bCs w:val="0"/>
          <w:color w:val="000000"/>
          <w:sz w:val="21"/>
          <w:szCs w:val="21"/>
        </w:rPr>
      </w:pPr>
    </w:p>
    <w:p w:rsidR="00AF23E7" w:rsidRDefault="00AF23E7" w:rsidP="00AF23E7">
      <w:pPr>
        <w:pStyle w:val="NormalWeb"/>
        <w:shd w:val="clear" w:color="auto" w:fill="FFFFFF"/>
        <w:spacing w:before="0" w:beforeAutospacing="0" w:after="150" w:afterAutospacing="0"/>
        <w:jc w:val="both"/>
        <w:rPr>
          <w:rStyle w:val="Textoennegrita"/>
          <w:rFonts w:ascii="News Gothic Bold" w:hAnsi="News Gothic Bold"/>
          <w:bCs w:val="0"/>
          <w:color w:val="000000"/>
          <w:sz w:val="21"/>
          <w:szCs w:val="21"/>
        </w:rPr>
      </w:pPr>
    </w:p>
    <w:p w:rsidR="00AF23E7" w:rsidRDefault="00AF23E7" w:rsidP="00AF23E7">
      <w:pPr>
        <w:pStyle w:val="NormalWeb"/>
        <w:shd w:val="clear" w:color="auto" w:fill="FFFFFF"/>
        <w:spacing w:before="0" w:beforeAutospacing="0" w:after="150" w:afterAutospacing="0"/>
        <w:jc w:val="both"/>
        <w:rPr>
          <w:rStyle w:val="Textoennegrita"/>
          <w:rFonts w:ascii="News Gothic Bold" w:hAnsi="News Gothic Bold"/>
          <w:bCs w:val="0"/>
          <w:color w:val="000000"/>
          <w:sz w:val="21"/>
          <w:szCs w:val="21"/>
        </w:rPr>
      </w:pPr>
    </w:p>
    <w:p w:rsidR="000E7BA0" w:rsidRPr="00AF23E7" w:rsidRDefault="00AF23E7" w:rsidP="00AF23E7">
      <w:pPr>
        <w:pStyle w:val="NormalWeb"/>
        <w:shd w:val="clear" w:color="auto" w:fill="FFFFFF"/>
        <w:spacing w:before="0" w:beforeAutospacing="0" w:after="150" w:afterAutospacing="0"/>
        <w:jc w:val="both"/>
        <w:rPr>
          <w:rFonts w:ascii="News Gothic" w:hAnsi="News Gothic"/>
          <w:color w:val="000000"/>
          <w:sz w:val="21"/>
          <w:szCs w:val="21"/>
        </w:rPr>
      </w:pPr>
      <w:r>
        <w:rPr>
          <w:rStyle w:val="Textoennegrita"/>
          <w:rFonts w:ascii="News Gothic Bold" w:hAnsi="News Gothic Bold"/>
          <w:bCs w:val="0"/>
          <w:color w:val="000000"/>
          <w:sz w:val="21"/>
          <w:szCs w:val="21"/>
        </w:rPr>
        <w:lastRenderedPageBreak/>
        <w:t>P</w:t>
      </w:r>
      <w:r w:rsidR="000E7BA0" w:rsidRPr="00AF23E7">
        <w:rPr>
          <w:rStyle w:val="Textoennegrita"/>
          <w:rFonts w:ascii="News Gothic Bold" w:hAnsi="News Gothic Bold"/>
          <w:bCs w:val="0"/>
          <w:color w:val="000000"/>
          <w:sz w:val="21"/>
          <w:szCs w:val="21"/>
        </w:rPr>
        <w:t>roductos, evidencias de aprendizaje que se han adquirido</w:t>
      </w:r>
    </w:p>
    <w:p w:rsidR="000D4653" w:rsidRDefault="00F54C65" w:rsidP="000E7BA0">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xml:space="preserve">En base a las actuaciones que nos propusimos a principios de curso, </w:t>
      </w:r>
      <w:r w:rsidR="00CB36A3">
        <w:rPr>
          <w:rFonts w:ascii="News Gothic" w:hAnsi="News Gothic"/>
          <w:color w:val="000000"/>
          <w:sz w:val="21"/>
          <w:szCs w:val="21"/>
        </w:rPr>
        <w:t xml:space="preserve">las que hemos </w:t>
      </w:r>
      <w:r w:rsidR="000D4653">
        <w:rPr>
          <w:rFonts w:ascii="News Gothic" w:hAnsi="News Gothic"/>
          <w:color w:val="000000"/>
          <w:sz w:val="21"/>
          <w:szCs w:val="21"/>
        </w:rPr>
        <w:t>desarrolla</w:t>
      </w:r>
      <w:r w:rsidR="00CB36A3">
        <w:rPr>
          <w:rFonts w:ascii="News Gothic" w:hAnsi="News Gothic"/>
          <w:color w:val="000000"/>
          <w:sz w:val="21"/>
          <w:szCs w:val="21"/>
        </w:rPr>
        <w:t>d</w:t>
      </w:r>
      <w:r w:rsidR="000D4653">
        <w:rPr>
          <w:rFonts w:ascii="News Gothic" w:hAnsi="News Gothic"/>
          <w:color w:val="000000"/>
          <w:sz w:val="21"/>
          <w:szCs w:val="21"/>
        </w:rPr>
        <w:t xml:space="preserve">o hasta la fecha son los siguientes: </w:t>
      </w:r>
    </w:p>
    <w:tbl>
      <w:tblPr>
        <w:tblW w:w="8595" w:type="dxa"/>
        <w:shd w:val="clear" w:color="auto" w:fill="FFFFFF"/>
        <w:tblCellMar>
          <w:left w:w="0" w:type="dxa"/>
          <w:right w:w="0" w:type="dxa"/>
        </w:tblCellMar>
        <w:tblLook w:val="04A0" w:firstRow="1" w:lastRow="0" w:firstColumn="1" w:lastColumn="0" w:noHBand="0" w:noVBand="1"/>
      </w:tblPr>
      <w:tblGrid>
        <w:gridCol w:w="2991"/>
        <w:gridCol w:w="1983"/>
        <w:gridCol w:w="3621"/>
      </w:tblGrid>
      <w:tr w:rsidR="00F54C65" w:rsidRPr="00F54C65" w:rsidTr="00CB36A3">
        <w:trPr>
          <w:trHeight w:val="255"/>
        </w:trPr>
        <w:tc>
          <w:tcPr>
            <w:tcW w:w="29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Actuación</w:t>
            </w:r>
            <w:r>
              <w:rPr>
                <w:rFonts w:ascii="News Gothic Bold" w:eastAsia="Times New Roman" w:hAnsi="News Gothic Bold" w:cs="Times New Roman"/>
                <w:color w:val="333333"/>
                <w:sz w:val="21"/>
                <w:szCs w:val="21"/>
                <w:lang w:eastAsia="es-ES"/>
              </w:rPr>
              <w:t xml:space="preserve"> 1</w:t>
            </w:r>
          </w:p>
        </w:tc>
        <w:tc>
          <w:tcPr>
            <w:tcW w:w="1983"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Temporalización</w:t>
            </w:r>
          </w:p>
        </w:tc>
        <w:tc>
          <w:tcPr>
            <w:tcW w:w="3621"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Responsable</w:t>
            </w:r>
          </w:p>
        </w:tc>
      </w:tr>
      <w:tr w:rsidR="00F54C65" w:rsidRPr="00F54C65" w:rsidTr="00CB36A3">
        <w:trPr>
          <w:trHeight w:val="240"/>
        </w:trPr>
        <w:tc>
          <w:tcPr>
            <w:tcW w:w="299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xml:space="preserve">Extraer los distintos temas que se pueden trabajar para desarrollar </w:t>
            </w:r>
            <w:proofErr w:type="gramStart"/>
            <w:r w:rsidRPr="00F54C65">
              <w:rPr>
                <w:rFonts w:ascii="News Gothic" w:eastAsia="Times New Roman" w:hAnsi="News Gothic" w:cs="Times New Roman"/>
                <w:color w:val="333333"/>
                <w:sz w:val="21"/>
                <w:szCs w:val="21"/>
                <w:lang w:eastAsia="es-ES"/>
              </w:rPr>
              <w:t>todas</w:t>
            </w:r>
            <w:proofErr w:type="gramEnd"/>
            <w:r w:rsidRPr="00F54C65">
              <w:rPr>
                <w:rFonts w:ascii="News Gothic" w:eastAsia="Times New Roman" w:hAnsi="News Gothic" w:cs="Times New Roman"/>
                <w:color w:val="333333"/>
                <w:sz w:val="21"/>
                <w:szCs w:val="21"/>
                <w:lang w:eastAsia="es-ES"/>
              </w:rPr>
              <w:t xml:space="preserve"> los criterios de evaluación.</w:t>
            </w:r>
          </w:p>
        </w:tc>
        <w:tc>
          <w:tcPr>
            <w:tcW w:w="1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1º trimestre</w:t>
            </w:r>
          </w:p>
        </w:tc>
        <w:tc>
          <w:tcPr>
            <w:tcW w:w="362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Jefe de estudio y Coordinadores de primaria</w:t>
            </w:r>
          </w:p>
        </w:tc>
      </w:tr>
      <w:tr w:rsidR="00F54C65" w:rsidRPr="00F54C65" w:rsidTr="00CB36A3">
        <w:trPr>
          <w:trHeight w:val="240"/>
        </w:trPr>
        <w:tc>
          <w:tcPr>
            <w:tcW w:w="299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Indicador:</w:t>
            </w:r>
          </w:p>
        </w:tc>
        <w:tc>
          <w:tcPr>
            <w:tcW w:w="5604"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Tener el 100% de los criterios dentro de una temática a través de la cual poder trabajarlo.</w:t>
            </w:r>
          </w:p>
        </w:tc>
      </w:tr>
    </w:tbl>
    <w:p w:rsidR="00CB36A3" w:rsidRP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w:t>
      </w:r>
    </w:p>
    <w:tbl>
      <w:tblPr>
        <w:tblW w:w="8595" w:type="dxa"/>
        <w:shd w:val="clear" w:color="auto" w:fill="FFFFFF"/>
        <w:tblCellMar>
          <w:left w:w="0" w:type="dxa"/>
          <w:right w:w="0" w:type="dxa"/>
        </w:tblCellMar>
        <w:tblLook w:val="04A0" w:firstRow="1" w:lastRow="0" w:firstColumn="1" w:lastColumn="0" w:noHBand="0" w:noVBand="1"/>
      </w:tblPr>
      <w:tblGrid>
        <w:gridCol w:w="2991"/>
        <w:gridCol w:w="1983"/>
        <w:gridCol w:w="3621"/>
      </w:tblGrid>
      <w:tr w:rsidR="00F54C65" w:rsidRPr="00F54C65" w:rsidTr="00F54C65">
        <w:trPr>
          <w:trHeight w:val="255"/>
        </w:trPr>
        <w:tc>
          <w:tcPr>
            <w:tcW w:w="29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Actuación</w:t>
            </w:r>
            <w:r>
              <w:rPr>
                <w:rFonts w:ascii="News Gothic Bold" w:eastAsia="Times New Roman" w:hAnsi="News Gothic Bold" w:cs="Times New Roman"/>
                <w:color w:val="333333"/>
                <w:sz w:val="21"/>
                <w:szCs w:val="21"/>
                <w:lang w:eastAsia="es-ES"/>
              </w:rPr>
              <w:t xml:space="preserve"> 2</w:t>
            </w:r>
          </w:p>
        </w:tc>
        <w:tc>
          <w:tcPr>
            <w:tcW w:w="19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Temporalización</w:t>
            </w:r>
          </w:p>
        </w:tc>
        <w:tc>
          <w:tcPr>
            <w:tcW w:w="361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Responsable</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Acordar cuales son los temas comunes a todos los ciclos que se puedan trabajar para elaborar la temporalización de las UDIS</w:t>
            </w:r>
          </w:p>
        </w:tc>
        <w:tc>
          <w:tcPr>
            <w:tcW w:w="19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1º trimestre</w:t>
            </w:r>
          </w:p>
        </w:tc>
        <w:tc>
          <w:tcPr>
            <w:tcW w:w="36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Jefe de estudio y Coordinadores de primaria</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Indicador:</w:t>
            </w:r>
          </w:p>
        </w:tc>
        <w:tc>
          <w:tcPr>
            <w:tcW w:w="559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Documento donde se reflejen los temas acordados y los criterios de evaluación que se desarrollan en cada uno de ellos.</w:t>
            </w:r>
          </w:p>
        </w:tc>
      </w:tr>
    </w:tbl>
    <w:p w:rsidR="00F54C65" w:rsidRP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w:t>
      </w:r>
    </w:p>
    <w:tbl>
      <w:tblPr>
        <w:tblW w:w="8595" w:type="dxa"/>
        <w:shd w:val="clear" w:color="auto" w:fill="FFFFFF"/>
        <w:tblCellMar>
          <w:left w:w="0" w:type="dxa"/>
          <w:right w:w="0" w:type="dxa"/>
        </w:tblCellMar>
        <w:tblLook w:val="04A0" w:firstRow="1" w:lastRow="0" w:firstColumn="1" w:lastColumn="0" w:noHBand="0" w:noVBand="1"/>
      </w:tblPr>
      <w:tblGrid>
        <w:gridCol w:w="2991"/>
        <w:gridCol w:w="1983"/>
        <w:gridCol w:w="3621"/>
      </w:tblGrid>
      <w:tr w:rsidR="00F54C65" w:rsidRPr="00F54C65" w:rsidTr="00F54C65">
        <w:trPr>
          <w:trHeight w:val="255"/>
        </w:trPr>
        <w:tc>
          <w:tcPr>
            <w:tcW w:w="29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Actuación</w:t>
            </w:r>
            <w:r>
              <w:rPr>
                <w:rFonts w:ascii="News Gothic Bold" w:eastAsia="Times New Roman" w:hAnsi="News Gothic Bold" w:cs="Times New Roman"/>
                <w:color w:val="333333"/>
                <w:sz w:val="21"/>
                <w:szCs w:val="21"/>
                <w:lang w:eastAsia="es-ES"/>
              </w:rPr>
              <w:t xml:space="preserve"> 3</w:t>
            </w:r>
          </w:p>
        </w:tc>
        <w:tc>
          <w:tcPr>
            <w:tcW w:w="19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Temporalización</w:t>
            </w:r>
          </w:p>
        </w:tc>
        <w:tc>
          <w:tcPr>
            <w:tcW w:w="361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Responsable</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Elaborar una temporalización de las UDIS atendiendo a las fechas más acordes para el desarrollo de cada una de ellas.</w:t>
            </w:r>
          </w:p>
        </w:tc>
        <w:tc>
          <w:tcPr>
            <w:tcW w:w="19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1º trimestre</w:t>
            </w:r>
          </w:p>
        </w:tc>
        <w:tc>
          <w:tcPr>
            <w:tcW w:w="36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Jefe de estudio y Coordinadores de primaria</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Indicador</w:t>
            </w:r>
          </w:p>
        </w:tc>
        <w:tc>
          <w:tcPr>
            <w:tcW w:w="559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Documento donde se refleje la temporalización de las distintas UDIS y la fecha en la cual se va a llevar a cabo</w:t>
            </w:r>
          </w:p>
        </w:tc>
      </w:tr>
    </w:tbl>
    <w:p w:rsidR="00F54C65" w:rsidRP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w:t>
      </w:r>
    </w:p>
    <w:tbl>
      <w:tblPr>
        <w:tblW w:w="8595" w:type="dxa"/>
        <w:shd w:val="clear" w:color="auto" w:fill="FFFFFF"/>
        <w:tblCellMar>
          <w:left w:w="0" w:type="dxa"/>
          <w:right w:w="0" w:type="dxa"/>
        </w:tblCellMar>
        <w:tblLook w:val="04A0" w:firstRow="1" w:lastRow="0" w:firstColumn="1" w:lastColumn="0" w:noHBand="0" w:noVBand="1"/>
      </w:tblPr>
      <w:tblGrid>
        <w:gridCol w:w="2991"/>
        <w:gridCol w:w="1983"/>
        <w:gridCol w:w="3621"/>
      </w:tblGrid>
      <w:tr w:rsidR="00F54C65" w:rsidRPr="00F54C65" w:rsidTr="00F54C65">
        <w:trPr>
          <w:trHeight w:val="255"/>
        </w:trPr>
        <w:tc>
          <w:tcPr>
            <w:tcW w:w="29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Actuación</w:t>
            </w:r>
            <w:r>
              <w:rPr>
                <w:rFonts w:ascii="News Gothic Bold" w:eastAsia="Times New Roman" w:hAnsi="News Gothic Bold" w:cs="Times New Roman"/>
                <w:color w:val="333333"/>
                <w:sz w:val="21"/>
                <w:szCs w:val="21"/>
                <w:lang w:eastAsia="es-ES"/>
              </w:rPr>
              <w:t xml:space="preserve"> 4</w:t>
            </w:r>
          </w:p>
        </w:tc>
        <w:tc>
          <w:tcPr>
            <w:tcW w:w="19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Temporalización</w:t>
            </w:r>
          </w:p>
        </w:tc>
        <w:tc>
          <w:tcPr>
            <w:tcW w:w="361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Responsable</w:t>
            </w:r>
          </w:p>
        </w:tc>
      </w:tr>
      <w:tr w:rsidR="00F54C65" w:rsidRPr="00F54C65" w:rsidTr="00F54C65">
        <w:trPr>
          <w:trHeight w:val="123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Elaborar la ficha curricular de cada UDI concretando  los elementos curriculares de la Orden que se van a trabajar en cada una de ellas.</w:t>
            </w:r>
          </w:p>
        </w:tc>
        <w:tc>
          <w:tcPr>
            <w:tcW w:w="19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2º trimestre</w:t>
            </w:r>
          </w:p>
        </w:tc>
        <w:tc>
          <w:tcPr>
            <w:tcW w:w="36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Jefe de estudios y Profesorado de primaria</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Indicador</w:t>
            </w:r>
          </w:p>
        </w:tc>
        <w:tc>
          <w:tcPr>
            <w:tcW w:w="559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Tener el 100% de las fichas curriculares elaboradas</w:t>
            </w:r>
          </w:p>
        </w:tc>
      </w:tr>
    </w:tbl>
    <w:p w:rsid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w:t>
      </w:r>
    </w:p>
    <w:p w:rsid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p>
    <w:p w:rsidR="00F54C65" w:rsidRP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 xml:space="preserve">Conjunto de actuaciones que </w:t>
      </w:r>
      <w:r w:rsidR="009A5AEB">
        <w:rPr>
          <w:rFonts w:ascii="News Gothic" w:eastAsia="Times New Roman" w:hAnsi="News Gothic" w:cs="Times New Roman"/>
          <w:color w:val="333333"/>
          <w:sz w:val="21"/>
          <w:szCs w:val="21"/>
          <w:lang w:eastAsia="es-ES"/>
        </w:rPr>
        <w:t>han quedado sin terminar</w:t>
      </w:r>
      <w:r>
        <w:rPr>
          <w:rFonts w:ascii="News Gothic" w:eastAsia="Times New Roman" w:hAnsi="News Gothic" w:cs="Times New Roman"/>
          <w:color w:val="333333"/>
          <w:sz w:val="21"/>
          <w:szCs w:val="21"/>
          <w:lang w:eastAsia="es-ES"/>
        </w:rPr>
        <w:t>:</w:t>
      </w:r>
    </w:p>
    <w:tbl>
      <w:tblPr>
        <w:tblW w:w="8595" w:type="dxa"/>
        <w:shd w:val="clear" w:color="auto" w:fill="FFFFFF"/>
        <w:tblCellMar>
          <w:left w:w="0" w:type="dxa"/>
          <w:right w:w="0" w:type="dxa"/>
        </w:tblCellMar>
        <w:tblLook w:val="04A0" w:firstRow="1" w:lastRow="0" w:firstColumn="1" w:lastColumn="0" w:noHBand="0" w:noVBand="1"/>
      </w:tblPr>
      <w:tblGrid>
        <w:gridCol w:w="2991"/>
        <w:gridCol w:w="1983"/>
        <w:gridCol w:w="3621"/>
      </w:tblGrid>
      <w:tr w:rsidR="00F54C65" w:rsidRPr="00F54C65" w:rsidTr="00F54C65">
        <w:trPr>
          <w:trHeight w:val="255"/>
        </w:trPr>
        <w:tc>
          <w:tcPr>
            <w:tcW w:w="29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Actuación</w:t>
            </w:r>
          </w:p>
        </w:tc>
        <w:tc>
          <w:tcPr>
            <w:tcW w:w="19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Temporalización</w:t>
            </w:r>
          </w:p>
        </w:tc>
        <w:tc>
          <w:tcPr>
            <w:tcW w:w="361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Responsable</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Establecer el conjunto de actividades a llevar a cabo en cada una de ellas</w:t>
            </w:r>
          </w:p>
        </w:tc>
        <w:tc>
          <w:tcPr>
            <w:tcW w:w="19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2º trimestre</w:t>
            </w:r>
          </w:p>
        </w:tc>
        <w:tc>
          <w:tcPr>
            <w:tcW w:w="36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Jefe de estudios y Profesorado de primaria</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Indicador</w:t>
            </w:r>
          </w:p>
        </w:tc>
        <w:tc>
          <w:tcPr>
            <w:tcW w:w="559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Tener el 100% de las actividades correspondientes a cada UDI</w:t>
            </w:r>
          </w:p>
        </w:tc>
      </w:tr>
    </w:tbl>
    <w:p w:rsidR="00F54C65" w:rsidRP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w:t>
      </w:r>
    </w:p>
    <w:tbl>
      <w:tblPr>
        <w:tblW w:w="8595" w:type="dxa"/>
        <w:shd w:val="clear" w:color="auto" w:fill="FFFFFF"/>
        <w:tblCellMar>
          <w:left w:w="0" w:type="dxa"/>
          <w:right w:w="0" w:type="dxa"/>
        </w:tblCellMar>
        <w:tblLook w:val="04A0" w:firstRow="1" w:lastRow="0" w:firstColumn="1" w:lastColumn="0" w:noHBand="0" w:noVBand="1"/>
      </w:tblPr>
      <w:tblGrid>
        <w:gridCol w:w="2991"/>
        <w:gridCol w:w="1983"/>
        <w:gridCol w:w="3621"/>
      </w:tblGrid>
      <w:tr w:rsidR="00F54C65" w:rsidRPr="00F54C65" w:rsidTr="00F54C65">
        <w:trPr>
          <w:trHeight w:val="255"/>
        </w:trPr>
        <w:tc>
          <w:tcPr>
            <w:tcW w:w="29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Actuación</w:t>
            </w:r>
          </w:p>
        </w:tc>
        <w:tc>
          <w:tcPr>
            <w:tcW w:w="19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Temporalización</w:t>
            </w:r>
          </w:p>
        </w:tc>
        <w:tc>
          <w:tcPr>
            <w:tcW w:w="361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Bold" w:eastAsia="Times New Roman" w:hAnsi="News Gothic Bold" w:cs="Times New Roman"/>
                <w:color w:val="333333"/>
                <w:sz w:val="21"/>
                <w:szCs w:val="21"/>
                <w:lang w:eastAsia="es-ES"/>
              </w:rPr>
              <w:t>Responsable</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Establecer las fichas de registro para la evaluación de los distintos indicadores de evaluación</w:t>
            </w:r>
          </w:p>
        </w:tc>
        <w:tc>
          <w:tcPr>
            <w:tcW w:w="19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3º trimestre</w:t>
            </w:r>
          </w:p>
        </w:tc>
        <w:tc>
          <w:tcPr>
            <w:tcW w:w="361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Jefe de estudios y Profesorado de primaria</w:t>
            </w:r>
          </w:p>
        </w:tc>
      </w:tr>
      <w:tr w:rsidR="00F54C65" w:rsidRPr="00F54C65" w:rsidTr="00F54C65">
        <w:trPr>
          <w:trHeight w:val="240"/>
        </w:trPr>
        <w:tc>
          <w:tcPr>
            <w:tcW w:w="29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27"/>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Indicador</w:t>
            </w:r>
          </w:p>
        </w:tc>
        <w:tc>
          <w:tcPr>
            <w:tcW w:w="559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54C65" w:rsidRPr="00F54C65" w:rsidRDefault="00F54C65" w:rsidP="00F54C65">
            <w:pPr>
              <w:spacing w:after="0" w:line="240" w:lineRule="auto"/>
              <w:ind w:right="195"/>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Tener el 100% de las fichas de registro de cada una de las UDIS.</w:t>
            </w:r>
          </w:p>
        </w:tc>
      </w:tr>
    </w:tbl>
    <w:p w:rsidR="00F54C65" w:rsidRPr="00F54C65" w:rsidRDefault="00F54C65" w:rsidP="00F54C65">
      <w:pPr>
        <w:shd w:val="clear" w:color="auto" w:fill="FFFFFF"/>
        <w:spacing w:after="150" w:line="240" w:lineRule="auto"/>
        <w:jc w:val="both"/>
        <w:rPr>
          <w:rFonts w:ascii="News Gothic" w:eastAsia="Times New Roman" w:hAnsi="News Gothic" w:cs="Times New Roman"/>
          <w:color w:val="333333"/>
          <w:sz w:val="21"/>
          <w:szCs w:val="21"/>
          <w:lang w:eastAsia="es-ES"/>
        </w:rPr>
      </w:pPr>
      <w:r w:rsidRPr="00F54C65">
        <w:rPr>
          <w:rFonts w:ascii="News Gothic" w:eastAsia="Times New Roman" w:hAnsi="News Gothic" w:cs="Times New Roman"/>
          <w:color w:val="333333"/>
          <w:sz w:val="21"/>
          <w:szCs w:val="21"/>
          <w:lang w:eastAsia="es-ES"/>
        </w:rPr>
        <w:t> </w:t>
      </w:r>
    </w:p>
    <w:p w:rsidR="00F54C65" w:rsidRDefault="00F54C65" w:rsidP="00CB36A3">
      <w:pPr>
        <w:shd w:val="clear" w:color="auto" w:fill="FFFFFF"/>
        <w:spacing w:after="150" w:line="240" w:lineRule="auto"/>
        <w:jc w:val="both"/>
        <w:rPr>
          <w:rFonts w:ascii="News Gothic" w:hAnsi="News Gothic"/>
          <w:color w:val="000000"/>
          <w:sz w:val="21"/>
          <w:szCs w:val="21"/>
        </w:rPr>
      </w:pPr>
      <w:r w:rsidRPr="00F54C65">
        <w:rPr>
          <w:rFonts w:ascii="News Gothic" w:eastAsia="Times New Roman" w:hAnsi="News Gothic" w:cs="Times New Roman"/>
          <w:color w:val="333333"/>
          <w:sz w:val="21"/>
          <w:szCs w:val="21"/>
          <w:lang w:eastAsia="es-ES"/>
        </w:rPr>
        <w:lastRenderedPageBreak/>
        <w:t> </w:t>
      </w:r>
      <w:r w:rsidR="00CB36A3">
        <w:rPr>
          <w:rFonts w:ascii="News Gothic" w:eastAsia="Times New Roman" w:hAnsi="News Gothic" w:cs="Times New Roman"/>
          <w:color w:val="333333"/>
          <w:sz w:val="21"/>
          <w:szCs w:val="21"/>
          <w:lang w:eastAsia="es-ES"/>
        </w:rPr>
        <w:t>Fruto  del grado de desarrollo de las anteriores actuaciones desarrolladas,  se han generado los siguientes productos:</w:t>
      </w:r>
    </w:p>
    <w:p w:rsidR="000D4653" w:rsidRDefault="000D4653" w:rsidP="000D4653">
      <w:pPr>
        <w:pStyle w:val="NormalWeb"/>
        <w:numPr>
          <w:ilvl w:val="0"/>
          <w:numId w:val="3"/>
        </w:numPr>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Tabla con los bloques temáticos acordados para el trabajo de los distintos criterios de evaluación tanto del área de lengua como de matemáticas.</w:t>
      </w:r>
    </w:p>
    <w:p w:rsidR="000D4653" w:rsidRDefault="000D4653" w:rsidP="000D4653">
      <w:pPr>
        <w:pStyle w:val="NormalWeb"/>
        <w:numPr>
          <w:ilvl w:val="0"/>
          <w:numId w:val="3"/>
        </w:numPr>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Asignación a cada boque temático de los distintos criterios de evaluación y por consiguiente el resto de elementos del currículo.</w:t>
      </w:r>
    </w:p>
    <w:p w:rsidR="000E7BA0" w:rsidRDefault="00F8591E" w:rsidP="000D4653">
      <w:pPr>
        <w:pStyle w:val="NormalWeb"/>
        <w:numPr>
          <w:ilvl w:val="0"/>
          <w:numId w:val="3"/>
        </w:numPr>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Concreción de los contenidos de todas las áreas para los distintos cursos.</w:t>
      </w:r>
      <w:r w:rsidR="000E7BA0">
        <w:rPr>
          <w:rFonts w:ascii="News Gothic" w:hAnsi="News Gothic"/>
          <w:color w:val="000000"/>
          <w:sz w:val="21"/>
          <w:szCs w:val="21"/>
        </w:rPr>
        <w:t> </w:t>
      </w:r>
    </w:p>
    <w:p w:rsidR="00F8591E" w:rsidRDefault="00F8591E" w:rsidP="000D4653">
      <w:pPr>
        <w:pStyle w:val="NormalWeb"/>
        <w:numPr>
          <w:ilvl w:val="0"/>
          <w:numId w:val="3"/>
        </w:numPr>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Actualización de todas las programaciones de todas las áreas en base a la normativa vigente, y adecuándolas a los distintos procesos que se llevan a cabo en el centro.</w:t>
      </w:r>
    </w:p>
    <w:p w:rsidR="00F8591E" w:rsidRDefault="00F8591E" w:rsidP="000D4653">
      <w:pPr>
        <w:pStyle w:val="NormalWeb"/>
        <w:numPr>
          <w:ilvl w:val="0"/>
          <w:numId w:val="3"/>
        </w:numPr>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xml:space="preserve">Elaboración de la estructura de un proyecto modelo, que sirva de base para la elaboración del resto de proyectos a desarrollar. </w:t>
      </w:r>
    </w:p>
    <w:p w:rsidR="00F8591E" w:rsidRDefault="00F8591E" w:rsidP="000E7BA0">
      <w:pPr>
        <w:pStyle w:val="NormalWeb"/>
        <w:shd w:val="clear" w:color="auto" w:fill="FFFFFF"/>
        <w:spacing w:before="0" w:beforeAutospacing="0" w:after="150" w:afterAutospacing="0"/>
        <w:jc w:val="both"/>
        <w:rPr>
          <w:rStyle w:val="Textoennegrita"/>
          <w:rFonts w:ascii="News Gothic Bold" w:hAnsi="News Gothic Bold"/>
          <w:b w:val="0"/>
          <w:bCs w:val="0"/>
          <w:color w:val="000000"/>
          <w:sz w:val="21"/>
          <w:szCs w:val="21"/>
        </w:rPr>
      </w:pPr>
    </w:p>
    <w:p w:rsidR="000E7BA0" w:rsidRPr="00F54C65" w:rsidRDefault="000E7BA0" w:rsidP="000E7BA0">
      <w:pPr>
        <w:pStyle w:val="NormalWeb"/>
        <w:shd w:val="clear" w:color="auto" w:fill="FFFFFF"/>
        <w:spacing w:before="0" w:beforeAutospacing="0" w:after="150" w:afterAutospacing="0"/>
        <w:jc w:val="both"/>
        <w:rPr>
          <w:rStyle w:val="Textoennegrita"/>
          <w:rFonts w:ascii="News Gothic Bold" w:hAnsi="News Gothic Bold"/>
          <w:bCs w:val="0"/>
          <w:color w:val="000000"/>
          <w:sz w:val="21"/>
          <w:szCs w:val="21"/>
        </w:rPr>
      </w:pPr>
      <w:r w:rsidRPr="00F54C65">
        <w:rPr>
          <w:rStyle w:val="Textoennegrita"/>
          <w:rFonts w:ascii="News Gothic Bold" w:hAnsi="News Gothic Bold"/>
          <w:bCs w:val="0"/>
          <w:color w:val="000000"/>
          <w:sz w:val="21"/>
          <w:szCs w:val="21"/>
        </w:rPr>
        <w:t>Destacar aspectos que hayan resultado interesantes</w:t>
      </w:r>
      <w:r w:rsidR="00F54C65" w:rsidRPr="00F54C65">
        <w:rPr>
          <w:rStyle w:val="Textoennegrita"/>
          <w:rFonts w:ascii="News Gothic Bold" w:hAnsi="News Gothic Bold"/>
          <w:bCs w:val="0"/>
          <w:color w:val="000000"/>
          <w:sz w:val="21"/>
          <w:szCs w:val="21"/>
        </w:rPr>
        <w:t>.</w:t>
      </w:r>
    </w:p>
    <w:p w:rsidR="00F54C65" w:rsidRDefault="009A5AEB" w:rsidP="000E7BA0">
      <w:pPr>
        <w:pStyle w:val="NormalWeb"/>
        <w:shd w:val="clear" w:color="auto" w:fill="FFFFFF"/>
        <w:spacing w:before="0" w:beforeAutospacing="0" w:after="150" w:afterAutospacing="0"/>
        <w:jc w:val="both"/>
        <w:rPr>
          <w:rStyle w:val="Textoennegrita"/>
          <w:rFonts w:ascii="News Gothic Bold" w:hAnsi="News Gothic Bold"/>
          <w:b w:val="0"/>
          <w:bCs w:val="0"/>
          <w:color w:val="000000"/>
          <w:sz w:val="21"/>
          <w:szCs w:val="21"/>
        </w:rPr>
      </w:pPr>
      <w:r>
        <w:rPr>
          <w:rStyle w:val="Textoennegrita"/>
          <w:rFonts w:ascii="News Gothic Bold" w:hAnsi="News Gothic Bold"/>
          <w:b w:val="0"/>
          <w:bCs w:val="0"/>
          <w:color w:val="000000"/>
          <w:sz w:val="21"/>
          <w:szCs w:val="21"/>
        </w:rPr>
        <w:t>Los aspectos más destacados que hemos sacado de este grupo de trabajo han sido:</w:t>
      </w:r>
    </w:p>
    <w:p w:rsidR="009A5AEB" w:rsidRPr="009A5AEB" w:rsidRDefault="009A5AEB" w:rsidP="009A5AEB">
      <w:pPr>
        <w:pStyle w:val="NormalWeb"/>
        <w:numPr>
          <w:ilvl w:val="0"/>
          <w:numId w:val="3"/>
        </w:numPr>
        <w:shd w:val="clear" w:color="auto" w:fill="FFFFFF"/>
        <w:spacing w:before="0" w:beforeAutospacing="0" w:after="150" w:afterAutospacing="0"/>
        <w:jc w:val="both"/>
        <w:rPr>
          <w:rStyle w:val="Textoennegrita"/>
          <w:rFonts w:ascii="News Gothic" w:hAnsi="News Gothic"/>
          <w:b w:val="0"/>
          <w:bCs w:val="0"/>
          <w:color w:val="000000"/>
          <w:sz w:val="21"/>
          <w:szCs w:val="21"/>
        </w:rPr>
      </w:pPr>
      <w:r>
        <w:rPr>
          <w:rStyle w:val="Textoennegrita"/>
          <w:rFonts w:ascii="News Gothic Bold" w:hAnsi="News Gothic Bold"/>
          <w:b w:val="0"/>
          <w:bCs w:val="0"/>
          <w:color w:val="000000"/>
          <w:sz w:val="21"/>
          <w:szCs w:val="21"/>
        </w:rPr>
        <w:t>Importancia y funcionalidad de la herramienta de evaluación de Séneca. Creemos que es un instrumento de grandísima utilidad en el trabajo diario en lo referente a evaluación.</w:t>
      </w:r>
    </w:p>
    <w:p w:rsidR="009A5AEB" w:rsidRDefault="009A5AEB" w:rsidP="009A5AEB">
      <w:pPr>
        <w:pStyle w:val="NormalWeb"/>
        <w:numPr>
          <w:ilvl w:val="0"/>
          <w:numId w:val="3"/>
        </w:numPr>
        <w:shd w:val="clear" w:color="auto" w:fill="FFFFFF"/>
        <w:spacing w:before="0" w:beforeAutospacing="0" w:after="150" w:afterAutospacing="0"/>
        <w:jc w:val="both"/>
        <w:rPr>
          <w:rFonts w:ascii="News Gothic" w:hAnsi="News Gothic"/>
          <w:color w:val="000000"/>
          <w:sz w:val="21"/>
          <w:szCs w:val="21"/>
        </w:rPr>
      </w:pPr>
      <w:r>
        <w:rPr>
          <w:rStyle w:val="Textoennegrita"/>
          <w:rFonts w:ascii="News Gothic Bold" w:hAnsi="News Gothic Bold"/>
          <w:b w:val="0"/>
          <w:bCs w:val="0"/>
          <w:color w:val="000000"/>
          <w:sz w:val="21"/>
          <w:szCs w:val="21"/>
        </w:rPr>
        <w:t>El trabajo que se ha realizado por parte del profesorado.</w:t>
      </w:r>
    </w:p>
    <w:p w:rsidR="000E7BA0" w:rsidRDefault="000E7BA0" w:rsidP="000E7BA0">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w:t>
      </w:r>
    </w:p>
    <w:p w:rsidR="000E7BA0" w:rsidRDefault="000E7BA0" w:rsidP="000E7BA0">
      <w:pPr>
        <w:pStyle w:val="NormalWeb"/>
        <w:shd w:val="clear" w:color="auto" w:fill="FFFFFF"/>
        <w:spacing w:before="0" w:beforeAutospacing="0" w:after="150" w:afterAutospacing="0"/>
        <w:jc w:val="both"/>
        <w:rPr>
          <w:rStyle w:val="Textoennegrita"/>
          <w:rFonts w:ascii="News Gothic Bold" w:hAnsi="News Gothic Bold"/>
          <w:bCs w:val="0"/>
          <w:color w:val="000000"/>
          <w:sz w:val="21"/>
          <w:szCs w:val="21"/>
        </w:rPr>
      </w:pPr>
      <w:r w:rsidRPr="00F54C65">
        <w:rPr>
          <w:rStyle w:val="Textoennegrita"/>
          <w:rFonts w:ascii="News Gothic Bold" w:hAnsi="News Gothic Bold"/>
          <w:bCs w:val="0"/>
          <w:color w:val="000000"/>
          <w:sz w:val="21"/>
          <w:szCs w:val="21"/>
        </w:rPr>
        <w:t>Destacar aspectos susceptibles de mejora</w:t>
      </w:r>
      <w:r w:rsidR="00F54C65">
        <w:rPr>
          <w:rStyle w:val="Textoennegrita"/>
          <w:rFonts w:ascii="News Gothic Bold" w:hAnsi="News Gothic Bold"/>
          <w:bCs w:val="0"/>
          <w:color w:val="000000"/>
          <w:sz w:val="21"/>
          <w:szCs w:val="21"/>
        </w:rPr>
        <w:t>.</w:t>
      </w:r>
    </w:p>
    <w:p w:rsidR="009A5AEB" w:rsidRDefault="00F54C65" w:rsidP="000E7BA0">
      <w:pPr>
        <w:pStyle w:val="NormalWeb"/>
        <w:shd w:val="clear" w:color="auto" w:fill="FFFFFF"/>
        <w:spacing w:before="0" w:beforeAutospacing="0" w:after="150" w:afterAutospacing="0"/>
        <w:jc w:val="both"/>
        <w:rPr>
          <w:rStyle w:val="Textoennegrita"/>
          <w:rFonts w:ascii="News Gothic Bold" w:hAnsi="News Gothic Bold"/>
          <w:b w:val="0"/>
          <w:bCs w:val="0"/>
          <w:color w:val="000000"/>
          <w:sz w:val="21"/>
          <w:szCs w:val="21"/>
        </w:rPr>
      </w:pPr>
      <w:r w:rsidRPr="00F54C65">
        <w:rPr>
          <w:rStyle w:val="Textoennegrita"/>
          <w:rFonts w:ascii="News Gothic Bold" w:hAnsi="News Gothic Bold"/>
          <w:b w:val="0"/>
          <w:bCs w:val="0"/>
          <w:color w:val="000000"/>
          <w:sz w:val="21"/>
          <w:szCs w:val="21"/>
        </w:rPr>
        <w:t xml:space="preserve">Cabe decir, que por motivo del cierre de los colegios debido a haberse decretado el Estado de Alarma en España, nos hemos quedado sin poder acabar el curso de formación que estábamos realizando. </w:t>
      </w:r>
      <w:r w:rsidR="009A5AEB">
        <w:rPr>
          <w:rStyle w:val="Textoennegrita"/>
          <w:rFonts w:ascii="News Gothic Bold" w:hAnsi="News Gothic Bold"/>
          <w:b w:val="0"/>
          <w:bCs w:val="0"/>
          <w:color w:val="000000"/>
          <w:sz w:val="21"/>
          <w:szCs w:val="21"/>
        </w:rPr>
        <w:t>Además creemos que deberíamos haberlo organizando con más horas de curso.</w:t>
      </w:r>
    </w:p>
    <w:p w:rsidR="00F54C65" w:rsidRPr="00F54C65" w:rsidRDefault="00F54C65" w:rsidP="000E7BA0">
      <w:pPr>
        <w:pStyle w:val="NormalWeb"/>
        <w:shd w:val="clear" w:color="auto" w:fill="FFFFFF"/>
        <w:spacing w:before="0" w:beforeAutospacing="0" w:after="150" w:afterAutospacing="0"/>
        <w:jc w:val="both"/>
        <w:rPr>
          <w:rFonts w:ascii="News Gothic" w:hAnsi="News Gothic"/>
          <w:b/>
          <w:color w:val="000000"/>
          <w:sz w:val="21"/>
          <w:szCs w:val="21"/>
        </w:rPr>
      </w:pPr>
      <w:r>
        <w:rPr>
          <w:rStyle w:val="Textoennegrita"/>
          <w:rFonts w:ascii="News Gothic Bold" w:hAnsi="News Gothic Bold"/>
          <w:b w:val="0"/>
          <w:bCs w:val="0"/>
          <w:color w:val="000000"/>
          <w:sz w:val="21"/>
          <w:szCs w:val="21"/>
        </w:rPr>
        <w:t xml:space="preserve">A su vez el desarrollo de los objetivos de este grupo de trabajo también se </w:t>
      </w:r>
      <w:proofErr w:type="gramStart"/>
      <w:r>
        <w:rPr>
          <w:rStyle w:val="Textoennegrita"/>
          <w:rFonts w:ascii="News Gothic Bold" w:hAnsi="News Gothic Bold"/>
          <w:b w:val="0"/>
          <w:bCs w:val="0"/>
          <w:color w:val="000000"/>
          <w:sz w:val="21"/>
          <w:szCs w:val="21"/>
        </w:rPr>
        <w:t>ha</w:t>
      </w:r>
      <w:bookmarkStart w:id="0" w:name="_GoBack"/>
      <w:bookmarkEnd w:id="0"/>
      <w:r>
        <w:rPr>
          <w:rStyle w:val="Textoennegrita"/>
          <w:rFonts w:ascii="News Gothic Bold" w:hAnsi="News Gothic Bold"/>
          <w:b w:val="0"/>
          <w:bCs w:val="0"/>
          <w:color w:val="000000"/>
          <w:sz w:val="21"/>
          <w:szCs w:val="21"/>
        </w:rPr>
        <w:t>n</w:t>
      </w:r>
      <w:proofErr w:type="gramEnd"/>
      <w:r>
        <w:rPr>
          <w:rStyle w:val="Textoennegrita"/>
          <w:rFonts w:ascii="News Gothic Bold" w:hAnsi="News Gothic Bold"/>
          <w:b w:val="0"/>
          <w:bCs w:val="0"/>
          <w:color w:val="000000"/>
          <w:sz w:val="21"/>
          <w:szCs w:val="21"/>
        </w:rPr>
        <w:t xml:space="preserve"> quedado mermados.</w:t>
      </w:r>
    </w:p>
    <w:p w:rsidR="00387716" w:rsidRDefault="00387716"/>
    <w:sectPr w:rsidR="00387716" w:rsidSect="00CB36A3">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w:altName w:val="Times New Roman"/>
    <w:panose1 w:val="00000000000000000000"/>
    <w:charset w:val="00"/>
    <w:family w:val="roman"/>
    <w:notTrueType/>
    <w:pitch w:val="default"/>
  </w:font>
  <w:font w:name="News Gothic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65"/>
    <w:multiLevelType w:val="multilevel"/>
    <w:tmpl w:val="FC84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B0E3A"/>
    <w:multiLevelType w:val="hybridMultilevel"/>
    <w:tmpl w:val="FD821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7B60B4"/>
    <w:multiLevelType w:val="hybridMultilevel"/>
    <w:tmpl w:val="9EE8D600"/>
    <w:lvl w:ilvl="0" w:tplc="E13AF780">
      <w:numFmt w:val="bullet"/>
      <w:lvlText w:val="-"/>
      <w:lvlJc w:val="left"/>
      <w:pPr>
        <w:ind w:left="720" w:hanging="360"/>
      </w:pPr>
      <w:rPr>
        <w:rFonts w:ascii="News Gothic" w:eastAsia="Times New Roman" w:hAnsi="News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874C25"/>
    <w:multiLevelType w:val="hybridMultilevel"/>
    <w:tmpl w:val="1FC2AFEA"/>
    <w:lvl w:ilvl="0" w:tplc="E65E2D10">
      <w:numFmt w:val="bullet"/>
      <w:lvlText w:val="-"/>
      <w:lvlJc w:val="left"/>
      <w:pPr>
        <w:ind w:left="720" w:hanging="360"/>
      </w:pPr>
      <w:rPr>
        <w:rFonts w:ascii="News Gothic Bold" w:eastAsia="Times New Roman" w:hAnsi="News Gothic Bold"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A0"/>
    <w:rsid w:val="00072EAD"/>
    <w:rsid w:val="000A0B4E"/>
    <w:rsid w:val="000D4653"/>
    <w:rsid w:val="000E7BA0"/>
    <w:rsid w:val="00387716"/>
    <w:rsid w:val="00407A01"/>
    <w:rsid w:val="004D5B60"/>
    <w:rsid w:val="004E7F79"/>
    <w:rsid w:val="008265B7"/>
    <w:rsid w:val="009A5AEB"/>
    <w:rsid w:val="00AF23E7"/>
    <w:rsid w:val="00CB36A3"/>
    <w:rsid w:val="00CE1C84"/>
    <w:rsid w:val="00F54C65"/>
    <w:rsid w:val="00F85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7B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7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7B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402">
      <w:bodyDiv w:val="1"/>
      <w:marLeft w:val="0"/>
      <w:marRight w:val="0"/>
      <w:marTop w:val="0"/>
      <w:marBottom w:val="0"/>
      <w:divBdr>
        <w:top w:val="none" w:sz="0" w:space="0" w:color="auto"/>
        <w:left w:val="none" w:sz="0" w:space="0" w:color="auto"/>
        <w:bottom w:val="none" w:sz="0" w:space="0" w:color="auto"/>
        <w:right w:val="none" w:sz="0" w:space="0" w:color="auto"/>
      </w:divBdr>
    </w:div>
    <w:div w:id="477264955">
      <w:bodyDiv w:val="1"/>
      <w:marLeft w:val="0"/>
      <w:marRight w:val="0"/>
      <w:marTop w:val="0"/>
      <w:marBottom w:val="0"/>
      <w:divBdr>
        <w:top w:val="none" w:sz="0" w:space="0" w:color="auto"/>
        <w:left w:val="none" w:sz="0" w:space="0" w:color="auto"/>
        <w:bottom w:val="none" w:sz="0" w:space="0" w:color="auto"/>
        <w:right w:val="none" w:sz="0" w:space="0" w:color="auto"/>
      </w:divBdr>
    </w:div>
    <w:div w:id="10839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1015</Words>
  <Characters>5586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 G.I.</dc:creator>
  <cp:lastModifiedBy>usuario</cp:lastModifiedBy>
  <cp:revision>3</cp:revision>
  <dcterms:created xsi:type="dcterms:W3CDTF">2020-05-18T09:02:00Z</dcterms:created>
  <dcterms:modified xsi:type="dcterms:W3CDTF">2020-05-18T09:33:00Z</dcterms:modified>
</cp:coreProperties>
</file>