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E5A" w:rsidRDefault="00B32E5A" w:rsidP="00B32E5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1299845</wp:posOffset>
                </wp:positionH>
                <wp:positionV relativeFrom="paragraph">
                  <wp:posOffset>150495</wp:posOffset>
                </wp:positionV>
                <wp:extent cx="4848225" cy="9239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484822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40DD2" id="Rectángulo 1" o:spid="_x0000_s1026" style="position:absolute;margin-left:102.35pt;margin-top:11.85pt;width:381.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" filled="f" strokecolor="black [3213]" strokeweight="1pt"/>
            </w:pict>
          </mc:Fallback>
        </mc:AlternateContent>
      </w:r>
      <w:r>
        <w:rPr>
          <w:rFonts w:ascii="Times New Roman" w:hAnsi="Times New Roman" w:cs="Times New Roman"/>
        </w:rPr>
        <w:t xml:space="preserve">                      </w:t>
      </w:r>
    </w:p>
    <w:p w:rsidR="00B32E5A" w:rsidRDefault="00B32E5A" w:rsidP="00B32E5A">
      <w:pPr>
        <w:jc w:val="right"/>
        <w:rPr>
          <w:rFonts w:ascii="Times New Roman" w:hAnsi="Times New Roman" w:cs="Times New Roman"/>
        </w:rPr>
      </w:pPr>
      <w:r w:rsidRPr="00B32E5A">
        <w:rPr>
          <w:rFonts w:ascii="Times New Roman" w:hAnsi="Times New Roman" w:cs="Times New Roman"/>
        </w:rPr>
        <w:t xml:space="preserve">REUNIÓN </w:t>
      </w:r>
      <w:proofErr w:type="spellStart"/>
      <w:r w:rsidRPr="00B32E5A">
        <w:rPr>
          <w:rFonts w:ascii="Times New Roman" w:hAnsi="Times New Roman" w:cs="Times New Roman"/>
        </w:rPr>
        <w:t>Nº</w:t>
      </w:r>
      <w:proofErr w:type="spellEnd"/>
      <w:r w:rsidRPr="00B32E5A">
        <w:rPr>
          <w:rFonts w:ascii="Times New Roman" w:hAnsi="Times New Roman" w:cs="Times New Roman"/>
        </w:rPr>
        <w:t xml:space="preserve"> 1: BIENVENIDA Y </w:t>
      </w:r>
      <w:r>
        <w:rPr>
          <w:rFonts w:ascii="Times New Roman" w:hAnsi="Times New Roman" w:cs="Times New Roman"/>
        </w:rPr>
        <w:t>PLAN</w:t>
      </w:r>
      <w:r w:rsidRPr="00B32E5A">
        <w:rPr>
          <w:rFonts w:ascii="Times New Roman" w:hAnsi="Times New Roman" w:cs="Times New Roman"/>
        </w:rPr>
        <w:t xml:space="preserve"> DE TRABAJO.</w:t>
      </w:r>
    </w:p>
    <w:p w:rsidR="00B32E5A" w:rsidRDefault="00B32E5A" w:rsidP="00B32E5A">
      <w:pPr>
        <w:jc w:val="right"/>
        <w:rPr>
          <w:rFonts w:ascii="Times New Roman" w:hAnsi="Times New Roman" w:cs="Times New Roman"/>
        </w:rPr>
      </w:pPr>
      <w:r>
        <w:rPr>
          <w:rFonts w:ascii="Times New Roman" w:hAnsi="Times New Roman" w:cs="Times New Roman"/>
        </w:rPr>
        <w:t>GRUPO DE TRABAJO:</w:t>
      </w:r>
      <w:r w:rsidRPr="00B32E5A">
        <w:t xml:space="preserve"> </w:t>
      </w:r>
      <w:r w:rsidRPr="00B32E5A">
        <w:rPr>
          <w:rFonts w:ascii="Times New Roman" w:hAnsi="Times New Roman" w:cs="Times New Roman"/>
          <w:i/>
          <w:iCs/>
        </w:rPr>
        <w:t>“La aventura del bilingüismo en el CEIP El Mayorazgo”</w:t>
      </w:r>
    </w:p>
    <w:p w:rsidR="00B32E5A" w:rsidRPr="00B32E5A" w:rsidRDefault="00B32E5A" w:rsidP="00B32E5A">
      <w:pPr>
        <w:jc w:val="right"/>
        <w:rPr>
          <w:rFonts w:ascii="Times New Roman" w:hAnsi="Times New Roman" w:cs="Times New Roman"/>
        </w:rPr>
      </w:pPr>
      <w:r>
        <w:rPr>
          <w:rFonts w:ascii="Times New Roman" w:hAnsi="Times New Roman" w:cs="Times New Roman"/>
        </w:rPr>
        <w:t>CURSO 2019-2020</w:t>
      </w:r>
    </w:p>
    <w:p w:rsidR="00B32E5A" w:rsidRPr="00B32E5A" w:rsidRDefault="00B32E5A" w:rsidP="00B32E5A">
      <w:pPr>
        <w:rPr>
          <w:rFonts w:ascii="Times New Roman" w:hAnsi="Times New Roman" w:cs="Times New Roman"/>
        </w:rPr>
      </w:pPr>
    </w:p>
    <w:p w:rsidR="00B32E5A" w:rsidRPr="00B32E5A" w:rsidRDefault="00B32E5A" w:rsidP="00B32E5A">
      <w:pPr>
        <w:jc w:val="both"/>
        <w:rPr>
          <w:rFonts w:ascii="Times New Roman" w:hAnsi="Times New Roman" w:cs="Times New Roman"/>
        </w:rPr>
      </w:pPr>
    </w:p>
    <w:p w:rsidR="00B32E5A" w:rsidRPr="00B32E5A" w:rsidRDefault="00B32E5A" w:rsidP="00B32E5A">
      <w:pPr>
        <w:ind w:firstLine="708"/>
        <w:jc w:val="both"/>
        <w:rPr>
          <w:rFonts w:ascii="Times New Roman" w:hAnsi="Times New Roman" w:cs="Times New Roman"/>
        </w:rPr>
      </w:pPr>
      <w:r w:rsidRPr="00B32E5A">
        <w:rPr>
          <w:rFonts w:ascii="Times New Roman" w:hAnsi="Times New Roman" w:cs="Times New Roman"/>
        </w:rPr>
        <w:t>En Chiclana de la Frontera, siendo las 14.00 h. del 20 de noviembre de 2019, se reúnen los componentes del Grupo de Trabajo “La aventura del bilingüismo en el CEIP El Mayorazgo” con el siguiente orden del día:</w:t>
      </w:r>
    </w:p>
    <w:p w:rsidR="00B32E5A" w:rsidRPr="00B32E5A" w:rsidRDefault="00B32E5A" w:rsidP="00B32E5A">
      <w:pPr>
        <w:ind w:left="851"/>
        <w:jc w:val="both"/>
        <w:rPr>
          <w:rFonts w:ascii="Times New Roman" w:hAnsi="Times New Roman" w:cs="Times New Roman"/>
          <w:b/>
          <w:bCs/>
        </w:rPr>
      </w:pPr>
      <w:r w:rsidRPr="00B32E5A">
        <w:rPr>
          <w:rFonts w:ascii="Times New Roman" w:hAnsi="Times New Roman" w:cs="Times New Roman"/>
          <w:b/>
          <w:bCs/>
        </w:rPr>
        <w:t xml:space="preserve">1. Bienvenida a los componentes. </w:t>
      </w:r>
    </w:p>
    <w:p w:rsidR="00B32E5A" w:rsidRPr="00B32E5A" w:rsidRDefault="00B32E5A" w:rsidP="00B32E5A">
      <w:pPr>
        <w:ind w:left="851"/>
        <w:jc w:val="both"/>
        <w:rPr>
          <w:rFonts w:ascii="Times New Roman" w:hAnsi="Times New Roman" w:cs="Times New Roman"/>
          <w:b/>
          <w:bCs/>
        </w:rPr>
      </w:pPr>
      <w:r w:rsidRPr="00B32E5A">
        <w:rPr>
          <w:rFonts w:ascii="Times New Roman" w:hAnsi="Times New Roman" w:cs="Times New Roman"/>
          <w:b/>
          <w:bCs/>
        </w:rPr>
        <w:t>2. Concreción del proyecto.</w:t>
      </w:r>
    </w:p>
    <w:p w:rsidR="00B32E5A" w:rsidRPr="00B32E5A" w:rsidRDefault="00B32E5A" w:rsidP="00B32E5A">
      <w:pPr>
        <w:ind w:left="851"/>
        <w:jc w:val="both"/>
        <w:rPr>
          <w:rFonts w:ascii="Times New Roman" w:hAnsi="Times New Roman" w:cs="Times New Roman"/>
          <w:b/>
          <w:bCs/>
        </w:rPr>
      </w:pPr>
      <w:r w:rsidRPr="00B32E5A">
        <w:rPr>
          <w:rFonts w:ascii="Times New Roman" w:hAnsi="Times New Roman" w:cs="Times New Roman"/>
          <w:b/>
          <w:bCs/>
        </w:rPr>
        <w:t>3. Plan de trabajo.</w:t>
      </w:r>
    </w:p>
    <w:p w:rsidR="00B32E5A" w:rsidRPr="00B32E5A" w:rsidRDefault="00B32E5A" w:rsidP="00B32E5A">
      <w:pPr>
        <w:jc w:val="both"/>
        <w:rPr>
          <w:rFonts w:ascii="Times New Roman" w:hAnsi="Times New Roman" w:cs="Times New Roman"/>
        </w:rPr>
      </w:pPr>
    </w:p>
    <w:p w:rsidR="00B32E5A" w:rsidRPr="00B32E5A" w:rsidRDefault="00B32E5A" w:rsidP="00B32E5A">
      <w:pPr>
        <w:jc w:val="both"/>
        <w:rPr>
          <w:rFonts w:ascii="Times New Roman" w:hAnsi="Times New Roman" w:cs="Times New Roman"/>
        </w:rPr>
      </w:pPr>
    </w:p>
    <w:p w:rsidR="00B32E5A" w:rsidRPr="00B32E5A" w:rsidRDefault="00B32E5A" w:rsidP="00B32E5A">
      <w:pPr>
        <w:jc w:val="both"/>
        <w:rPr>
          <w:rFonts w:ascii="Times New Roman" w:hAnsi="Times New Roman" w:cs="Times New Roman"/>
        </w:rPr>
      </w:pPr>
    </w:p>
    <w:p w:rsidR="00B32E5A" w:rsidRPr="00B32E5A" w:rsidRDefault="00B32E5A" w:rsidP="00B32E5A">
      <w:pPr>
        <w:pStyle w:val="Prrafodelista"/>
        <w:numPr>
          <w:ilvl w:val="0"/>
          <w:numId w:val="1"/>
        </w:numPr>
        <w:ind w:left="426"/>
        <w:jc w:val="both"/>
        <w:rPr>
          <w:rFonts w:ascii="Times New Roman" w:hAnsi="Times New Roman" w:cs="Times New Roman"/>
        </w:rPr>
      </w:pPr>
      <w:r w:rsidRPr="00B32E5A">
        <w:rPr>
          <w:rFonts w:ascii="Times New Roman" w:hAnsi="Times New Roman" w:cs="Times New Roman"/>
        </w:rPr>
        <w:t>Se da la bienvenida a los componentes de “La aventura del bilingüismo en el CEIP El Mayorazgo” siendo un total de 7 miembros:</w:t>
      </w:r>
    </w:p>
    <w:p w:rsidR="00B32E5A" w:rsidRPr="00B32E5A" w:rsidRDefault="00B32E5A" w:rsidP="00B32E5A">
      <w:pPr>
        <w:jc w:val="both"/>
        <w:rPr>
          <w:rFonts w:ascii="Times New Roman" w:hAnsi="Times New Roman" w:cs="Times New Roman"/>
        </w:rPr>
      </w:pPr>
      <w:r>
        <w:rPr>
          <w:rFonts w:ascii="Times New Roman" w:hAnsi="Times New Roman" w:cs="Times New Roman"/>
        </w:rPr>
        <w:t xml:space="preserve">            </w:t>
      </w:r>
      <w:r w:rsidRPr="00B32E5A">
        <w:rPr>
          <w:rFonts w:ascii="Times New Roman" w:hAnsi="Times New Roman" w:cs="Times New Roman"/>
        </w:rPr>
        <w:t>Coordinadora: Inés Parra Gómez.</w:t>
      </w:r>
    </w:p>
    <w:p w:rsidR="00B32E5A" w:rsidRPr="00B32E5A" w:rsidRDefault="00B32E5A" w:rsidP="00B32E5A">
      <w:pPr>
        <w:jc w:val="both"/>
        <w:rPr>
          <w:rFonts w:ascii="Times New Roman" w:hAnsi="Times New Roman" w:cs="Times New Roman"/>
        </w:rPr>
      </w:pPr>
      <w:r>
        <w:rPr>
          <w:rFonts w:ascii="Times New Roman" w:hAnsi="Times New Roman" w:cs="Times New Roman"/>
        </w:rPr>
        <w:t xml:space="preserve">            </w:t>
      </w:r>
      <w:r w:rsidRPr="00B32E5A">
        <w:rPr>
          <w:rFonts w:ascii="Times New Roman" w:hAnsi="Times New Roman" w:cs="Times New Roman"/>
        </w:rPr>
        <w:t xml:space="preserve">Participantes: </w:t>
      </w:r>
    </w:p>
    <w:p w:rsidR="00B32E5A" w:rsidRPr="00B32E5A" w:rsidRDefault="00B32E5A" w:rsidP="00B32E5A">
      <w:pPr>
        <w:ind w:left="851" w:hanging="142"/>
        <w:jc w:val="both"/>
        <w:rPr>
          <w:rFonts w:ascii="Times New Roman" w:hAnsi="Times New Roman" w:cs="Times New Roman"/>
        </w:rPr>
      </w:pPr>
      <w:r w:rsidRPr="00B32E5A">
        <w:rPr>
          <w:rFonts w:ascii="Times New Roman" w:hAnsi="Times New Roman" w:cs="Times New Roman"/>
        </w:rPr>
        <w:t>-</w:t>
      </w:r>
      <w:r w:rsidRPr="00B32E5A">
        <w:rPr>
          <w:rFonts w:ascii="Times New Roman" w:hAnsi="Times New Roman" w:cs="Times New Roman"/>
        </w:rPr>
        <w:tab/>
        <w:t>Verónica García Benítez.</w:t>
      </w:r>
    </w:p>
    <w:p w:rsidR="00B32E5A" w:rsidRPr="00B32E5A" w:rsidRDefault="00B32E5A" w:rsidP="00B32E5A">
      <w:pPr>
        <w:ind w:left="851" w:hanging="142"/>
        <w:jc w:val="both"/>
        <w:rPr>
          <w:rFonts w:ascii="Times New Roman" w:hAnsi="Times New Roman" w:cs="Times New Roman"/>
        </w:rPr>
      </w:pPr>
      <w:r w:rsidRPr="00B32E5A">
        <w:rPr>
          <w:rFonts w:ascii="Times New Roman" w:hAnsi="Times New Roman" w:cs="Times New Roman"/>
        </w:rPr>
        <w:t>-</w:t>
      </w:r>
      <w:r w:rsidRPr="00B32E5A">
        <w:rPr>
          <w:rFonts w:ascii="Times New Roman" w:hAnsi="Times New Roman" w:cs="Times New Roman"/>
        </w:rPr>
        <w:tab/>
        <w:t>Alicia García Martínez.</w:t>
      </w:r>
    </w:p>
    <w:p w:rsidR="00B32E5A" w:rsidRPr="00B32E5A" w:rsidRDefault="00B32E5A" w:rsidP="00B32E5A">
      <w:pPr>
        <w:ind w:left="851" w:hanging="142"/>
        <w:jc w:val="both"/>
        <w:rPr>
          <w:rFonts w:ascii="Times New Roman" w:hAnsi="Times New Roman" w:cs="Times New Roman"/>
        </w:rPr>
      </w:pPr>
      <w:r w:rsidRPr="00B32E5A">
        <w:rPr>
          <w:rFonts w:ascii="Times New Roman" w:hAnsi="Times New Roman" w:cs="Times New Roman"/>
        </w:rPr>
        <w:t>-</w:t>
      </w:r>
      <w:r w:rsidRPr="00B32E5A">
        <w:rPr>
          <w:rFonts w:ascii="Times New Roman" w:hAnsi="Times New Roman" w:cs="Times New Roman"/>
        </w:rPr>
        <w:tab/>
        <w:t>Monserrat López Chávez.</w:t>
      </w:r>
    </w:p>
    <w:p w:rsidR="00B32E5A" w:rsidRPr="00B32E5A" w:rsidRDefault="00B32E5A" w:rsidP="00B32E5A">
      <w:pPr>
        <w:ind w:left="851" w:hanging="142"/>
        <w:jc w:val="both"/>
        <w:rPr>
          <w:rFonts w:ascii="Times New Roman" w:hAnsi="Times New Roman" w:cs="Times New Roman"/>
        </w:rPr>
      </w:pPr>
      <w:r w:rsidRPr="00B32E5A">
        <w:rPr>
          <w:rFonts w:ascii="Times New Roman" w:hAnsi="Times New Roman" w:cs="Times New Roman"/>
        </w:rPr>
        <w:t>-</w:t>
      </w:r>
      <w:r w:rsidRPr="00B32E5A">
        <w:rPr>
          <w:rFonts w:ascii="Times New Roman" w:hAnsi="Times New Roman" w:cs="Times New Roman"/>
        </w:rPr>
        <w:tab/>
        <w:t xml:space="preserve">Annabelle </w:t>
      </w:r>
      <w:proofErr w:type="spellStart"/>
      <w:r w:rsidRPr="00B32E5A">
        <w:rPr>
          <w:rFonts w:ascii="Times New Roman" w:hAnsi="Times New Roman" w:cs="Times New Roman"/>
        </w:rPr>
        <w:t>Picton</w:t>
      </w:r>
      <w:proofErr w:type="spellEnd"/>
      <w:r w:rsidRPr="00B32E5A">
        <w:rPr>
          <w:rFonts w:ascii="Times New Roman" w:hAnsi="Times New Roman" w:cs="Times New Roman"/>
        </w:rPr>
        <w:t>.</w:t>
      </w:r>
    </w:p>
    <w:p w:rsidR="00B32E5A" w:rsidRPr="00B32E5A" w:rsidRDefault="00B32E5A" w:rsidP="00B32E5A">
      <w:pPr>
        <w:ind w:left="851" w:hanging="142"/>
        <w:jc w:val="both"/>
        <w:rPr>
          <w:rFonts w:ascii="Times New Roman" w:hAnsi="Times New Roman" w:cs="Times New Roman"/>
        </w:rPr>
      </w:pPr>
      <w:r w:rsidRPr="00B32E5A">
        <w:rPr>
          <w:rFonts w:ascii="Times New Roman" w:hAnsi="Times New Roman" w:cs="Times New Roman"/>
        </w:rPr>
        <w:t>-</w:t>
      </w:r>
      <w:r w:rsidRPr="00B32E5A">
        <w:rPr>
          <w:rFonts w:ascii="Times New Roman" w:hAnsi="Times New Roman" w:cs="Times New Roman"/>
        </w:rPr>
        <w:tab/>
        <w:t>Sira Prieto Gómez.</w:t>
      </w:r>
    </w:p>
    <w:p w:rsidR="00B32E5A" w:rsidRPr="00B32E5A" w:rsidRDefault="00B32E5A" w:rsidP="00B32E5A">
      <w:pPr>
        <w:ind w:left="851" w:hanging="142"/>
        <w:jc w:val="both"/>
        <w:rPr>
          <w:rFonts w:ascii="Times New Roman" w:hAnsi="Times New Roman" w:cs="Times New Roman"/>
        </w:rPr>
      </w:pPr>
      <w:r w:rsidRPr="00B32E5A">
        <w:rPr>
          <w:rFonts w:ascii="Times New Roman" w:hAnsi="Times New Roman" w:cs="Times New Roman"/>
        </w:rPr>
        <w:t>-</w:t>
      </w:r>
      <w:r w:rsidRPr="00B32E5A">
        <w:rPr>
          <w:rFonts w:ascii="Times New Roman" w:hAnsi="Times New Roman" w:cs="Times New Roman"/>
        </w:rPr>
        <w:tab/>
        <w:t>Nuria del Carmen Rodríguez Jiménez.</w:t>
      </w:r>
    </w:p>
    <w:p w:rsidR="00B32E5A" w:rsidRPr="00B32E5A" w:rsidRDefault="00B32E5A" w:rsidP="00B32E5A">
      <w:pPr>
        <w:jc w:val="both"/>
        <w:rPr>
          <w:rFonts w:ascii="Times New Roman" w:hAnsi="Times New Roman" w:cs="Times New Roman"/>
        </w:rPr>
      </w:pPr>
    </w:p>
    <w:p w:rsidR="00B32E5A" w:rsidRDefault="00B32E5A" w:rsidP="00B32E5A">
      <w:pPr>
        <w:pStyle w:val="Prrafodelista"/>
        <w:numPr>
          <w:ilvl w:val="0"/>
          <w:numId w:val="1"/>
        </w:numPr>
        <w:ind w:left="426"/>
        <w:jc w:val="both"/>
        <w:rPr>
          <w:rFonts w:ascii="Times New Roman" w:hAnsi="Times New Roman" w:cs="Times New Roman"/>
        </w:rPr>
      </w:pPr>
      <w:r w:rsidRPr="00B32E5A">
        <w:rPr>
          <w:rFonts w:ascii="Times New Roman" w:hAnsi="Times New Roman" w:cs="Times New Roman"/>
        </w:rPr>
        <w:t xml:space="preserve">Se exponen los objetivos de este grupo de trabajo, de forma que se concreta en qué va a consistir nuestro Proyecto. </w:t>
      </w:r>
    </w:p>
    <w:p w:rsidR="00B32E5A" w:rsidRDefault="00B32E5A" w:rsidP="00B32E5A">
      <w:pPr>
        <w:pStyle w:val="Prrafodelista"/>
        <w:ind w:left="426"/>
        <w:jc w:val="both"/>
        <w:rPr>
          <w:rFonts w:ascii="Times New Roman" w:hAnsi="Times New Roman" w:cs="Times New Roman"/>
        </w:rPr>
      </w:pPr>
    </w:p>
    <w:p w:rsidR="00B32E5A" w:rsidRDefault="00B32E5A" w:rsidP="00B32E5A">
      <w:pPr>
        <w:pStyle w:val="Prrafodelista"/>
        <w:ind w:left="426"/>
        <w:jc w:val="both"/>
        <w:rPr>
          <w:rFonts w:ascii="Times New Roman" w:hAnsi="Times New Roman" w:cs="Times New Roman"/>
        </w:rPr>
      </w:pPr>
      <w:r w:rsidRPr="00B32E5A">
        <w:rPr>
          <w:rFonts w:ascii="Times New Roman" w:hAnsi="Times New Roman" w:cs="Times New Roman"/>
        </w:rPr>
        <w:t>Los datos más relevantes que se acuerdan en esta primera toma de contacto son los siguientes:</w:t>
      </w:r>
    </w:p>
    <w:p w:rsidR="00B32E5A" w:rsidRPr="00B32E5A" w:rsidRDefault="00B32E5A" w:rsidP="00B32E5A">
      <w:pPr>
        <w:pStyle w:val="Prrafodelista"/>
        <w:ind w:left="426"/>
        <w:jc w:val="both"/>
        <w:rPr>
          <w:rFonts w:ascii="Times New Roman" w:hAnsi="Times New Roman" w:cs="Times New Roman"/>
        </w:rPr>
      </w:pPr>
    </w:p>
    <w:p w:rsidR="00B32E5A" w:rsidRDefault="00B32E5A" w:rsidP="00B32E5A">
      <w:pPr>
        <w:pStyle w:val="Prrafodelista"/>
        <w:numPr>
          <w:ilvl w:val="0"/>
          <w:numId w:val="2"/>
        </w:numPr>
        <w:ind w:left="993"/>
        <w:jc w:val="both"/>
        <w:rPr>
          <w:rFonts w:ascii="Times New Roman" w:hAnsi="Times New Roman" w:cs="Times New Roman"/>
        </w:rPr>
      </w:pPr>
      <w:r w:rsidRPr="00B32E5A">
        <w:rPr>
          <w:rFonts w:ascii="Times New Roman" w:hAnsi="Times New Roman" w:cs="Times New Roman"/>
        </w:rPr>
        <w:t>Se trabajará acorde a un Proyecto Integrado para ser puesto en práctica con el alumnado de Ed. Infantil y 1er ciclo de Ed. Primaria (grupos bilingües actualmente).</w:t>
      </w:r>
    </w:p>
    <w:p w:rsidR="00B32E5A" w:rsidRDefault="00B32E5A" w:rsidP="00B32E5A">
      <w:pPr>
        <w:pStyle w:val="Prrafodelista"/>
        <w:numPr>
          <w:ilvl w:val="0"/>
          <w:numId w:val="2"/>
        </w:numPr>
        <w:ind w:left="993"/>
        <w:jc w:val="both"/>
        <w:rPr>
          <w:rFonts w:ascii="Times New Roman" w:hAnsi="Times New Roman" w:cs="Times New Roman"/>
        </w:rPr>
      </w:pPr>
      <w:r w:rsidRPr="00B32E5A">
        <w:rPr>
          <w:rFonts w:ascii="Times New Roman" w:hAnsi="Times New Roman" w:cs="Times New Roman"/>
        </w:rPr>
        <w:t>Se continuará con la elaboración de cartelería para todo el centro, incluyendo de este modo tarjetas visuales (con imágenes y palabras/frases en inglés) dentro de las aulas.</w:t>
      </w:r>
    </w:p>
    <w:p w:rsidR="00B32E5A" w:rsidRDefault="00B32E5A" w:rsidP="00B32E5A">
      <w:pPr>
        <w:pStyle w:val="Prrafodelista"/>
        <w:numPr>
          <w:ilvl w:val="0"/>
          <w:numId w:val="2"/>
        </w:numPr>
        <w:ind w:left="993"/>
        <w:jc w:val="both"/>
        <w:rPr>
          <w:rFonts w:ascii="Times New Roman" w:hAnsi="Times New Roman" w:cs="Times New Roman"/>
        </w:rPr>
      </w:pPr>
      <w:r w:rsidRPr="00B32E5A">
        <w:rPr>
          <w:rFonts w:ascii="Times New Roman" w:hAnsi="Times New Roman" w:cs="Times New Roman"/>
        </w:rPr>
        <w:t>Desarrollar la expresión oral en la lengua extranjera por medio de rutinas, charlas, juegos, canciones..., a través de la celebración de las distintas efemérides.</w:t>
      </w:r>
    </w:p>
    <w:p w:rsidR="00B32E5A" w:rsidRDefault="00B32E5A" w:rsidP="00B32E5A">
      <w:pPr>
        <w:pStyle w:val="Prrafodelista"/>
        <w:numPr>
          <w:ilvl w:val="0"/>
          <w:numId w:val="2"/>
        </w:numPr>
        <w:ind w:left="993"/>
        <w:jc w:val="both"/>
        <w:rPr>
          <w:rFonts w:ascii="Times New Roman" w:hAnsi="Times New Roman" w:cs="Times New Roman"/>
        </w:rPr>
      </w:pPr>
      <w:r w:rsidRPr="00B32E5A">
        <w:rPr>
          <w:rFonts w:ascii="Times New Roman" w:hAnsi="Times New Roman" w:cs="Times New Roman"/>
        </w:rPr>
        <w:t>Se elaborará también una serie de materiales atrayentes para su uso en las aulas.</w:t>
      </w:r>
    </w:p>
    <w:p w:rsidR="00B32E5A" w:rsidRDefault="00B32E5A" w:rsidP="00B32E5A">
      <w:pPr>
        <w:pStyle w:val="Prrafodelista"/>
        <w:numPr>
          <w:ilvl w:val="0"/>
          <w:numId w:val="2"/>
        </w:numPr>
        <w:ind w:left="993"/>
        <w:jc w:val="both"/>
        <w:rPr>
          <w:rFonts w:ascii="Times New Roman" w:hAnsi="Times New Roman" w:cs="Times New Roman"/>
        </w:rPr>
      </w:pPr>
      <w:r w:rsidRPr="00B32E5A">
        <w:rPr>
          <w:rFonts w:ascii="Times New Roman" w:hAnsi="Times New Roman" w:cs="Times New Roman"/>
        </w:rPr>
        <w:lastRenderedPageBreak/>
        <w:t>Se impartirán sesiones de enseñanza-aprendizaje por parte de la coordinadora hacia los participantes, con el objeto de que los componentes del presente grupo de trabajo adquieran conocimientos básicos en cuanto a vocabulario, estructuras, pronunciación… que sean útiles para su puesta en práctica con el alumnado.</w:t>
      </w:r>
    </w:p>
    <w:p w:rsidR="00B32E5A" w:rsidRDefault="00B32E5A" w:rsidP="00B32E5A">
      <w:pPr>
        <w:pStyle w:val="Prrafodelista"/>
        <w:numPr>
          <w:ilvl w:val="0"/>
          <w:numId w:val="2"/>
        </w:numPr>
        <w:ind w:left="993"/>
        <w:jc w:val="both"/>
        <w:rPr>
          <w:rFonts w:ascii="Times New Roman" w:hAnsi="Times New Roman" w:cs="Times New Roman"/>
        </w:rPr>
      </w:pPr>
      <w:r w:rsidRPr="00B32E5A">
        <w:rPr>
          <w:rFonts w:ascii="Times New Roman" w:hAnsi="Times New Roman" w:cs="Times New Roman"/>
        </w:rPr>
        <w:t>Se planificarán actividades para fomentar las destrezas de “</w:t>
      </w:r>
      <w:proofErr w:type="spellStart"/>
      <w:r w:rsidRPr="00B32E5A">
        <w:rPr>
          <w:rFonts w:ascii="Times New Roman" w:hAnsi="Times New Roman" w:cs="Times New Roman"/>
        </w:rPr>
        <w:t>reading</w:t>
      </w:r>
      <w:proofErr w:type="spellEnd"/>
      <w:r w:rsidRPr="00B32E5A">
        <w:rPr>
          <w:rFonts w:ascii="Times New Roman" w:hAnsi="Times New Roman" w:cs="Times New Roman"/>
        </w:rPr>
        <w:t>” y “</w:t>
      </w:r>
      <w:proofErr w:type="spellStart"/>
      <w:r w:rsidRPr="00B32E5A">
        <w:rPr>
          <w:rFonts w:ascii="Times New Roman" w:hAnsi="Times New Roman" w:cs="Times New Roman"/>
        </w:rPr>
        <w:t>writing</w:t>
      </w:r>
      <w:proofErr w:type="spellEnd"/>
      <w:r w:rsidRPr="00B32E5A">
        <w:rPr>
          <w:rFonts w:ascii="Times New Roman" w:hAnsi="Times New Roman" w:cs="Times New Roman"/>
        </w:rPr>
        <w:t>” en nuestros alumnos por medio de la inclusión de actividades donde se trabajen ambas.</w:t>
      </w:r>
    </w:p>
    <w:p w:rsidR="00B32E5A" w:rsidRPr="00B32E5A" w:rsidRDefault="00B32E5A" w:rsidP="00B32E5A">
      <w:pPr>
        <w:pStyle w:val="Prrafodelista"/>
        <w:ind w:left="993"/>
        <w:jc w:val="both"/>
        <w:rPr>
          <w:rFonts w:ascii="Times New Roman" w:hAnsi="Times New Roman" w:cs="Times New Roman"/>
        </w:rPr>
      </w:pPr>
    </w:p>
    <w:p w:rsidR="00B32E5A" w:rsidRDefault="00B32E5A" w:rsidP="00B32E5A">
      <w:pPr>
        <w:pStyle w:val="Prrafodelista"/>
        <w:ind w:left="426"/>
        <w:jc w:val="both"/>
        <w:rPr>
          <w:rFonts w:ascii="Times New Roman" w:hAnsi="Times New Roman" w:cs="Times New Roman"/>
        </w:rPr>
      </w:pPr>
      <w:r w:rsidRPr="00B32E5A">
        <w:rPr>
          <w:rFonts w:ascii="Times New Roman" w:hAnsi="Times New Roman" w:cs="Times New Roman"/>
        </w:rPr>
        <w:t>Se establece un calendario de reuniones: una sesión mensual, pudiendo incrementarse en dos sesiones al mes siempre que el calendario de reuniones de trabajo del centro nos lo permita.</w:t>
      </w:r>
    </w:p>
    <w:p w:rsidR="00B32E5A" w:rsidRDefault="00B32E5A" w:rsidP="00B32E5A">
      <w:pPr>
        <w:pStyle w:val="Prrafodelista"/>
        <w:ind w:left="426"/>
        <w:jc w:val="both"/>
        <w:rPr>
          <w:rFonts w:ascii="Times New Roman" w:hAnsi="Times New Roman" w:cs="Times New Roman"/>
        </w:rPr>
      </w:pPr>
    </w:p>
    <w:p w:rsidR="00B32E5A" w:rsidRDefault="00B32E5A" w:rsidP="00B32E5A">
      <w:pPr>
        <w:pStyle w:val="Prrafodelista"/>
        <w:ind w:left="426"/>
        <w:jc w:val="both"/>
        <w:rPr>
          <w:rFonts w:ascii="Times New Roman" w:hAnsi="Times New Roman" w:cs="Times New Roman"/>
        </w:rPr>
      </w:pPr>
      <w:r w:rsidRPr="00B32E5A">
        <w:rPr>
          <w:rFonts w:ascii="Times New Roman" w:hAnsi="Times New Roman" w:cs="Times New Roman"/>
        </w:rPr>
        <w:t>Se elabora y concreta el proyecto inicial consensuando puntos comunes y objetivos a llevar a cabo durante el proceso del grupo de trabajo.</w:t>
      </w:r>
    </w:p>
    <w:p w:rsidR="00B32E5A" w:rsidRDefault="00B32E5A" w:rsidP="00B32E5A">
      <w:pPr>
        <w:pStyle w:val="Prrafodelista"/>
        <w:ind w:left="426"/>
        <w:jc w:val="both"/>
        <w:rPr>
          <w:rFonts w:ascii="Times New Roman" w:hAnsi="Times New Roman" w:cs="Times New Roman"/>
        </w:rPr>
      </w:pPr>
    </w:p>
    <w:p w:rsidR="00B32E5A" w:rsidRPr="00B32E5A" w:rsidRDefault="00B32E5A" w:rsidP="00B32E5A">
      <w:pPr>
        <w:pStyle w:val="Prrafodelista"/>
        <w:ind w:left="426"/>
        <w:jc w:val="both"/>
        <w:rPr>
          <w:rFonts w:ascii="Times New Roman" w:hAnsi="Times New Roman" w:cs="Times New Roman"/>
        </w:rPr>
      </w:pPr>
      <w:r w:rsidRPr="00B32E5A">
        <w:rPr>
          <w:rFonts w:ascii="Times New Roman" w:hAnsi="Times New Roman" w:cs="Times New Roman"/>
        </w:rPr>
        <w:t xml:space="preserve"> Nos reuniremos el miércoles próximo, 18 de diciembre para planificar las siguientes actuaciones.</w:t>
      </w:r>
    </w:p>
    <w:p w:rsidR="00B32E5A" w:rsidRPr="00B32E5A" w:rsidRDefault="00B32E5A" w:rsidP="00B32E5A">
      <w:pPr>
        <w:jc w:val="both"/>
        <w:rPr>
          <w:rFonts w:ascii="Times New Roman" w:hAnsi="Times New Roman" w:cs="Times New Roman"/>
        </w:rPr>
      </w:pPr>
    </w:p>
    <w:p w:rsidR="00B32E5A" w:rsidRPr="00B32E5A" w:rsidRDefault="00B32E5A" w:rsidP="00B32E5A">
      <w:pPr>
        <w:pStyle w:val="Prrafodelista"/>
        <w:numPr>
          <w:ilvl w:val="0"/>
          <w:numId w:val="1"/>
        </w:numPr>
        <w:ind w:left="426"/>
        <w:jc w:val="both"/>
        <w:rPr>
          <w:rFonts w:ascii="Times New Roman" w:hAnsi="Times New Roman" w:cs="Times New Roman"/>
        </w:rPr>
      </w:pPr>
      <w:r w:rsidRPr="00B32E5A">
        <w:rPr>
          <w:rFonts w:ascii="Times New Roman" w:hAnsi="Times New Roman" w:cs="Times New Roman"/>
        </w:rPr>
        <w:t>Comenzamos con la elaboración de tarjetas que ilustran las normas y responsabilidades en el aula. Organizamos el trabajo de la siguiente forma:</w:t>
      </w:r>
    </w:p>
    <w:p w:rsidR="00B32E5A" w:rsidRPr="00B32E5A" w:rsidRDefault="00B32E5A" w:rsidP="00B32E5A">
      <w:pPr>
        <w:pStyle w:val="Prrafodelista"/>
        <w:numPr>
          <w:ilvl w:val="0"/>
          <w:numId w:val="3"/>
        </w:numPr>
        <w:ind w:left="993"/>
        <w:jc w:val="both"/>
        <w:rPr>
          <w:rFonts w:ascii="Times New Roman" w:hAnsi="Times New Roman" w:cs="Times New Roman"/>
        </w:rPr>
      </w:pPr>
      <w:r w:rsidRPr="00B32E5A">
        <w:rPr>
          <w:rFonts w:ascii="Times New Roman" w:hAnsi="Times New Roman" w:cs="Times New Roman"/>
        </w:rPr>
        <w:t>Dos componentes se encargarán de la búsqueda online de las normas y responsabilidades.</w:t>
      </w:r>
    </w:p>
    <w:p w:rsidR="00B32E5A" w:rsidRPr="00B32E5A" w:rsidRDefault="00B32E5A" w:rsidP="00B32E5A">
      <w:pPr>
        <w:pStyle w:val="Prrafodelista"/>
        <w:numPr>
          <w:ilvl w:val="0"/>
          <w:numId w:val="3"/>
        </w:numPr>
        <w:ind w:left="993"/>
        <w:jc w:val="both"/>
        <w:rPr>
          <w:rFonts w:ascii="Times New Roman" w:hAnsi="Times New Roman" w:cs="Times New Roman"/>
        </w:rPr>
      </w:pPr>
      <w:r w:rsidRPr="00B32E5A">
        <w:rPr>
          <w:rFonts w:ascii="Times New Roman" w:hAnsi="Times New Roman" w:cs="Times New Roman"/>
        </w:rPr>
        <w:t>Cuatro componentes se encargarán de la impresión y plastificado de las tarjetas.</w:t>
      </w:r>
    </w:p>
    <w:p w:rsidR="00B32E5A" w:rsidRPr="00B32E5A" w:rsidRDefault="00B32E5A" w:rsidP="00B32E5A">
      <w:pPr>
        <w:pStyle w:val="Prrafodelista"/>
        <w:numPr>
          <w:ilvl w:val="0"/>
          <w:numId w:val="3"/>
        </w:numPr>
        <w:ind w:left="993"/>
        <w:jc w:val="both"/>
        <w:rPr>
          <w:rFonts w:ascii="Times New Roman" w:hAnsi="Times New Roman" w:cs="Times New Roman"/>
        </w:rPr>
      </w:pPr>
      <w:r w:rsidRPr="00B32E5A">
        <w:rPr>
          <w:rFonts w:ascii="Times New Roman" w:hAnsi="Times New Roman" w:cs="Times New Roman"/>
        </w:rPr>
        <w:t>La coordinadora tendrá la función del reparto de tarjetas en las aulas y la explicación de las mismas al alum</w:t>
      </w:r>
      <w:r>
        <w:rPr>
          <w:rFonts w:ascii="Times New Roman" w:hAnsi="Times New Roman" w:cs="Times New Roman"/>
        </w:rPr>
        <w:t>na</w:t>
      </w:r>
      <w:r w:rsidRPr="00B32E5A">
        <w:rPr>
          <w:rFonts w:ascii="Times New Roman" w:hAnsi="Times New Roman" w:cs="Times New Roman"/>
        </w:rPr>
        <w:t>do.</w:t>
      </w:r>
    </w:p>
    <w:p w:rsidR="00B32E5A" w:rsidRPr="00B32E5A" w:rsidRDefault="00B32E5A" w:rsidP="00B32E5A">
      <w:pPr>
        <w:jc w:val="both"/>
        <w:rPr>
          <w:rFonts w:ascii="Times New Roman" w:hAnsi="Times New Roman" w:cs="Times New Roman"/>
        </w:rPr>
      </w:pPr>
    </w:p>
    <w:p w:rsidR="00B32E5A" w:rsidRPr="00B32E5A" w:rsidRDefault="00B32E5A" w:rsidP="00B32E5A">
      <w:pPr>
        <w:jc w:val="both"/>
        <w:rPr>
          <w:rFonts w:ascii="Times New Roman" w:hAnsi="Times New Roman" w:cs="Times New Roman"/>
        </w:rPr>
      </w:pPr>
    </w:p>
    <w:p w:rsidR="00B32E5A" w:rsidRPr="00B32E5A" w:rsidRDefault="00B32E5A" w:rsidP="00B32E5A">
      <w:pPr>
        <w:jc w:val="both"/>
        <w:rPr>
          <w:rFonts w:ascii="Times New Roman" w:hAnsi="Times New Roman" w:cs="Times New Roman"/>
        </w:rPr>
      </w:pPr>
      <w:r w:rsidRPr="00B32E5A">
        <w:rPr>
          <w:rFonts w:ascii="Times New Roman" w:hAnsi="Times New Roman" w:cs="Times New Roman"/>
        </w:rPr>
        <w:t>Sin más asuntos que tratar, se levanta la sesión a las 15.00 h.</w:t>
      </w:r>
    </w:p>
    <w:p w:rsidR="00B32E5A" w:rsidRPr="00B32E5A" w:rsidRDefault="00B32E5A" w:rsidP="00B32E5A">
      <w:pPr>
        <w:jc w:val="both"/>
        <w:rPr>
          <w:rFonts w:ascii="Times New Roman" w:hAnsi="Times New Roman" w:cs="Times New Roman"/>
        </w:rPr>
      </w:pPr>
    </w:p>
    <w:p w:rsidR="00B32E5A" w:rsidRPr="00B32E5A" w:rsidRDefault="00B32E5A" w:rsidP="00B32E5A">
      <w:pPr>
        <w:jc w:val="both"/>
        <w:rPr>
          <w:rFonts w:ascii="Times New Roman" w:hAnsi="Times New Roman" w:cs="Times New Roman"/>
        </w:rPr>
      </w:pPr>
      <w:r w:rsidRPr="00B32E5A">
        <w:rPr>
          <w:rFonts w:ascii="Times New Roman" w:hAnsi="Times New Roman" w:cs="Times New Roman"/>
        </w:rPr>
        <w:t>La coordinadora,</w:t>
      </w:r>
    </w:p>
    <w:p w:rsidR="00B32E5A" w:rsidRPr="00B32E5A" w:rsidRDefault="00B32E5A" w:rsidP="00B32E5A">
      <w:pPr>
        <w:jc w:val="both"/>
        <w:rPr>
          <w:rFonts w:ascii="Times New Roman" w:hAnsi="Times New Roman" w:cs="Times New Roman"/>
        </w:rPr>
      </w:pPr>
      <w:r w:rsidRPr="00B32E5A">
        <w:rPr>
          <w:rFonts w:ascii="Times New Roman" w:hAnsi="Times New Roman" w:cs="Times New Roman"/>
        </w:rPr>
        <w:t>Inés Parra.</w:t>
      </w:r>
    </w:p>
    <w:p w:rsidR="00B32E5A" w:rsidRDefault="00B32E5A" w:rsidP="00B32E5A">
      <w:pPr>
        <w:ind w:left="-426"/>
        <w:jc w:val="both"/>
      </w:pPr>
    </w:p>
    <w:p w:rsidR="00B32E5A" w:rsidRDefault="00B32E5A" w:rsidP="00B32E5A">
      <w:pPr>
        <w:ind w:left="-426"/>
        <w:jc w:val="both"/>
      </w:pPr>
    </w:p>
    <w:p w:rsidR="00B32E5A" w:rsidRDefault="00B32E5A" w:rsidP="00B32E5A">
      <w:pPr>
        <w:ind w:left="-426"/>
        <w:jc w:val="both"/>
      </w:pPr>
    </w:p>
    <w:p w:rsidR="00B32E5A" w:rsidRDefault="00B32E5A" w:rsidP="00B32E5A">
      <w:pPr>
        <w:ind w:left="-426"/>
        <w:jc w:val="both"/>
      </w:pPr>
    </w:p>
    <w:p w:rsidR="00B32E5A" w:rsidRDefault="00B32E5A" w:rsidP="00B32E5A">
      <w:pPr>
        <w:ind w:left="-426"/>
        <w:jc w:val="both"/>
      </w:pPr>
    </w:p>
    <w:p w:rsidR="00B32E5A" w:rsidRDefault="00B32E5A" w:rsidP="00B32E5A">
      <w:pPr>
        <w:ind w:firstLine="708"/>
      </w:pPr>
    </w:p>
    <w:p w:rsidR="00B32E5A" w:rsidRDefault="00B32E5A" w:rsidP="00B32E5A">
      <w:pPr>
        <w:ind w:firstLine="708"/>
      </w:pPr>
    </w:p>
    <w:p w:rsidR="00B32E5A" w:rsidRDefault="00B32E5A" w:rsidP="00B32E5A">
      <w:pPr>
        <w:ind w:firstLine="708"/>
      </w:pPr>
    </w:p>
    <w:p w:rsidR="00B32E5A" w:rsidRDefault="00B32E5A" w:rsidP="00B32E5A">
      <w:pPr>
        <w:ind w:firstLine="708"/>
      </w:pPr>
    </w:p>
    <w:p w:rsidR="00B32E5A" w:rsidRDefault="00B32E5A" w:rsidP="00B32E5A">
      <w:pPr>
        <w:ind w:firstLine="708"/>
      </w:pPr>
    </w:p>
    <w:p w:rsidR="00B32E5A" w:rsidRDefault="00B32E5A" w:rsidP="00B32E5A">
      <w:pPr>
        <w:ind w:firstLine="708"/>
      </w:pPr>
    </w:p>
    <w:p w:rsidR="00CC0A51" w:rsidRPr="00CC0A51" w:rsidRDefault="00CC0A51" w:rsidP="00CC0A51">
      <w:pPr>
        <w:tabs>
          <w:tab w:val="left" w:pos="1410"/>
        </w:tabs>
      </w:pPr>
      <w:bookmarkStart w:id="0" w:name="_GoBack"/>
      <w:bookmarkEnd w:id="0"/>
    </w:p>
    <w:sectPr w:rsidR="00CC0A51" w:rsidRPr="00CC0A51" w:rsidSect="00B32E5A">
      <w:pgSz w:w="11906" w:h="16838"/>
      <w:pgMar w:top="993" w:right="99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092D"/>
    <w:multiLevelType w:val="hybridMultilevel"/>
    <w:tmpl w:val="7C36BEF2"/>
    <w:lvl w:ilvl="0" w:tplc="4E44F22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362FC"/>
    <w:multiLevelType w:val="hybridMultilevel"/>
    <w:tmpl w:val="55C26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3221D3"/>
    <w:multiLevelType w:val="hybridMultilevel"/>
    <w:tmpl w:val="5CE88ABC"/>
    <w:lvl w:ilvl="0" w:tplc="EF1C9D8C">
      <w:start w:val="1"/>
      <w:numFmt w:val="decimal"/>
      <w:lvlText w:val="%1."/>
      <w:lvlJc w:val="left"/>
      <w:pPr>
        <w:ind w:left="780" w:hanging="360"/>
      </w:pPr>
      <w:rPr>
        <w:b/>
        <w:bCs/>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705B158E"/>
    <w:multiLevelType w:val="hybridMultilevel"/>
    <w:tmpl w:val="3B047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5A"/>
    <w:rsid w:val="002C2258"/>
    <w:rsid w:val="00B32E5A"/>
    <w:rsid w:val="00CC0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303"/>
  <w15:chartTrackingRefBased/>
  <w15:docId w15:val="{0442B037-0315-4110-9577-079C2AF6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PARRA GOMEZ</dc:creator>
  <cp:keywords/>
  <dc:description/>
  <cp:lastModifiedBy>INES PARRA GOMEZ</cp:lastModifiedBy>
  <cp:revision>2</cp:revision>
  <dcterms:created xsi:type="dcterms:W3CDTF">2019-11-29T20:31:00Z</dcterms:created>
  <dcterms:modified xsi:type="dcterms:W3CDTF">2019-11-29T21:02:00Z</dcterms:modified>
</cp:coreProperties>
</file>