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976" w:rsidRPr="000B57D4" w:rsidRDefault="00F646C0" w:rsidP="000B57D4">
      <w:pPr>
        <w:jc w:val="center"/>
        <w:rPr>
          <w:b/>
          <w:sz w:val="40"/>
        </w:rPr>
      </w:pPr>
      <w:bookmarkStart w:id="0" w:name="_GoBack"/>
      <w:bookmarkEnd w:id="0"/>
      <w:r w:rsidRPr="000B57D4">
        <w:rPr>
          <w:b/>
          <w:sz w:val="40"/>
        </w:rPr>
        <w:t>DIA DE LA MUJER RURAL</w:t>
      </w:r>
      <w:r w:rsidR="000B57D4" w:rsidRPr="000B57D4">
        <w:rPr>
          <w:b/>
          <w:sz w:val="40"/>
        </w:rPr>
        <w:t>: 15 de Octubre</w:t>
      </w:r>
    </w:p>
    <w:p w:rsidR="00F646C0" w:rsidRDefault="00F646C0"/>
    <w:p w:rsidR="00F646C0" w:rsidRDefault="000B57D4" w:rsidP="000B57D4">
      <w:pPr>
        <w:shd w:val="clear" w:color="auto" w:fill="FFFFFF"/>
        <w:spacing w:after="180" w:line="240" w:lineRule="auto"/>
        <w:jc w:val="center"/>
        <w:textAlignment w:val="baseline"/>
        <w:outlineLvl w:val="0"/>
        <w:rPr>
          <w:rFonts w:ascii="Tahoma" w:hAnsi="Tahoma" w:cs="Tahoma"/>
          <w:color w:val="5E5A55"/>
        </w:rPr>
      </w:pPr>
      <w:r>
        <w:rPr>
          <w:rFonts w:ascii="Times New Roman" w:eastAsia="Times New Roman" w:hAnsi="Times New Roman" w:cs="Times New Roman"/>
          <w:color w:val="5E5A55"/>
          <w:kern w:val="36"/>
          <w:sz w:val="50"/>
          <w:szCs w:val="50"/>
          <w:lang w:eastAsia="es-ES"/>
        </w:rPr>
        <w:t>“</w:t>
      </w:r>
      <w:r w:rsidR="00F646C0" w:rsidRPr="00F646C0">
        <w:rPr>
          <w:rFonts w:ascii="Times New Roman" w:eastAsia="Times New Roman" w:hAnsi="Times New Roman" w:cs="Times New Roman"/>
          <w:color w:val="5E5A55"/>
          <w:kern w:val="36"/>
          <w:sz w:val="50"/>
          <w:szCs w:val="50"/>
          <w:lang w:eastAsia="es-ES"/>
        </w:rPr>
        <w:t>Conozca los datos: Mujeres y niñas rurales</w:t>
      </w:r>
      <w:r>
        <w:rPr>
          <w:rFonts w:ascii="Times New Roman" w:eastAsia="Times New Roman" w:hAnsi="Times New Roman" w:cs="Times New Roman"/>
          <w:color w:val="5E5A55"/>
          <w:kern w:val="36"/>
          <w:sz w:val="50"/>
          <w:szCs w:val="50"/>
          <w:lang w:eastAsia="es-ES"/>
        </w:rPr>
        <w:t>”</w:t>
      </w:r>
    </w:p>
    <w:p w:rsidR="00F646C0" w:rsidRDefault="00F646C0"/>
    <w:p w:rsidR="000B57D4" w:rsidRDefault="000B57D4">
      <w:r>
        <w:t>Con motivo de celebrar el día de la mujer rural, 15 de octubre, se propone trabajar con el alumnado de 1º ESO sobre los datos aportados por la ONU sobre las mujeres y niñas rurales, su situación, desventajas y consecuencias de esta situación. Para ello se consultará la web del siguiente enlace:</w:t>
      </w:r>
    </w:p>
    <w:p w:rsidR="000B57D4" w:rsidRDefault="0042713A" w:rsidP="000B57D4">
      <w:hyperlink r:id="rId4" w:history="1">
        <w:r w:rsidR="000B57D4">
          <w:rPr>
            <w:rStyle w:val="Hipervnculo"/>
          </w:rPr>
          <w:t>https://www.unwomen.org/es/digital-library/multimedia/2018/2/infographic-rural-women</w:t>
        </w:r>
      </w:hyperlink>
    </w:p>
    <w:p w:rsidR="000B57D4" w:rsidRDefault="000B57D4"/>
    <w:p w:rsidR="001F3CD8" w:rsidRDefault="001F3CD8">
      <w:r>
        <w:t>Sugerencia para trabajar el tema en tutoría con el alumnado:</w:t>
      </w:r>
    </w:p>
    <w:p w:rsidR="001F3CD8" w:rsidRDefault="001F3CD8">
      <w:r>
        <w:t>-Lectura y reflexión de cada uno de los apartados/secciones del texto y sus consecuencias.</w:t>
      </w:r>
    </w:p>
    <w:p w:rsidR="001F3CD8" w:rsidRDefault="001F3CD8">
      <w:r>
        <w:t xml:space="preserve">-Sugerencias de posibles soluciones ante estas situaciones: a nivel individual como mujer,  a nivel como colectivo como grupo de mujeres de la zona, a nivel político, a nivel educativo, otros... </w:t>
      </w:r>
    </w:p>
    <w:p w:rsidR="000B57D4" w:rsidRDefault="000B57D4">
      <w:r>
        <w:t>-Recoger por escrito brevemente las reflexiones para poder incluirlas en el grupo de trabajo del Plan de Igualdad.</w:t>
      </w:r>
    </w:p>
    <w:p w:rsidR="001F3CD8" w:rsidRDefault="001F3CD8"/>
    <w:p w:rsidR="00F646C0" w:rsidRDefault="00F646C0"/>
    <w:p w:rsidR="00F646C0" w:rsidRPr="00F646C0" w:rsidRDefault="00F646C0" w:rsidP="00F646C0"/>
    <w:p w:rsidR="00F646C0" w:rsidRDefault="00F646C0" w:rsidP="00F646C0"/>
    <w:p w:rsidR="00F646C0" w:rsidRPr="00F646C0" w:rsidRDefault="00F646C0" w:rsidP="00F646C0">
      <w:pPr>
        <w:tabs>
          <w:tab w:val="left" w:pos="2250"/>
        </w:tabs>
      </w:pPr>
      <w:r>
        <w:tab/>
      </w:r>
    </w:p>
    <w:sectPr w:rsidR="00F646C0" w:rsidRPr="00F646C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6C0"/>
    <w:rsid w:val="000B57D4"/>
    <w:rsid w:val="001F3CD8"/>
    <w:rsid w:val="0042713A"/>
    <w:rsid w:val="00771976"/>
    <w:rsid w:val="00F646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056D77-F049-4EBF-B546-A9CDCF054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F646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646C0"/>
    <w:rPr>
      <w:color w:val="0000FF"/>
      <w:u w:val="single"/>
    </w:rPr>
  </w:style>
  <w:style w:type="character" w:customStyle="1" w:styleId="Ttulo1Car">
    <w:name w:val="Título 1 Car"/>
    <w:basedOn w:val="Fuentedeprrafopredeter"/>
    <w:link w:val="Ttulo1"/>
    <w:uiPriority w:val="9"/>
    <w:rsid w:val="00F646C0"/>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F646C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F646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896004">
      <w:bodyDiv w:val="1"/>
      <w:marLeft w:val="0"/>
      <w:marRight w:val="0"/>
      <w:marTop w:val="0"/>
      <w:marBottom w:val="0"/>
      <w:divBdr>
        <w:top w:val="none" w:sz="0" w:space="0" w:color="auto"/>
        <w:left w:val="none" w:sz="0" w:space="0" w:color="auto"/>
        <w:bottom w:val="none" w:sz="0" w:space="0" w:color="auto"/>
        <w:right w:val="none" w:sz="0" w:space="0" w:color="auto"/>
      </w:divBdr>
    </w:div>
    <w:div w:id="1086539717">
      <w:bodyDiv w:val="1"/>
      <w:marLeft w:val="0"/>
      <w:marRight w:val="0"/>
      <w:marTop w:val="0"/>
      <w:marBottom w:val="0"/>
      <w:divBdr>
        <w:top w:val="none" w:sz="0" w:space="0" w:color="auto"/>
        <w:left w:val="none" w:sz="0" w:space="0" w:color="auto"/>
        <w:bottom w:val="none" w:sz="0" w:space="0" w:color="auto"/>
        <w:right w:val="none" w:sz="0" w:space="0" w:color="auto"/>
      </w:divBdr>
    </w:div>
    <w:div w:id="1795293390">
      <w:bodyDiv w:val="1"/>
      <w:marLeft w:val="0"/>
      <w:marRight w:val="0"/>
      <w:marTop w:val="0"/>
      <w:marBottom w:val="0"/>
      <w:divBdr>
        <w:top w:val="none" w:sz="0" w:space="0" w:color="auto"/>
        <w:left w:val="none" w:sz="0" w:space="0" w:color="auto"/>
        <w:bottom w:val="none" w:sz="0" w:space="0" w:color="auto"/>
        <w:right w:val="none" w:sz="0" w:space="0" w:color="auto"/>
      </w:divBdr>
    </w:div>
    <w:div w:id="1806697717">
      <w:bodyDiv w:val="1"/>
      <w:marLeft w:val="0"/>
      <w:marRight w:val="0"/>
      <w:marTop w:val="0"/>
      <w:marBottom w:val="0"/>
      <w:divBdr>
        <w:top w:val="none" w:sz="0" w:space="0" w:color="auto"/>
        <w:left w:val="none" w:sz="0" w:space="0" w:color="auto"/>
        <w:bottom w:val="none" w:sz="0" w:space="0" w:color="auto"/>
        <w:right w:val="none" w:sz="0" w:space="0" w:color="auto"/>
      </w:divBdr>
    </w:div>
    <w:div w:id="209754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nwomen.org/es/digital-library/multimedia/2018/2/infographic-rural-wome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877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Juani</dc:creator>
  <cp:lastModifiedBy>Verónica Rosales Díaz</cp:lastModifiedBy>
  <cp:revision>2</cp:revision>
  <dcterms:created xsi:type="dcterms:W3CDTF">2019-12-18T12:04:00Z</dcterms:created>
  <dcterms:modified xsi:type="dcterms:W3CDTF">2019-12-18T12:04:00Z</dcterms:modified>
</cp:coreProperties>
</file>