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AC" w:rsidRPr="0056163A" w:rsidRDefault="006430AC" w:rsidP="006430A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6163A">
        <w:rPr>
          <w:rFonts w:ascii="Arial" w:hAnsi="Arial" w:cs="Arial"/>
          <w:sz w:val="24"/>
          <w:szCs w:val="24"/>
          <w:u w:val="single"/>
        </w:rPr>
        <w:t>ACTA 1</w:t>
      </w:r>
    </w:p>
    <w:p w:rsidR="006430AC" w:rsidRDefault="006430AC" w:rsidP="006430AC">
      <w:pPr>
        <w:jc w:val="center"/>
      </w:pPr>
      <w:r>
        <w:t>22 de noviembre de 2019</w:t>
      </w:r>
    </w:p>
    <w:p w:rsidR="00110935" w:rsidRDefault="00110935" w:rsidP="00045B10">
      <w:r>
        <w:t>Asistentes: todos los integrantes del grupo de trabajo.</w:t>
      </w:r>
    </w:p>
    <w:p w:rsidR="00110935" w:rsidRDefault="00110935" w:rsidP="00110935">
      <w:pPr>
        <w:pStyle w:val="Prrafodelista"/>
      </w:pPr>
    </w:p>
    <w:p w:rsidR="006430AC" w:rsidRDefault="006430AC" w:rsidP="006430AC">
      <w:pPr>
        <w:pStyle w:val="Prrafodelista"/>
        <w:numPr>
          <w:ilvl w:val="0"/>
          <w:numId w:val="1"/>
        </w:numPr>
      </w:pPr>
      <w:r>
        <w:t>Directrices a seguir. Primera toma de decisiones</w:t>
      </w:r>
    </w:p>
    <w:p w:rsidR="006430AC" w:rsidRDefault="006430AC" w:rsidP="006430AC">
      <w:pPr>
        <w:jc w:val="both"/>
      </w:pPr>
      <w:r>
        <w:t xml:space="preserve">Se reúnen los componentes del grupo </w:t>
      </w:r>
      <w:r w:rsidR="009B3D0A">
        <w:t xml:space="preserve">de trabajo </w:t>
      </w:r>
      <w:r>
        <w:t>con el fin de consensuar las directrices de trabajo que se seguirán a lo largo del curso. En primer lugar, se informa sobre los distintos trámites a realizar en Séneca/Colabora</w:t>
      </w:r>
      <w:r w:rsidR="009B3D0A">
        <w:t xml:space="preserve">. A continuación y, tal y como especificamos en el proyecto, </w:t>
      </w:r>
      <w:r>
        <w:t xml:space="preserve">acordamos hacer durante este primer trimestre una búsqueda de posibles actividades que puedan ponerse en práctica con nuestro alumnado. Decidimos centrar las tareas en las destrezas de expresión escrita y oral así como en la mediación por ser dichas destrezas las que más dificultad presentan para nuestros estudiantes. </w:t>
      </w:r>
    </w:p>
    <w:p w:rsidR="006430AC" w:rsidRDefault="006430AC" w:rsidP="006430AC">
      <w:pPr>
        <w:jc w:val="both"/>
      </w:pPr>
      <w:r>
        <w:t xml:space="preserve">Intentaremos además analizar distintas herramientas informáticas que puedan ayudarnos a hacer las actividades más atractivas. </w:t>
      </w:r>
    </w:p>
    <w:p w:rsidR="006430AC" w:rsidRDefault="006430AC" w:rsidP="006430AC">
      <w:pPr>
        <w:jc w:val="both"/>
      </w:pPr>
      <w:r>
        <w:t xml:space="preserve">Acordamos volver a reunirnos el </w:t>
      </w:r>
      <w:r w:rsidR="009B3D0A">
        <w:t>próximo 13 de diciembre para una puesta en común de ideas.</w:t>
      </w:r>
    </w:p>
    <w:p w:rsidR="009B3D0A" w:rsidRDefault="009B3D0A" w:rsidP="006430AC">
      <w:pPr>
        <w:jc w:val="both"/>
      </w:pPr>
    </w:p>
    <w:p w:rsidR="00664926" w:rsidRDefault="00045B10"/>
    <w:sectPr w:rsidR="00664926" w:rsidSect="00BA0291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50BE"/>
    <w:multiLevelType w:val="hybridMultilevel"/>
    <w:tmpl w:val="AF781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478C5"/>
    <w:multiLevelType w:val="hybridMultilevel"/>
    <w:tmpl w:val="6B8A052E"/>
    <w:lvl w:ilvl="0" w:tplc="86F03E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/>
  <w:rsids>
    <w:rsidRoot w:val="006430AC"/>
    <w:rsid w:val="00045B10"/>
    <w:rsid w:val="000E5F9A"/>
    <w:rsid w:val="00110935"/>
    <w:rsid w:val="004D65A8"/>
    <w:rsid w:val="005E3B54"/>
    <w:rsid w:val="006430AC"/>
    <w:rsid w:val="009B3D0A"/>
    <w:rsid w:val="00A22B00"/>
    <w:rsid w:val="00A67316"/>
    <w:rsid w:val="00CD1127"/>
    <w:rsid w:val="00EC771C"/>
    <w:rsid w:val="00FD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3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2019-11-24T18:28:00Z</dcterms:created>
  <dcterms:modified xsi:type="dcterms:W3CDTF">2020-04-03T11:06:00Z</dcterms:modified>
</cp:coreProperties>
</file>