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1" w:rsidRPr="00A92EF4" w:rsidRDefault="000F4AE1">
      <w:pPr>
        <w:rPr>
          <w:rFonts w:ascii="Arial" w:hAnsi="Arial" w:cs="Arial"/>
          <w:sz w:val="24"/>
          <w:szCs w:val="24"/>
        </w:rPr>
      </w:pPr>
    </w:p>
    <w:tbl>
      <w:tblPr>
        <w:tblStyle w:val="Tablaconcuadrcula"/>
        <w:tblW w:w="8740" w:type="dxa"/>
        <w:jc w:val="center"/>
        <w:tblLook w:val="04A0"/>
      </w:tblPr>
      <w:tblGrid>
        <w:gridCol w:w="2786"/>
        <w:gridCol w:w="1594"/>
        <w:gridCol w:w="686"/>
        <w:gridCol w:w="1987"/>
        <w:gridCol w:w="1687"/>
      </w:tblGrid>
      <w:tr w:rsidR="000F4AE1" w:rsidRPr="00A92EF4">
        <w:trPr>
          <w:trHeight w:val="495"/>
          <w:jc w:val="center"/>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AE1" w:rsidRPr="00A92EF4" w:rsidRDefault="000F4AE1">
            <w:pPr>
              <w:rPr>
                <w:rFonts w:ascii="Arial" w:hAnsi="Arial" w:cs="Arial"/>
                <w:b/>
                <w:i/>
                <w:strike/>
                <w:sz w:val="24"/>
                <w:szCs w:val="24"/>
              </w:rPr>
            </w:pPr>
          </w:p>
          <w:p w:rsidR="000F4AE1" w:rsidRPr="00A92EF4" w:rsidRDefault="005F2316">
            <w:pPr>
              <w:shd w:val="clear" w:color="auto" w:fill="FFFFFF"/>
              <w:jc w:val="center"/>
              <w:rPr>
                <w:rFonts w:ascii="Arial" w:eastAsia="Times New Roman" w:hAnsi="Arial" w:cs="Arial"/>
                <w:b/>
                <w:i/>
                <w:color w:val="000000"/>
                <w:sz w:val="24"/>
                <w:szCs w:val="24"/>
                <w:lang w:eastAsia="es-ES"/>
              </w:rPr>
            </w:pPr>
            <w:r w:rsidRPr="00A92EF4">
              <w:rPr>
                <w:rFonts w:ascii="Arial" w:eastAsia="Times New Roman" w:hAnsi="Arial" w:cs="Arial"/>
                <w:b/>
                <w:i/>
                <w:color w:val="000000"/>
                <w:sz w:val="24"/>
                <w:szCs w:val="24"/>
                <w:lang w:eastAsia="es-ES"/>
              </w:rPr>
              <w:t>DOMINÓ DE POTENCIAS FRACCIONARIAS.</w:t>
            </w:r>
          </w:p>
          <w:p w:rsidR="000F4AE1" w:rsidRPr="00A92EF4" w:rsidRDefault="000F4AE1">
            <w:pPr>
              <w:rPr>
                <w:rFonts w:ascii="Arial" w:hAnsi="Arial" w:cs="Arial"/>
                <w:b/>
                <w:i/>
                <w:strike/>
                <w:sz w:val="24"/>
                <w:szCs w:val="24"/>
              </w:rPr>
            </w:pPr>
          </w:p>
        </w:tc>
      </w:tr>
      <w:tr w:rsidR="000F4AE1" w:rsidRPr="00A92EF4">
        <w:trPr>
          <w:trHeight w:val="279"/>
          <w:jc w:val="center"/>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A92EF4" w:rsidRDefault="005F2316">
            <w:pPr>
              <w:rPr>
                <w:rFonts w:ascii="Arial" w:hAnsi="Arial" w:cs="Arial"/>
                <w:i/>
                <w:sz w:val="24"/>
                <w:szCs w:val="24"/>
              </w:rPr>
            </w:pPr>
            <w:r w:rsidRPr="00A92EF4">
              <w:rPr>
                <w:rFonts w:ascii="Arial" w:hAnsi="Arial" w:cs="Arial"/>
                <w:i/>
                <w:sz w:val="24"/>
                <w:szCs w:val="24"/>
              </w:rPr>
              <w:t xml:space="preserve">Curso/s: 4º </w:t>
            </w:r>
            <w:r w:rsidR="00D57195" w:rsidRPr="00A92EF4">
              <w:rPr>
                <w:rFonts w:ascii="Arial" w:hAnsi="Arial" w:cs="Arial"/>
                <w:i/>
                <w:sz w:val="24"/>
                <w:szCs w:val="24"/>
              </w:rPr>
              <w:t>AC.</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A92EF4" w:rsidRDefault="005F2316">
            <w:pPr>
              <w:rPr>
                <w:rFonts w:ascii="Arial" w:hAnsi="Arial" w:cs="Arial"/>
                <w:i/>
                <w:sz w:val="24"/>
                <w:szCs w:val="24"/>
              </w:rPr>
            </w:pPr>
            <w:r w:rsidRPr="00A92EF4">
              <w:rPr>
                <w:rFonts w:ascii="Arial" w:hAnsi="Arial" w:cs="Arial"/>
                <w:i/>
                <w:sz w:val="24"/>
                <w:szCs w:val="24"/>
              </w:rPr>
              <w:t>UD 1</w:t>
            </w:r>
            <w:r w:rsidR="00D57195" w:rsidRPr="00A92EF4">
              <w:rPr>
                <w:rFonts w:ascii="Arial" w:hAnsi="Arial" w:cs="Arial"/>
                <w:i/>
                <w:sz w:val="24"/>
                <w:szCs w:val="24"/>
              </w:rPr>
              <w:t xml:space="preserve"> y 2: Números</w:t>
            </w:r>
          </w:p>
        </w:tc>
      </w:tr>
      <w:tr w:rsidR="000F4AE1" w:rsidRPr="00A92EF4">
        <w:trPr>
          <w:trHeight w:val="354"/>
          <w:jc w:val="center"/>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AE1" w:rsidRPr="00A92EF4" w:rsidRDefault="000F4AE1">
            <w:pPr>
              <w:rPr>
                <w:rFonts w:ascii="Arial" w:hAnsi="Arial" w:cs="Arial"/>
                <w:i/>
                <w:sz w:val="24"/>
                <w:szCs w:val="24"/>
                <w:u w:val="single"/>
              </w:rPr>
            </w:pPr>
          </w:p>
          <w:p w:rsidR="000F4AE1" w:rsidRPr="00A92EF4" w:rsidRDefault="005F2316">
            <w:pPr>
              <w:rPr>
                <w:rFonts w:ascii="Arial" w:hAnsi="Arial" w:cs="Arial"/>
                <w:i/>
                <w:sz w:val="24"/>
                <w:szCs w:val="24"/>
              </w:rPr>
            </w:pPr>
            <w:r w:rsidRPr="00A92EF4">
              <w:rPr>
                <w:rFonts w:ascii="Arial" w:hAnsi="Arial" w:cs="Arial"/>
                <w:i/>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A92EF4" w:rsidRDefault="005F2316">
            <w:pPr>
              <w:rPr>
                <w:rFonts w:ascii="Arial" w:hAnsi="Arial" w:cs="Arial"/>
                <w:i/>
                <w:sz w:val="24"/>
                <w:szCs w:val="24"/>
              </w:rPr>
            </w:pPr>
            <w:r w:rsidRPr="00A92EF4">
              <w:rPr>
                <w:rFonts w:ascii="Arial" w:hAnsi="Arial" w:cs="Arial"/>
                <w:i/>
                <w:sz w:val="24"/>
                <w:szCs w:val="24"/>
              </w:rPr>
              <w:t>Factorizar de forma rápida ciertos números (27=3</w:t>
            </w:r>
            <w:r w:rsidRPr="00A92EF4">
              <w:rPr>
                <w:rFonts w:ascii="Arial" w:hAnsi="Arial" w:cs="Arial"/>
                <w:i/>
                <w:sz w:val="24"/>
                <w:szCs w:val="24"/>
                <w:vertAlign w:val="superscript"/>
              </w:rPr>
              <w:t>3</w:t>
            </w:r>
            <w:r w:rsidRPr="00A92EF4">
              <w:rPr>
                <w:rFonts w:ascii="Arial" w:hAnsi="Arial" w:cs="Arial"/>
                <w:i/>
                <w:sz w:val="24"/>
                <w:szCs w:val="24"/>
              </w:rPr>
              <w:t>,125=5</w:t>
            </w:r>
            <w:r w:rsidRPr="00A92EF4">
              <w:rPr>
                <w:rFonts w:ascii="Arial" w:hAnsi="Arial" w:cs="Arial"/>
                <w:i/>
                <w:sz w:val="24"/>
                <w:szCs w:val="24"/>
                <w:vertAlign w:val="superscript"/>
              </w:rPr>
              <w:t>3</w:t>
            </w:r>
            <w:r w:rsidRPr="00A92EF4">
              <w:rPr>
                <w:rFonts w:ascii="Arial" w:hAnsi="Arial" w:cs="Arial"/>
                <w:i/>
                <w:sz w:val="24"/>
                <w:szCs w:val="24"/>
              </w:rPr>
              <w:t>,…)</w:t>
            </w:r>
          </w:p>
        </w:tc>
      </w:tr>
      <w:tr w:rsidR="000F4AE1" w:rsidRPr="00A92EF4">
        <w:trPr>
          <w:trHeight w:val="31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A92EF4" w:rsidRDefault="000F4AE1">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AE1" w:rsidRPr="00A92EF4" w:rsidRDefault="005F2316">
            <w:pPr>
              <w:rPr>
                <w:rFonts w:ascii="Arial" w:hAnsi="Arial" w:cs="Arial"/>
                <w:i/>
                <w:sz w:val="24"/>
                <w:szCs w:val="24"/>
              </w:rPr>
            </w:pPr>
            <w:r w:rsidRPr="00A92EF4">
              <w:rPr>
                <w:rFonts w:ascii="Arial" w:hAnsi="Arial" w:cs="Arial"/>
                <w:i/>
                <w:sz w:val="24"/>
                <w:szCs w:val="24"/>
              </w:rPr>
              <w:t>Calcular potencias de exponente fraccionario</w:t>
            </w:r>
          </w:p>
        </w:tc>
      </w:tr>
      <w:tr w:rsidR="00D57195" w:rsidRPr="00A92EF4" w:rsidTr="00EE21D6">
        <w:trPr>
          <w:trHeight w:val="314"/>
          <w:jc w:val="center"/>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D57195" w:rsidRPr="00A92EF4" w:rsidRDefault="00D57195" w:rsidP="00D57195">
            <w:pPr>
              <w:jc w:val="center"/>
              <w:rPr>
                <w:rFonts w:ascii="Arial" w:hAnsi="Arial" w:cs="Arial"/>
                <w:sz w:val="24"/>
                <w:szCs w:val="24"/>
              </w:rPr>
            </w:pPr>
            <w:r w:rsidRPr="00A92EF4">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rsidP="00D57195">
            <w:pPr>
              <w:numPr>
                <w:ilvl w:val="0"/>
                <w:numId w:val="1"/>
              </w:numPr>
              <w:suppressAutoHyphens/>
              <w:spacing w:before="60"/>
              <w:ind w:right="28" w:firstLine="284"/>
              <w:rPr>
                <w:rFonts w:ascii="Arial" w:hAnsi="Arial" w:cs="Arial"/>
                <w:sz w:val="24"/>
                <w:szCs w:val="24"/>
              </w:rPr>
            </w:pPr>
            <w:r w:rsidRPr="00A92EF4">
              <w:rPr>
                <w:rFonts w:ascii="Arial" w:hAnsi="Arial" w:cs="Arial"/>
                <w:sz w:val="24"/>
                <w:szCs w:val="24"/>
              </w:rPr>
              <w:t>Conocer los distintos tipos de números e interpretar el significado de algunas de sus propiedades más características: divisibilidad, paridad, infinitud, proximidad, etc. CCL, CMCT, CAA.</w:t>
            </w:r>
          </w:p>
        </w:tc>
      </w:tr>
      <w:tr w:rsidR="00D57195" w:rsidRPr="00A92EF4" w:rsidTr="00EE21D6">
        <w:trPr>
          <w:trHeight w:val="314"/>
          <w:jc w:val="center"/>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D57195" w:rsidRPr="00A92EF4" w:rsidRDefault="00D57195">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rsidP="00D57195">
            <w:pPr>
              <w:numPr>
                <w:ilvl w:val="0"/>
                <w:numId w:val="1"/>
              </w:numPr>
              <w:suppressAutoHyphens/>
              <w:spacing w:before="60"/>
              <w:ind w:right="28" w:firstLine="284"/>
              <w:rPr>
                <w:rFonts w:ascii="Arial" w:hAnsi="Arial" w:cs="Arial"/>
                <w:sz w:val="24"/>
                <w:szCs w:val="24"/>
              </w:rPr>
            </w:pPr>
            <w:r w:rsidRPr="00A92EF4">
              <w:rPr>
                <w:rFonts w:ascii="Arial" w:hAnsi="Arial" w:cs="Arial"/>
                <w:sz w:val="24"/>
                <w:szCs w:val="24"/>
              </w:rPr>
              <w:t>Utilizar los distintos tipos de números y operaciones, junto con sus propiedades, para recoger, transformar e intercambiar información y resolver problemas relacionados con la vida diaria y otras materias del ámbito académico. CCL, CMCT, CAA, SIEP.</w:t>
            </w:r>
          </w:p>
        </w:tc>
      </w:tr>
      <w:tr w:rsidR="00D57195" w:rsidRPr="00A92EF4">
        <w:trPr>
          <w:trHeight w:val="31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7195" w:rsidRPr="00A92EF4" w:rsidRDefault="00D57195" w:rsidP="00D57195">
            <w:pPr>
              <w:jc w:val="center"/>
              <w:rPr>
                <w:rFonts w:ascii="Arial" w:hAnsi="Arial" w:cs="Arial"/>
                <w:sz w:val="24"/>
                <w:szCs w:val="24"/>
              </w:rPr>
            </w:pPr>
            <w:r w:rsidRPr="00A92EF4">
              <w:rPr>
                <w:rFonts w:ascii="Arial" w:hAnsi="Arial" w:cs="Arial"/>
                <w:sz w:val="24"/>
                <w:szCs w:val="24"/>
              </w:rPr>
              <w:t>CC</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7195" w:rsidRPr="00A92EF4" w:rsidRDefault="00D57195">
            <w:pPr>
              <w:rPr>
                <w:rFonts w:ascii="Arial" w:hAnsi="Arial" w:cs="Arial"/>
                <w:sz w:val="24"/>
                <w:szCs w:val="24"/>
              </w:rPr>
            </w:pPr>
            <w:r w:rsidRPr="00A92EF4">
              <w:rPr>
                <w:rFonts w:ascii="Arial" w:hAnsi="Arial" w:cs="Arial"/>
                <w:sz w:val="24"/>
                <w:szCs w:val="24"/>
              </w:rPr>
              <w:t>Véase en cada uno de los criterios de evaluación</w:t>
            </w:r>
          </w:p>
        </w:tc>
      </w:tr>
      <w:tr w:rsidR="00D57195" w:rsidRPr="00A92EF4">
        <w:trPr>
          <w:trHeight w:val="382"/>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rPr>
            </w:pPr>
            <w:r w:rsidRPr="00A92EF4">
              <w:rPr>
                <w:rFonts w:ascii="Arial" w:hAnsi="Arial" w:cs="Arial"/>
                <w:i/>
                <w:sz w:val="24"/>
                <w:szCs w:val="24"/>
              </w:rPr>
              <w:t>Proyección pedagógica</w:t>
            </w:r>
          </w:p>
          <w:p w:rsidR="00D57195" w:rsidRPr="00A92EF4" w:rsidRDefault="00D57195">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sz w:val="24"/>
                <w:szCs w:val="24"/>
              </w:rPr>
              <w:sym w:font="Wingdings" w:char="00FE"/>
            </w:r>
            <w:r w:rsidRPr="00A92EF4">
              <w:rPr>
                <w:rFonts w:ascii="Arial" w:hAnsi="Arial" w:cs="Arial"/>
                <w:i/>
                <w:sz w:val="24"/>
                <w:szCs w:val="24"/>
              </w:rPr>
              <w:t xml:space="preserve">  Asimilación y refuerzo</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i/>
                <w:sz w:val="24"/>
                <w:szCs w:val="24"/>
              </w:rPr>
              <w:t>□   Consolidación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i/>
                <w:sz w:val="24"/>
                <w:szCs w:val="24"/>
              </w:rPr>
              <w:t>□  Ampliación</w:t>
            </w:r>
          </w:p>
        </w:tc>
      </w:tr>
      <w:tr w:rsidR="00D57195" w:rsidRPr="00A92EF4">
        <w:trPr>
          <w:trHeight w:val="360"/>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rPr>
            </w:pPr>
            <w:r w:rsidRPr="00A92EF4">
              <w:rPr>
                <w:rFonts w:ascii="Arial" w:hAnsi="Arial" w:cs="Arial"/>
                <w:i/>
                <w:sz w:val="24"/>
                <w:szCs w:val="24"/>
              </w:rPr>
              <w:t>Nº de jugadores</w:t>
            </w:r>
          </w:p>
          <w:p w:rsidR="00D57195" w:rsidRPr="00A92EF4" w:rsidRDefault="00D57195">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sz w:val="24"/>
                <w:szCs w:val="24"/>
              </w:rPr>
              <w:sym w:font="Wingdings" w:char="00FE"/>
            </w:r>
            <w:r w:rsidRPr="00A92EF4">
              <w:rPr>
                <w:rFonts w:ascii="Arial" w:hAnsi="Arial" w:cs="Arial"/>
                <w:i/>
                <w:sz w:val="24"/>
                <w:szCs w:val="24"/>
              </w:rPr>
              <w:t xml:space="preserve">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sz w:val="24"/>
                <w:szCs w:val="24"/>
              </w:rPr>
              <w:sym w:font="Wingdings" w:char="00FE"/>
            </w:r>
            <w:r w:rsidRPr="00A92EF4">
              <w:rPr>
                <w:rFonts w:ascii="Arial" w:hAnsi="Arial" w:cs="Arial"/>
                <w:i/>
                <w:sz w:val="24"/>
                <w:szCs w:val="24"/>
              </w:rPr>
              <w:t xml:space="preserve">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i/>
                <w:sz w:val="24"/>
                <w:szCs w:val="24"/>
              </w:rPr>
              <w:t>□  GG (&gt;6)</w:t>
            </w:r>
          </w:p>
        </w:tc>
      </w:tr>
      <w:tr w:rsidR="00D57195" w:rsidRPr="00A92EF4">
        <w:trPr>
          <w:trHeight w:val="495"/>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rPr>
            </w:pPr>
            <w:r w:rsidRPr="00A92EF4">
              <w:rPr>
                <w:rFonts w:ascii="Arial" w:hAnsi="Arial" w:cs="Arial"/>
                <w:i/>
                <w:sz w:val="24"/>
                <w:szCs w:val="24"/>
              </w:rPr>
              <w:t>Tiempo aproximado por partida</w:t>
            </w:r>
          </w:p>
          <w:p w:rsidR="00D57195" w:rsidRPr="00A92EF4" w:rsidRDefault="00D57195">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i/>
                <w:sz w:val="24"/>
                <w:szCs w:val="24"/>
              </w:rPr>
              <w:t>□  &lt; 10 min</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sz w:val="24"/>
                <w:szCs w:val="24"/>
              </w:rPr>
              <w:sym w:font="Wingdings" w:char="00FE"/>
            </w:r>
            <w:r w:rsidRPr="00A92EF4">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195" w:rsidRPr="00A92EF4" w:rsidRDefault="00D57195">
            <w:pPr>
              <w:rPr>
                <w:rFonts w:ascii="Arial" w:hAnsi="Arial" w:cs="Arial"/>
                <w:i/>
                <w:sz w:val="24"/>
                <w:szCs w:val="24"/>
              </w:rPr>
            </w:pPr>
          </w:p>
          <w:p w:rsidR="00D57195" w:rsidRPr="00A92EF4" w:rsidRDefault="00D57195">
            <w:pPr>
              <w:rPr>
                <w:rFonts w:ascii="Arial" w:hAnsi="Arial" w:cs="Arial"/>
                <w:i/>
                <w:sz w:val="24"/>
                <w:szCs w:val="24"/>
                <w:u w:val="single"/>
              </w:rPr>
            </w:pPr>
            <w:r w:rsidRPr="00A92EF4">
              <w:rPr>
                <w:rFonts w:ascii="Arial" w:hAnsi="Arial" w:cs="Arial"/>
                <w:i/>
                <w:sz w:val="24"/>
                <w:szCs w:val="24"/>
              </w:rPr>
              <w:t>□  &gt; 30 min</w:t>
            </w:r>
          </w:p>
        </w:tc>
      </w:tr>
    </w:tbl>
    <w:p w:rsidR="000F4AE1" w:rsidRPr="00A92EF4" w:rsidRDefault="005F2316">
      <w:pPr>
        <w:spacing w:line="240" w:lineRule="auto"/>
        <w:rPr>
          <w:rFonts w:ascii="Arial" w:hAnsi="Arial" w:cs="Arial"/>
          <w:b/>
          <w:i/>
          <w:sz w:val="24"/>
          <w:szCs w:val="24"/>
        </w:rPr>
      </w:pPr>
      <w:r w:rsidRPr="00A92EF4">
        <w:rPr>
          <w:rFonts w:ascii="Arial" w:hAnsi="Arial" w:cs="Arial"/>
          <w:b/>
          <w:i/>
          <w:sz w:val="24"/>
          <w:szCs w:val="24"/>
        </w:rPr>
        <w:br w:type="page"/>
      </w:r>
    </w:p>
    <w:p w:rsidR="000F4AE1" w:rsidRPr="00A92EF4" w:rsidRDefault="005F2316">
      <w:pPr>
        <w:shd w:val="clear" w:color="auto" w:fill="FFFFFF"/>
        <w:spacing w:line="240" w:lineRule="auto"/>
        <w:jc w:val="center"/>
        <w:rPr>
          <w:rFonts w:ascii="Arial" w:eastAsia="Times New Roman" w:hAnsi="Arial" w:cs="Arial"/>
          <w:b/>
          <w:color w:val="000000"/>
          <w:sz w:val="24"/>
          <w:szCs w:val="24"/>
          <w:lang w:eastAsia="es-ES"/>
        </w:rPr>
      </w:pPr>
      <w:r w:rsidRPr="00A92EF4">
        <w:rPr>
          <w:rFonts w:ascii="Arial" w:eastAsia="Times New Roman" w:hAnsi="Arial" w:cs="Arial"/>
          <w:b/>
          <w:color w:val="000000"/>
          <w:sz w:val="24"/>
          <w:szCs w:val="24"/>
          <w:lang w:eastAsia="es-ES"/>
        </w:rPr>
        <w:lastRenderedPageBreak/>
        <w:t>DOMINÓ DE POTENCIAS FRACCIONARIAS.</w:t>
      </w:r>
    </w:p>
    <w:p w:rsidR="000F4AE1" w:rsidRPr="00A92EF4" w:rsidRDefault="005F2316">
      <w:pPr>
        <w:shd w:val="clear" w:color="auto" w:fill="FFFFFF"/>
        <w:spacing w:line="240" w:lineRule="auto"/>
        <w:jc w:val="center"/>
        <w:rPr>
          <w:rFonts w:ascii="Arial" w:eastAsia="Times New Roman" w:hAnsi="Arial" w:cs="Arial"/>
          <w:b/>
          <w:color w:val="000000"/>
          <w:sz w:val="24"/>
          <w:szCs w:val="24"/>
          <w:lang w:eastAsia="es-ES"/>
        </w:rPr>
      </w:pPr>
      <w:r w:rsidRPr="00A92EF4">
        <w:rPr>
          <w:rFonts w:ascii="Arial" w:hAnsi="Arial" w:cs="Arial"/>
          <w:b/>
          <w:sz w:val="24"/>
          <w:szCs w:val="24"/>
        </w:rPr>
        <w:t>Para el alumno</w:t>
      </w:r>
    </w:p>
    <w:p w:rsidR="000F4AE1" w:rsidRPr="00A92EF4" w:rsidRDefault="005F2316">
      <w:pPr>
        <w:spacing w:after="0" w:line="240" w:lineRule="auto"/>
        <w:jc w:val="both"/>
        <w:rPr>
          <w:rFonts w:ascii="Arial" w:hAnsi="Arial" w:cs="Arial"/>
          <w:b/>
          <w:sz w:val="24"/>
          <w:szCs w:val="24"/>
        </w:rPr>
      </w:pPr>
      <w:r w:rsidRPr="00A92EF4">
        <w:rPr>
          <w:rFonts w:ascii="Arial" w:hAnsi="Arial" w:cs="Arial"/>
          <w:b/>
          <w:sz w:val="24"/>
          <w:szCs w:val="24"/>
        </w:rPr>
        <w:t>Reglas del juego</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Juego para dos o tres jugadores.</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 - Se reparten 6 fichas por jugador. Las fichas sobrantes se quedan sobre la mesa boca abajo para ser cogidas en su momento.</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 - Sale el jugador que saca el mayor resultado al tirar un dado.</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 - Por orden los jugadores van colocando sus fichas, enlazadas con la primera en cualquiera de los lados de la ficha.</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 - Si un jugador no puede colocar una ficha porque no tiene valores adecuados, coge una nueva ficha del montón encima de la mesa hasta conseguir la adecuada o agotarlas todas.</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 - Gana el jugador que se queda sin ficha.</w:t>
      </w:r>
    </w:p>
    <w:p w:rsidR="000F4AE1" w:rsidRPr="00A92EF4" w:rsidRDefault="000F4AE1">
      <w:pPr>
        <w:spacing w:after="0" w:line="240" w:lineRule="auto"/>
        <w:jc w:val="both"/>
        <w:rPr>
          <w:rFonts w:ascii="Arial" w:hAnsi="Arial" w:cs="Arial"/>
          <w:sz w:val="24"/>
          <w:szCs w:val="24"/>
        </w:rPr>
      </w:pPr>
    </w:p>
    <w:p w:rsidR="000F4AE1" w:rsidRPr="00A92EF4" w:rsidRDefault="005F2316">
      <w:pPr>
        <w:spacing w:after="0" w:line="240" w:lineRule="auto"/>
        <w:jc w:val="both"/>
        <w:rPr>
          <w:rFonts w:ascii="Arial" w:hAnsi="Arial" w:cs="Arial"/>
          <w:b/>
          <w:sz w:val="24"/>
          <w:szCs w:val="24"/>
        </w:rPr>
      </w:pPr>
      <w:r w:rsidRPr="00A92EF4">
        <w:rPr>
          <w:rFonts w:ascii="Arial" w:hAnsi="Arial" w:cs="Arial"/>
          <w:b/>
          <w:sz w:val="24"/>
          <w:szCs w:val="24"/>
        </w:rPr>
        <w:t>Observaciones:</w:t>
      </w: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 Este dominó de 24 fichas no tiene la estructura de los dominós clásicos de 28 fichas. </w:t>
      </w:r>
    </w:p>
    <w:p w:rsidR="000F4AE1" w:rsidRPr="00A92EF4" w:rsidRDefault="000F4AE1">
      <w:pPr>
        <w:spacing w:after="0" w:line="240" w:lineRule="auto"/>
        <w:jc w:val="both"/>
        <w:rPr>
          <w:rFonts w:ascii="Arial" w:hAnsi="Arial" w:cs="Arial"/>
          <w:sz w:val="24"/>
          <w:szCs w:val="24"/>
        </w:rPr>
      </w:pPr>
    </w:p>
    <w:p w:rsidR="000F4AE1" w:rsidRPr="00A92EF4" w:rsidRDefault="005F2316">
      <w:pPr>
        <w:spacing w:after="0" w:line="240" w:lineRule="auto"/>
        <w:jc w:val="both"/>
        <w:rPr>
          <w:rFonts w:ascii="Arial" w:hAnsi="Arial" w:cs="Arial"/>
          <w:sz w:val="24"/>
          <w:szCs w:val="24"/>
        </w:rPr>
      </w:pPr>
      <w:r w:rsidRPr="00A92EF4">
        <w:rPr>
          <w:rFonts w:ascii="Arial" w:hAnsi="Arial" w:cs="Arial"/>
          <w:noProof/>
          <w:sz w:val="24"/>
          <w:szCs w:val="24"/>
          <w:lang w:eastAsia="es-ES"/>
        </w:rPr>
        <w:drawing>
          <wp:inline distT="0" distB="0" distL="0" distR="0">
            <wp:extent cx="5400040" cy="366617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3666173"/>
                    </a:xfrm>
                    <a:prstGeom prst="rect">
                      <a:avLst/>
                    </a:prstGeom>
                    <a:noFill/>
                    <a:ln w="9525">
                      <a:noFill/>
                      <a:miter lim="800000"/>
                      <a:headEnd/>
                      <a:tailEnd/>
                    </a:ln>
                  </pic:spPr>
                </pic:pic>
              </a:graphicData>
            </a:graphic>
          </wp:inline>
        </w:drawing>
      </w: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0F4AE1">
      <w:pPr>
        <w:spacing w:after="0" w:line="240" w:lineRule="auto"/>
        <w:jc w:val="both"/>
        <w:rPr>
          <w:rFonts w:ascii="Arial" w:hAnsi="Arial" w:cs="Arial"/>
          <w:sz w:val="24"/>
          <w:szCs w:val="24"/>
        </w:rPr>
      </w:pPr>
    </w:p>
    <w:p w:rsidR="000F4AE1" w:rsidRPr="00A92EF4" w:rsidRDefault="005F2316">
      <w:pPr>
        <w:spacing w:line="240" w:lineRule="auto"/>
        <w:rPr>
          <w:rFonts w:ascii="Arial" w:hAnsi="Arial" w:cs="Arial"/>
          <w:sz w:val="24"/>
          <w:szCs w:val="24"/>
        </w:rPr>
      </w:pPr>
      <w:r w:rsidRPr="00A92EF4">
        <w:rPr>
          <w:rFonts w:ascii="Arial" w:hAnsi="Arial" w:cs="Arial"/>
          <w:sz w:val="24"/>
          <w:szCs w:val="24"/>
        </w:rPr>
        <w:lastRenderedPageBreak/>
        <w:br w:type="page"/>
      </w:r>
    </w:p>
    <w:p w:rsidR="000F4AE1" w:rsidRPr="00A92EF4" w:rsidRDefault="005F2316">
      <w:pPr>
        <w:shd w:val="clear" w:color="auto" w:fill="FFFFFF"/>
        <w:spacing w:line="240" w:lineRule="auto"/>
        <w:jc w:val="center"/>
        <w:rPr>
          <w:rFonts w:ascii="Arial" w:eastAsia="Times New Roman" w:hAnsi="Arial" w:cs="Arial"/>
          <w:b/>
          <w:color w:val="000000"/>
          <w:sz w:val="24"/>
          <w:szCs w:val="24"/>
          <w:lang w:eastAsia="es-ES"/>
        </w:rPr>
      </w:pPr>
      <w:r w:rsidRPr="00A92EF4">
        <w:rPr>
          <w:rFonts w:ascii="Arial" w:eastAsia="Times New Roman" w:hAnsi="Arial" w:cs="Arial"/>
          <w:b/>
          <w:color w:val="000000"/>
          <w:sz w:val="24"/>
          <w:szCs w:val="24"/>
          <w:lang w:eastAsia="es-ES"/>
        </w:rPr>
        <w:lastRenderedPageBreak/>
        <w:t>DOMINÓ DE POTENCIAS FRACCIONARIAS</w:t>
      </w:r>
    </w:p>
    <w:p w:rsidR="000F4AE1" w:rsidRPr="00A92EF4" w:rsidRDefault="005F2316">
      <w:pPr>
        <w:spacing w:after="0" w:line="240" w:lineRule="auto"/>
        <w:jc w:val="center"/>
        <w:rPr>
          <w:rFonts w:ascii="Arial" w:hAnsi="Arial" w:cs="Arial"/>
          <w:b/>
          <w:sz w:val="24"/>
          <w:szCs w:val="24"/>
        </w:rPr>
      </w:pPr>
      <w:r w:rsidRPr="00A92EF4">
        <w:rPr>
          <w:rFonts w:ascii="Arial" w:hAnsi="Arial" w:cs="Arial"/>
          <w:b/>
          <w:sz w:val="24"/>
          <w:szCs w:val="24"/>
        </w:rPr>
        <w:t>Para el profesor</w:t>
      </w:r>
    </w:p>
    <w:p w:rsidR="000F4AE1" w:rsidRPr="00A92EF4" w:rsidRDefault="000F4AE1">
      <w:pPr>
        <w:spacing w:after="0" w:line="240" w:lineRule="auto"/>
        <w:jc w:val="center"/>
        <w:rPr>
          <w:rFonts w:ascii="Arial" w:hAnsi="Arial" w:cs="Arial"/>
          <w:sz w:val="24"/>
          <w:szCs w:val="24"/>
        </w:rPr>
      </w:pPr>
    </w:p>
    <w:p w:rsidR="000F4AE1" w:rsidRPr="00A92EF4" w:rsidRDefault="005F2316">
      <w:pPr>
        <w:spacing w:after="0" w:line="240" w:lineRule="auto"/>
        <w:jc w:val="both"/>
        <w:rPr>
          <w:rFonts w:ascii="Arial" w:hAnsi="Arial" w:cs="Arial"/>
          <w:sz w:val="24"/>
          <w:szCs w:val="24"/>
        </w:rPr>
      </w:pPr>
      <w:r w:rsidRPr="00A92EF4">
        <w:rPr>
          <w:rFonts w:ascii="Arial" w:hAnsi="Arial" w:cs="Arial"/>
          <w:b/>
          <w:sz w:val="24"/>
          <w:szCs w:val="24"/>
        </w:rPr>
        <w:t xml:space="preserve">Observaciones: </w:t>
      </w:r>
      <w:r w:rsidRPr="00A92EF4">
        <w:rPr>
          <w:rFonts w:ascii="Arial" w:hAnsi="Arial" w:cs="Arial"/>
          <w:sz w:val="24"/>
          <w:szCs w:val="24"/>
        </w:rPr>
        <w:t>Este dominó de 24 fichas no tiene la estructura de los dominós clásicos de 28 fichas. Se ha formado simplemente con 24 valores asociados de dos en dos como se muestra en la tabla adjunta.</w:t>
      </w:r>
      <w:r w:rsidRPr="00A92EF4">
        <w:rPr>
          <w:rFonts w:ascii="Arial" w:hAnsi="Arial" w:cs="Arial"/>
          <w:sz w:val="24"/>
          <w:szCs w:val="24"/>
          <w:lang w:eastAsia="es-ES"/>
        </w:rPr>
        <w:t xml:space="preserve"> </w:t>
      </w:r>
    </w:p>
    <w:p w:rsidR="000F4AE1" w:rsidRPr="00A92EF4" w:rsidRDefault="000F4AE1">
      <w:pPr>
        <w:spacing w:after="0" w:line="240" w:lineRule="auto"/>
        <w:jc w:val="both"/>
        <w:rPr>
          <w:rFonts w:ascii="Arial" w:hAnsi="Arial" w:cs="Arial"/>
          <w:sz w:val="24"/>
          <w:szCs w:val="24"/>
        </w:rPr>
      </w:pPr>
    </w:p>
    <w:p w:rsidR="000F4AE1" w:rsidRPr="00A92EF4" w:rsidRDefault="005F2316">
      <w:pPr>
        <w:spacing w:after="0" w:line="240" w:lineRule="auto"/>
        <w:jc w:val="both"/>
        <w:rPr>
          <w:rFonts w:ascii="Arial" w:hAnsi="Arial" w:cs="Arial"/>
          <w:sz w:val="24"/>
          <w:szCs w:val="24"/>
        </w:rPr>
      </w:pPr>
      <w:r w:rsidRPr="00A92EF4">
        <w:rPr>
          <w:rFonts w:ascii="Arial" w:hAnsi="Arial" w:cs="Arial"/>
          <w:sz w:val="24"/>
          <w:szCs w:val="24"/>
        </w:rPr>
        <w:t xml:space="preserve">Con las fichas del dominó, simplemente fotocopiadas para cada alumno, se puede también realizar una </w:t>
      </w:r>
      <w:r w:rsidRPr="00A92EF4">
        <w:rPr>
          <w:rFonts w:ascii="Arial" w:hAnsi="Arial" w:cs="Arial"/>
          <w:sz w:val="24"/>
          <w:szCs w:val="24"/>
          <w:u w:val="single"/>
        </w:rPr>
        <w:t>actividad individual</w:t>
      </w:r>
      <w:r w:rsidRPr="00A92EF4">
        <w:rPr>
          <w:rFonts w:ascii="Arial" w:hAnsi="Arial" w:cs="Arial"/>
          <w:sz w:val="24"/>
          <w:szCs w:val="24"/>
        </w:rPr>
        <w:t>. Después de recortar las fichas, cada alumno debe hacer una cadena con todas ellas y pegarla en su cuaderno.</w:t>
      </w:r>
    </w:p>
    <w:p w:rsidR="000F4AE1" w:rsidRPr="00A92EF4" w:rsidRDefault="000F4AE1">
      <w:pPr>
        <w:spacing w:after="0" w:line="240" w:lineRule="auto"/>
        <w:jc w:val="both"/>
        <w:rPr>
          <w:rFonts w:ascii="Arial" w:hAnsi="Arial" w:cs="Arial"/>
          <w:b/>
          <w:sz w:val="24"/>
          <w:szCs w:val="24"/>
        </w:rPr>
      </w:pPr>
    </w:p>
    <w:p w:rsidR="000F4AE1" w:rsidRPr="00A92EF4" w:rsidRDefault="000F4AE1">
      <w:pPr>
        <w:spacing w:after="0" w:line="240" w:lineRule="auto"/>
        <w:jc w:val="both"/>
        <w:rPr>
          <w:rFonts w:ascii="Arial" w:hAnsi="Arial" w:cs="Arial"/>
          <w:b/>
          <w:sz w:val="24"/>
          <w:szCs w:val="24"/>
        </w:rPr>
      </w:pPr>
    </w:p>
    <w:p w:rsidR="000F4AE1" w:rsidRPr="00A92EF4" w:rsidRDefault="005F2316">
      <w:pPr>
        <w:spacing w:after="0" w:line="240" w:lineRule="auto"/>
        <w:jc w:val="both"/>
        <w:rPr>
          <w:rFonts w:ascii="Arial" w:hAnsi="Arial" w:cs="Arial"/>
          <w:b/>
          <w:sz w:val="24"/>
          <w:szCs w:val="24"/>
        </w:rPr>
      </w:pPr>
      <w:r w:rsidRPr="00A92EF4">
        <w:rPr>
          <w:rFonts w:ascii="Arial" w:hAnsi="Arial" w:cs="Arial"/>
          <w:b/>
          <w:sz w:val="24"/>
          <w:szCs w:val="24"/>
        </w:rPr>
        <w:t xml:space="preserve">Objetivos didácticos: </w:t>
      </w:r>
      <w:r w:rsidRPr="00A92EF4">
        <w:rPr>
          <w:rFonts w:ascii="Arial" w:hAnsi="Arial" w:cs="Arial"/>
          <w:sz w:val="24"/>
          <w:szCs w:val="24"/>
        </w:rPr>
        <w:t xml:space="preserve">se pretende que los alumnos refuercen la utilización de las potencias fraccionarias para conseguir un manejo fluido y automático de las mismas. Para eso, deben además conseguir rápidamente la factorización de ciertos números sencillos como 27 = </w:t>
      </w:r>
      <w:proofErr w:type="gramStart"/>
      <w:r w:rsidRPr="00A92EF4">
        <w:rPr>
          <w:rFonts w:ascii="Arial" w:hAnsi="Arial" w:cs="Arial"/>
          <w:sz w:val="24"/>
          <w:szCs w:val="24"/>
        </w:rPr>
        <w:t>3</w:t>
      </w:r>
      <w:r w:rsidRPr="00A92EF4">
        <w:rPr>
          <w:rFonts w:ascii="Arial" w:hAnsi="Arial" w:cs="Arial"/>
          <w:sz w:val="24"/>
          <w:szCs w:val="24"/>
          <w:vertAlign w:val="superscript"/>
        </w:rPr>
        <w:t>3</w:t>
      </w:r>
      <w:r w:rsidRPr="00A92EF4">
        <w:rPr>
          <w:rFonts w:ascii="Arial" w:hAnsi="Arial" w:cs="Arial"/>
          <w:sz w:val="24"/>
          <w:szCs w:val="24"/>
        </w:rPr>
        <w:t xml:space="preserve"> ,</w:t>
      </w:r>
      <w:proofErr w:type="gramEnd"/>
      <w:r w:rsidRPr="00A92EF4">
        <w:rPr>
          <w:rFonts w:ascii="Arial" w:hAnsi="Arial" w:cs="Arial"/>
          <w:sz w:val="24"/>
          <w:szCs w:val="24"/>
        </w:rPr>
        <w:t xml:space="preserve"> 125=5</w:t>
      </w:r>
      <w:r w:rsidRPr="00A92EF4">
        <w:rPr>
          <w:rFonts w:ascii="Arial" w:hAnsi="Arial" w:cs="Arial"/>
          <w:sz w:val="24"/>
          <w:szCs w:val="24"/>
          <w:vertAlign w:val="superscript"/>
        </w:rPr>
        <w:t>3</w:t>
      </w:r>
      <w:r w:rsidRPr="00A92EF4">
        <w:rPr>
          <w:rFonts w:ascii="Arial" w:hAnsi="Arial" w:cs="Arial"/>
          <w:sz w:val="24"/>
          <w:szCs w:val="24"/>
        </w:rPr>
        <w:t xml:space="preserve"> , a la vez que reconocer los cuadrados perfectos más usados.</w:t>
      </w:r>
    </w:p>
    <w:p w:rsidR="000F4AE1" w:rsidRPr="00A92EF4" w:rsidRDefault="000F4AE1">
      <w:pPr>
        <w:spacing w:after="0" w:line="240" w:lineRule="auto"/>
        <w:jc w:val="both"/>
        <w:rPr>
          <w:rFonts w:ascii="Arial" w:hAnsi="Arial" w:cs="Arial"/>
          <w:b/>
          <w:sz w:val="24"/>
          <w:szCs w:val="24"/>
        </w:rPr>
      </w:pPr>
    </w:p>
    <w:p w:rsidR="000F4AE1" w:rsidRPr="00A92EF4" w:rsidRDefault="005F2316">
      <w:pPr>
        <w:spacing w:after="0" w:line="240" w:lineRule="auto"/>
        <w:jc w:val="both"/>
        <w:rPr>
          <w:rFonts w:ascii="Arial" w:hAnsi="Arial" w:cs="Arial"/>
          <w:sz w:val="24"/>
          <w:szCs w:val="24"/>
        </w:rPr>
      </w:pPr>
      <w:r w:rsidRPr="00A92EF4">
        <w:rPr>
          <w:rFonts w:ascii="Arial" w:hAnsi="Arial" w:cs="Arial"/>
          <w:b/>
          <w:sz w:val="24"/>
          <w:szCs w:val="24"/>
        </w:rPr>
        <w:t>Nivel</w:t>
      </w:r>
      <w:proofErr w:type="gramStart"/>
      <w:r w:rsidRPr="00A92EF4">
        <w:rPr>
          <w:rFonts w:ascii="Arial" w:hAnsi="Arial" w:cs="Arial"/>
          <w:b/>
          <w:sz w:val="24"/>
          <w:szCs w:val="24"/>
        </w:rPr>
        <w:t xml:space="preserve">: </w:t>
      </w:r>
      <w:r w:rsidRPr="00A92EF4">
        <w:rPr>
          <w:rFonts w:ascii="Arial" w:hAnsi="Arial" w:cs="Arial"/>
          <w:sz w:val="24"/>
          <w:szCs w:val="24"/>
        </w:rPr>
        <w:t xml:space="preserve"> 3</w:t>
      </w:r>
      <w:proofErr w:type="gramEnd"/>
      <w:r w:rsidRPr="00A92EF4">
        <w:rPr>
          <w:rFonts w:ascii="Arial" w:hAnsi="Arial" w:cs="Arial"/>
          <w:sz w:val="24"/>
          <w:szCs w:val="24"/>
        </w:rPr>
        <w:t>º- 4º de ESO.</w:t>
      </w:r>
    </w:p>
    <w:p w:rsidR="000F4AE1" w:rsidRPr="00A92EF4" w:rsidRDefault="000F4AE1">
      <w:pPr>
        <w:spacing w:after="0" w:line="240" w:lineRule="auto"/>
        <w:jc w:val="both"/>
        <w:rPr>
          <w:rFonts w:ascii="Arial" w:hAnsi="Arial" w:cs="Arial"/>
          <w:sz w:val="24"/>
          <w:szCs w:val="24"/>
        </w:rPr>
      </w:pPr>
    </w:p>
    <w:p w:rsidR="000F4AE1" w:rsidRPr="00A92EF4" w:rsidRDefault="005F2316">
      <w:pPr>
        <w:spacing w:after="0" w:line="240" w:lineRule="auto"/>
        <w:jc w:val="both"/>
        <w:rPr>
          <w:rFonts w:ascii="Arial" w:hAnsi="Arial" w:cs="Arial"/>
          <w:b/>
          <w:sz w:val="24"/>
          <w:szCs w:val="24"/>
          <w:lang w:val="es-AR"/>
        </w:rPr>
      </w:pPr>
      <w:r w:rsidRPr="00A92EF4">
        <w:rPr>
          <w:rFonts w:ascii="Arial" w:hAnsi="Arial" w:cs="Arial"/>
          <w:b/>
          <w:sz w:val="24"/>
          <w:szCs w:val="24"/>
          <w:lang w:val="es-AR"/>
        </w:rPr>
        <w:t>Resolución:</w:t>
      </w:r>
    </w:p>
    <w:p w:rsidR="000F4AE1" w:rsidRPr="00A92EF4" w:rsidRDefault="005F2316">
      <w:pPr>
        <w:spacing w:after="0" w:line="240" w:lineRule="auto"/>
        <w:jc w:val="both"/>
        <w:rPr>
          <w:rFonts w:ascii="Arial" w:hAnsi="Arial" w:cs="Arial"/>
          <w:b/>
          <w:sz w:val="24"/>
          <w:szCs w:val="24"/>
        </w:rPr>
      </w:pPr>
      <w:r w:rsidRPr="00A92EF4">
        <w:rPr>
          <w:rFonts w:ascii="Arial" w:hAnsi="Arial" w:cs="Arial"/>
          <w:b/>
          <w:noProof/>
          <w:sz w:val="24"/>
          <w:szCs w:val="24"/>
          <w:lang w:eastAsia="es-ES"/>
        </w:rPr>
        <w:drawing>
          <wp:inline distT="0" distB="0" distL="0" distR="0">
            <wp:extent cx="5398189" cy="2253082"/>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2253855"/>
                    </a:xfrm>
                    <a:prstGeom prst="rect">
                      <a:avLst/>
                    </a:prstGeom>
                    <a:noFill/>
                    <a:ln w="9525">
                      <a:noFill/>
                      <a:miter lim="800000"/>
                      <a:headEnd/>
                      <a:tailEnd/>
                    </a:ln>
                  </pic:spPr>
                </pic:pic>
              </a:graphicData>
            </a:graphic>
          </wp:inline>
        </w:drawing>
      </w:r>
    </w:p>
    <w:p w:rsidR="000F4AE1" w:rsidRPr="00A92EF4" w:rsidRDefault="005F2316">
      <w:pPr>
        <w:rPr>
          <w:rFonts w:ascii="Arial" w:hAnsi="Arial" w:cs="Arial"/>
          <w:sz w:val="24"/>
          <w:szCs w:val="24"/>
        </w:rPr>
      </w:pPr>
      <w:r w:rsidRPr="00A92EF4">
        <w:rPr>
          <w:rFonts w:ascii="Arial" w:hAnsi="Arial" w:cs="Arial"/>
          <w:noProof/>
          <w:sz w:val="24"/>
          <w:szCs w:val="24"/>
          <w:lang w:eastAsia="es-ES"/>
        </w:rPr>
        <w:drawing>
          <wp:inline distT="0" distB="0" distL="0" distR="0">
            <wp:extent cx="5401513" cy="2721254"/>
            <wp:effectExtent l="19050" t="0" r="8687"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2720512"/>
                    </a:xfrm>
                    <a:prstGeom prst="rect">
                      <a:avLst/>
                    </a:prstGeom>
                    <a:noFill/>
                    <a:ln w="9525">
                      <a:noFill/>
                      <a:miter lim="800000"/>
                      <a:headEnd/>
                      <a:tailEnd/>
                    </a:ln>
                  </pic:spPr>
                </pic:pic>
              </a:graphicData>
            </a:graphic>
          </wp:inline>
        </w:drawing>
      </w:r>
    </w:p>
    <w:sectPr w:rsidR="000F4AE1" w:rsidRPr="00A92EF4" w:rsidSect="000F4AE1">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316" w:rsidRDefault="005F2316">
      <w:pPr>
        <w:spacing w:after="0" w:line="240" w:lineRule="auto"/>
      </w:pPr>
      <w:r>
        <w:separator/>
      </w:r>
    </w:p>
  </w:endnote>
  <w:endnote w:type="continuationSeparator" w:id="1">
    <w:p w:rsidR="005F2316" w:rsidRDefault="005F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316" w:rsidRDefault="005F2316">
      <w:pPr>
        <w:spacing w:after="0" w:line="240" w:lineRule="auto"/>
      </w:pPr>
      <w:r>
        <w:separator/>
      </w:r>
    </w:p>
  </w:footnote>
  <w:footnote w:type="continuationSeparator" w:id="1">
    <w:p w:rsidR="005F2316" w:rsidRDefault="005F2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836E2"/>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D3EEA"/>
    <w:rsid w:val="00006643"/>
    <w:rsid w:val="000D4917"/>
    <w:rsid w:val="000F4AE1"/>
    <w:rsid w:val="00101C69"/>
    <w:rsid w:val="001D25D3"/>
    <w:rsid w:val="001D3EEA"/>
    <w:rsid w:val="00226B42"/>
    <w:rsid w:val="002C4F25"/>
    <w:rsid w:val="003315C5"/>
    <w:rsid w:val="00367F7E"/>
    <w:rsid w:val="00452244"/>
    <w:rsid w:val="005023F8"/>
    <w:rsid w:val="0052544A"/>
    <w:rsid w:val="005E0596"/>
    <w:rsid w:val="005F2316"/>
    <w:rsid w:val="00621A70"/>
    <w:rsid w:val="00723932"/>
    <w:rsid w:val="00810E99"/>
    <w:rsid w:val="008258EE"/>
    <w:rsid w:val="00851A77"/>
    <w:rsid w:val="00856674"/>
    <w:rsid w:val="0097662E"/>
    <w:rsid w:val="00A12568"/>
    <w:rsid w:val="00A2455E"/>
    <w:rsid w:val="00A7780F"/>
    <w:rsid w:val="00A92EF4"/>
    <w:rsid w:val="00B14865"/>
    <w:rsid w:val="00B32ED9"/>
    <w:rsid w:val="00C16619"/>
    <w:rsid w:val="00C33180"/>
    <w:rsid w:val="00C52D73"/>
    <w:rsid w:val="00C655A1"/>
    <w:rsid w:val="00D57195"/>
    <w:rsid w:val="00DF1BF3"/>
    <w:rsid w:val="00E714DC"/>
    <w:rsid w:val="00FC2C33"/>
    <w:rsid w:val="00FF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4A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Heading1Char"/>
    <w:uiPriority w:val="9"/>
    <w:qFormat/>
    <w:rsid w:val="000F4AE1"/>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Fuentedeprrafopredeter"/>
    <w:uiPriority w:val="99"/>
    <w:semiHidden/>
    <w:unhideWhenUsed/>
    <w:rsid w:val="000F4AE1"/>
    <w:rPr>
      <w:vertAlign w:val="superscript"/>
    </w:rPr>
  </w:style>
  <w:style w:type="character" w:styleId="Textoennegrita">
    <w:name w:val="Strong"/>
    <w:basedOn w:val="Fuentedeprrafopredeter"/>
    <w:uiPriority w:val="22"/>
    <w:qFormat/>
    <w:rsid w:val="000F4AE1"/>
    <w:rPr>
      <w:b/>
    </w:rPr>
  </w:style>
  <w:style w:type="character" w:customStyle="1" w:styleId="Heading4Char">
    <w:name w:val="Heading 4 Char"/>
    <w:basedOn w:val="Fuentedeprrafopredeter"/>
    <w:link w:val="Heading4"/>
    <w:uiPriority w:val="9"/>
    <w:rsid w:val="000F4AE1"/>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rsid w:val="000F4AE1"/>
    <w:pPr>
      <w:pBdr>
        <w:bottom w:val="single" w:sz="4" w:space="0" w:color="4F81BD" w:themeColor="accent1"/>
      </w:pBdr>
      <w:spacing w:before="200" w:after="280"/>
      <w:ind w:left="936" w:right="936"/>
    </w:pPr>
    <w:rPr>
      <w:b/>
      <w:i/>
      <w:color w:val="4F81BD" w:themeColor="accent1"/>
    </w:rPr>
  </w:style>
  <w:style w:type="character" w:styleId="nfasis">
    <w:name w:val="Emphasis"/>
    <w:basedOn w:val="Fuentedeprrafopredeter"/>
    <w:uiPriority w:val="20"/>
    <w:qFormat/>
    <w:rsid w:val="000F4AE1"/>
    <w:rPr>
      <w:i/>
    </w:rPr>
  </w:style>
  <w:style w:type="character" w:styleId="Ttulodellibro">
    <w:name w:val="Book Title"/>
    <w:basedOn w:val="Fuentedeprrafopredeter"/>
    <w:uiPriority w:val="33"/>
    <w:qFormat/>
    <w:rsid w:val="000F4AE1"/>
    <w:rPr>
      <w:b/>
      <w:smallCaps/>
      <w:spacing w:val="5"/>
    </w:rPr>
  </w:style>
  <w:style w:type="paragraph" w:styleId="Cita">
    <w:name w:val="Quote"/>
    <w:basedOn w:val="Normal"/>
    <w:next w:val="Normal"/>
    <w:link w:val="CitaCar"/>
    <w:uiPriority w:val="29"/>
    <w:qFormat/>
    <w:rsid w:val="000F4AE1"/>
    <w:rPr>
      <w:i/>
      <w:color w:val="000000" w:themeColor="text1"/>
    </w:rPr>
  </w:style>
  <w:style w:type="character" w:styleId="Referenciasutil">
    <w:name w:val="Subtle Reference"/>
    <w:basedOn w:val="Fuentedeprrafopredeter"/>
    <w:uiPriority w:val="31"/>
    <w:qFormat/>
    <w:rsid w:val="000F4AE1"/>
    <w:rPr>
      <w:smallCaps/>
      <w:color w:val="C0504D" w:themeColor="accent2"/>
      <w:u w:val="single"/>
    </w:rPr>
  </w:style>
  <w:style w:type="paragraph" w:customStyle="1" w:styleId="Heading9">
    <w:name w:val="Heading 9"/>
    <w:basedOn w:val="Normal"/>
    <w:next w:val="Normal"/>
    <w:link w:val="Heading9Char"/>
    <w:uiPriority w:val="9"/>
    <w:semiHidden/>
    <w:unhideWhenUsed/>
    <w:qFormat/>
    <w:rsid w:val="000F4AE1"/>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Heading8">
    <w:name w:val="Heading 8"/>
    <w:basedOn w:val="Normal"/>
    <w:next w:val="Normal"/>
    <w:link w:val="Heading8Char"/>
    <w:uiPriority w:val="9"/>
    <w:semiHidden/>
    <w:unhideWhenUsed/>
    <w:qFormat/>
    <w:rsid w:val="000F4AE1"/>
    <w:pPr>
      <w:keepNext/>
      <w:keepLines/>
      <w:spacing w:before="200" w:after="0"/>
    </w:pPr>
    <w:rPr>
      <w:rFonts w:asciiTheme="majorHAnsi" w:eastAsiaTheme="majorEastAsia" w:hAnsiTheme="majorHAnsi" w:cstheme="majorBidi"/>
      <w:color w:val="404040" w:themeColor="text1" w:themeTint="BF"/>
      <w:sz w:val="20"/>
    </w:rPr>
  </w:style>
  <w:style w:type="character" w:customStyle="1" w:styleId="CitadestacadaCar">
    <w:name w:val="Cita destacada Car"/>
    <w:basedOn w:val="Fuentedeprrafopredeter"/>
    <w:link w:val="Citadestacada"/>
    <w:uiPriority w:val="30"/>
    <w:rsid w:val="000F4AE1"/>
    <w:rPr>
      <w:b/>
      <w:i/>
      <w:color w:val="4F81BD" w:themeColor="accent1"/>
    </w:rPr>
  </w:style>
  <w:style w:type="paragraph" w:customStyle="1" w:styleId="Heading7">
    <w:name w:val="Heading 7"/>
    <w:basedOn w:val="Normal"/>
    <w:next w:val="Normal"/>
    <w:link w:val="Heading7Char"/>
    <w:uiPriority w:val="9"/>
    <w:semiHidden/>
    <w:unhideWhenUsed/>
    <w:qFormat/>
    <w:rsid w:val="000F4AE1"/>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Fuentedeprrafopredeter"/>
    <w:link w:val="Heading3"/>
    <w:uiPriority w:val="9"/>
    <w:rsid w:val="000F4AE1"/>
    <w:rPr>
      <w:rFonts w:asciiTheme="majorHAnsi" w:eastAsiaTheme="majorEastAsia" w:hAnsiTheme="majorHAnsi" w:cstheme="majorBidi"/>
      <w:b/>
      <w:color w:val="4F81BD" w:themeColor="accent1"/>
    </w:rPr>
  </w:style>
  <w:style w:type="paragraph" w:customStyle="1" w:styleId="Heading6">
    <w:name w:val="Heading 6"/>
    <w:basedOn w:val="Normal"/>
    <w:next w:val="Normal"/>
    <w:link w:val="Heading6Char"/>
    <w:uiPriority w:val="9"/>
    <w:semiHidden/>
    <w:unhideWhenUsed/>
    <w:qFormat/>
    <w:rsid w:val="000F4AE1"/>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Fuentedeprrafopredeter"/>
    <w:link w:val="Heading5"/>
    <w:uiPriority w:val="9"/>
    <w:rsid w:val="000F4AE1"/>
    <w:rPr>
      <w:rFonts w:asciiTheme="majorHAnsi" w:eastAsiaTheme="majorEastAsia" w:hAnsiTheme="majorHAnsi" w:cstheme="majorBidi"/>
      <w:color w:val="243F60" w:themeColor="accent1" w:themeShade="7F"/>
    </w:rPr>
  </w:style>
  <w:style w:type="paragraph" w:customStyle="1" w:styleId="Heading5">
    <w:name w:val="Heading 5"/>
    <w:basedOn w:val="Normal"/>
    <w:next w:val="Normal"/>
    <w:link w:val="Heading5Char"/>
    <w:uiPriority w:val="9"/>
    <w:semiHidden/>
    <w:unhideWhenUsed/>
    <w:qFormat/>
    <w:rsid w:val="000F4AE1"/>
    <w:pPr>
      <w:keepNext/>
      <w:keepLines/>
      <w:spacing w:before="200" w:after="0"/>
    </w:pPr>
    <w:rPr>
      <w:rFonts w:asciiTheme="majorHAnsi" w:eastAsiaTheme="majorEastAsia" w:hAnsiTheme="majorHAnsi" w:cstheme="majorBidi"/>
      <w:color w:val="243F60" w:themeColor="accent1" w:themeShade="7F"/>
    </w:rPr>
  </w:style>
  <w:style w:type="paragraph" w:customStyle="1" w:styleId="Heading4">
    <w:name w:val="Heading 4"/>
    <w:basedOn w:val="Normal"/>
    <w:next w:val="Normal"/>
    <w:link w:val="Heading4Char"/>
    <w:uiPriority w:val="9"/>
    <w:semiHidden/>
    <w:unhideWhenUsed/>
    <w:qFormat/>
    <w:rsid w:val="000F4AE1"/>
    <w:pPr>
      <w:keepNext/>
      <w:keepLines/>
      <w:spacing w:before="200" w:after="0"/>
    </w:pPr>
    <w:rPr>
      <w:rFonts w:asciiTheme="majorHAnsi" w:eastAsiaTheme="majorEastAsia" w:hAnsiTheme="majorHAnsi" w:cstheme="majorBidi"/>
      <w:b/>
      <w:i/>
      <w:color w:val="4F81BD" w:themeColor="accent1"/>
    </w:rPr>
  </w:style>
  <w:style w:type="paragraph" w:customStyle="1" w:styleId="Heading3">
    <w:name w:val="Heading 3"/>
    <w:basedOn w:val="Normal"/>
    <w:next w:val="Normal"/>
    <w:link w:val="Heading3Char"/>
    <w:uiPriority w:val="9"/>
    <w:semiHidden/>
    <w:unhideWhenUsed/>
    <w:qFormat/>
    <w:rsid w:val="000F4AE1"/>
    <w:pPr>
      <w:keepNext/>
      <w:keepLines/>
      <w:spacing w:before="200" w:after="0"/>
    </w:pPr>
    <w:rPr>
      <w:rFonts w:asciiTheme="majorHAnsi" w:eastAsiaTheme="majorEastAsia" w:hAnsiTheme="majorHAnsi" w:cstheme="majorBidi"/>
      <w:b/>
      <w:color w:val="4F81BD" w:themeColor="accent1"/>
    </w:rPr>
  </w:style>
  <w:style w:type="paragraph" w:customStyle="1" w:styleId="Heading2">
    <w:name w:val="Heading 2"/>
    <w:basedOn w:val="Normal"/>
    <w:next w:val="Normal"/>
    <w:link w:val="Heading2Char"/>
    <w:uiPriority w:val="9"/>
    <w:semiHidden/>
    <w:unhideWhenUsed/>
    <w:qFormat/>
    <w:rsid w:val="000F4AE1"/>
    <w:pPr>
      <w:keepNext/>
      <w:keepLines/>
      <w:spacing w:before="200" w:after="0"/>
    </w:pPr>
    <w:rPr>
      <w:rFonts w:asciiTheme="majorHAnsi" w:eastAsiaTheme="majorEastAsia" w:hAnsiTheme="majorHAnsi" w:cstheme="majorBidi"/>
      <w:b/>
      <w:color w:val="4F81BD" w:themeColor="accent1"/>
      <w:sz w:val="26"/>
    </w:rPr>
  </w:style>
  <w:style w:type="paragraph" w:customStyle="1" w:styleId="Header">
    <w:name w:val="Header"/>
    <w:basedOn w:val="Normal"/>
    <w:link w:val="EncabezadoCar"/>
    <w:uiPriority w:val="99"/>
    <w:semiHidden/>
    <w:unhideWhenUsed/>
    <w:rsid w:val="000F4AE1"/>
    <w:pPr>
      <w:tabs>
        <w:tab w:val="center" w:pos="4252"/>
        <w:tab w:val="right" w:pos="8504"/>
      </w:tabs>
      <w:spacing w:after="0" w:line="240" w:lineRule="auto"/>
    </w:pPr>
  </w:style>
  <w:style w:type="character" w:customStyle="1" w:styleId="Heading1Char">
    <w:name w:val="Heading 1 Char"/>
    <w:basedOn w:val="Fuentedeprrafopredeter"/>
    <w:link w:val="Heading1"/>
    <w:uiPriority w:val="9"/>
    <w:rsid w:val="000F4AE1"/>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sid w:val="000F4AE1"/>
    <w:rPr>
      <w:rFonts w:ascii="Calibri" w:hAnsi="Calibri" w:cs="Calibri"/>
      <w:sz w:val="21"/>
    </w:rPr>
  </w:style>
  <w:style w:type="character" w:customStyle="1" w:styleId="Endnotereference">
    <w:name w:val="Endnote reference"/>
    <w:basedOn w:val="Fuentedeprrafopredeter"/>
    <w:uiPriority w:val="99"/>
    <w:semiHidden/>
    <w:unhideWhenUsed/>
    <w:rsid w:val="000F4AE1"/>
    <w:rPr>
      <w:vertAlign w:val="superscript"/>
    </w:rPr>
  </w:style>
  <w:style w:type="character" w:styleId="nfasissutil">
    <w:name w:val="Subtle Emphasis"/>
    <w:basedOn w:val="Fuentedeprrafopredeter"/>
    <w:uiPriority w:val="19"/>
    <w:qFormat/>
    <w:rsid w:val="000F4AE1"/>
    <w:rPr>
      <w:i/>
      <w:color w:val="808080" w:themeColor="text1" w:themeTint="7F"/>
    </w:rPr>
  </w:style>
  <w:style w:type="character" w:customStyle="1" w:styleId="SubttuloCar">
    <w:name w:val="Subtítulo Car"/>
    <w:basedOn w:val="Fuentedeprrafopredeter"/>
    <w:link w:val="Subttulo"/>
    <w:uiPriority w:val="11"/>
    <w:rsid w:val="000F4AE1"/>
    <w:rPr>
      <w:rFonts w:asciiTheme="majorHAnsi" w:eastAsiaTheme="majorEastAsia" w:hAnsiTheme="majorHAnsi" w:cstheme="majorBidi"/>
      <w:i/>
      <w:color w:val="4F81BD" w:themeColor="accent1"/>
      <w:spacing w:val="15"/>
      <w:sz w:val="24"/>
    </w:rPr>
  </w:style>
  <w:style w:type="character" w:customStyle="1" w:styleId="EncabezadoCar">
    <w:name w:val="Encabezado Car"/>
    <w:basedOn w:val="Fuentedeprrafopredeter"/>
    <w:link w:val="Header"/>
    <w:uiPriority w:val="99"/>
    <w:semiHidden/>
    <w:rsid w:val="000F4AE1"/>
  </w:style>
  <w:style w:type="paragraph" w:styleId="Prrafodelista">
    <w:name w:val="List Paragraph"/>
    <w:basedOn w:val="Normal"/>
    <w:uiPriority w:val="34"/>
    <w:qFormat/>
    <w:rsid w:val="000F4AE1"/>
    <w:pPr>
      <w:ind w:left="720"/>
      <w:contextualSpacing/>
    </w:pPr>
  </w:style>
  <w:style w:type="character" w:customStyle="1" w:styleId="EndnoteTextChar">
    <w:name w:val="Endnote Text Char"/>
    <w:basedOn w:val="Fuentedeprrafopredeter"/>
    <w:link w:val="Endnotetext"/>
    <w:uiPriority w:val="99"/>
    <w:semiHidden/>
    <w:rsid w:val="000F4AE1"/>
    <w:rPr>
      <w:sz w:val="20"/>
    </w:rPr>
  </w:style>
  <w:style w:type="table" w:styleId="Tablaconcuadrcula">
    <w:name w:val="Table Grid"/>
    <w:basedOn w:val="Tablanormal"/>
    <w:uiPriority w:val="59"/>
    <w:rsid w:val="000F4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
    <w:name w:val="Footer"/>
    <w:basedOn w:val="Normal"/>
    <w:link w:val="PiedepginaCar"/>
    <w:uiPriority w:val="99"/>
    <w:semiHidden/>
    <w:unhideWhenUsed/>
    <w:rsid w:val="000F4AE1"/>
    <w:pPr>
      <w:tabs>
        <w:tab w:val="center" w:pos="4252"/>
        <w:tab w:val="right" w:pos="8504"/>
      </w:tabs>
      <w:spacing w:after="0" w:line="240" w:lineRule="auto"/>
    </w:pPr>
  </w:style>
  <w:style w:type="character" w:customStyle="1" w:styleId="PiedepginaCar">
    <w:name w:val="Pie de página Car"/>
    <w:basedOn w:val="Fuentedeprrafopredeter"/>
    <w:link w:val="Footer"/>
    <w:uiPriority w:val="99"/>
    <w:semiHidden/>
    <w:rsid w:val="000F4AE1"/>
  </w:style>
  <w:style w:type="character" w:styleId="Referenciaintensa">
    <w:name w:val="Intense Reference"/>
    <w:basedOn w:val="Fuentedeprrafopredeter"/>
    <w:uiPriority w:val="32"/>
    <w:qFormat/>
    <w:rsid w:val="000F4AE1"/>
    <w:rPr>
      <w:b/>
      <w:smallCaps/>
      <w:color w:val="C0504D" w:themeColor="accent2"/>
      <w:spacing w:val="5"/>
      <w:u w:val="single"/>
    </w:rPr>
  </w:style>
  <w:style w:type="paragraph" w:styleId="Textodeglobo">
    <w:name w:val="Balloon Text"/>
    <w:basedOn w:val="Normal"/>
    <w:link w:val="TextodegloboCar"/>
    <w:uiPriority w:val="99"/>
    <w:semiHidden/>
    <w:unhideWhenUsed/>
    <w:rsid w:val="000F4AE1"/>
    <w:pPr>
      <w:spacing w:after="0" w:line="240" w:lineRule="auto"/>
    </w:pPr>
    <w:rPr>
      <w:rFonts w:ascii="Tahoma" w:hAnsi="Tahoma" w:cs="Tahoma"/>
      <w:sz w:val="16"/>
    </w:rPr>
  </w:style>
  <w:style w:type="paragraph" w:customStyle="1" w:styleId="Endnotetext">
    <w:name w:val="Endnote text"/>
    <w:basedOn w:val="Normal"/>
    <w:link w:val="EndnoteTextChar"/>
    <w:uiPriority w:val="99"/>
    <w:semiHidden/>
    <w:unhideWhenUsed/>
    <w:rsid w:val="000F4AE1"/>
    <w:pPr>
      <w:spacing w:after="0" w:line="240" w:lineRule="auto"/>
    </w:pPr>
    <w:rPr>
      <w:sz w:val="20"/>
    </w:rPr>
  </w:style>
  <w:style w:type="character" w:customStyle="1" w:styleId="FootnoteTextChar">
    <w:name w:val="Footnote Text Char"/>
    <w:basedOn w:val="Fuentedeprrafopredeter"/>
    <w:link w:val="Footnotetext"/>
    <w:uiPriority w:val="99"/>
    <w:semiHidden/>
    <w:rsid w:val="000F4AE1"/>
    <w:rPr>
      <w:sz w:val="20"/>
    </w:rPr>
  </w:style>
  <w:style w:type="paragraph" w:customStyle="1" w:styleId="Footnotetext">
    <w:name w:val="Footnote text"/>
    <w:basedOn w:val="Normal"/>
    <w:link w:val="FootnoteTextChar"/>
    <w:uiPriority w:val="99"/>
    <w:semiHidden/>
    <w:unhideWhenUsed/>
    <w:rsid w:val="000F4AE1"/>
    <w:pPr>
      <w:spacing w:after="0" w:line="240" w:lineRule="auto"/>
    </w:pPr>
    <w:rPr>
      <w:sz w:val="20"/>
    </w:rPr>
  </w:style>
  <w:style w:type="character" w:customStyle="1" w:styleId="Heading6Char">
    <w:name w:val="Heading 6 Char"/>
    <w:basedOn w:val="Fuentedeprrafopredeter"/>
    <w:link w:val="Heading6"/>
    <w:uiPriority w:val="9"/>
    <w:rsid w:val="000F4AE1"/>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0F4AE1"/>
    <w:pPr>
      <w:spacing w:after="0" w:line="240" w:lineRule="auto"/>
    </w:pPr>
    <w:rPr>
      <w:rFonts w:ascii="Calibri" w:hAnsi="Calibri" w:cs="Calibri"/>
      <w:sz w:val="21"/>
    </w:rPr>
  </w:style>
  <w:style w:type="character" w:styleId="nfasisintenso">
    <w:name w:val="Intense Emphasis"/>
    <w:basedOn w:val="Fuentedeprrafopredeter"/>
    <w:uiPriority w:val="21"/>
    <w:qFormat/>
    <w:rsid w:val="000F4AE1"/>
    <w:rPr>
      <w:b/>
      <w:i/>
      <w:color w:val="4F81BD" w:themeColor="accent1"/>
    </w:rPr>
  </w:style>
  <w:style w:type="paragraph" w:styleId="Sinespaciado">
    <w:name w:val="No Spacing"/>
    <w:uiPriority w:val="1"/>
    <w:qFormat/>
    <w:rsid w:val="000F4AE1"/>
    <w:pPr>
      <w:spacing w:after="0" w:line="240" w:lineRule="auto"/>
    </w:pPr>
  </w:style>
  <w:style w:type="character" w:styleId="Hipervnculo">
    <w:name w:val="Hyperlink"/>
    <w:basedOn w:val="Fuentedeprrafopredeter"/>
    <w:uiPriority w:val="99"/>
    <w:unhideWhenUsed/>
    <w:rsid w:val="000F4AE1"/>
    <w:rPr>
      <w:color w:val="0000FF" w:themeColor="hyperlink"/>
      <w:u w:val="single"/>
    </w:rPr>
  </w:style>
  <w:style w:type="paragraph" w:styleId="Subttulo">
    <w:name w:val="Subtitle"/>
    <w:basedOn w:val="Normal"/>
    <w:next w:val="Normal"/>
    <w:link w:val="SubttuloCar"/>
    <w:uiPriority w:val="11"/>
    <w:qFormat/>
    <w:rsid w:val="000F4AE1"/>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Fuentedeprrafopredeter"/>
    <w:link w:val="Heading2"/>
    <w:uiPriority w:val="9"/>
    <w:rsid w:val="000F4AE1"/>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sid w:val="000F4AE1"/>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Fuentedeprrafopredeter"/>
    <w:link w:val="Heading7"/>
    <w:uiPriority w:val="9"/>
    <w:rsid w:val="000F4AE1"/>
    <w:rPr>
      <w:rFonts w:asciiTheme="majorHAnsi" w:eastAsiaTheme="majorEastAsia" w:hAnsiTheme="majorHAnsi" w:cstheme="majorBidi"/>
      <w:i/>
      <w:color w:val="404040" w:themeColor="text1" w:themeTint="BF"/>
    </w:rPr>
  </w:style>
  <w:style w:type="character" w:customStyle="1" w:styleId="Heading9Char">
    <w:name w:val="Heading 9 Char"/>
    <w:basedOn w:val="Fuentedeprrafopredeter"/>
    <w:link w:val="Heading9"/>
    <w:uiPriority w:val="9"/>
    <w:rsid w:val="000F4AE1"/>
    <w:rPr>
      <w:rFonts w:asciiTheme="majorHAnsi" w:eastAsiaTheme="majorEastAsia" w:hAnsiTheme="majorHAnsi" w:cstheme="majorBidi"/>
      <w:i/>
      <w:color w:val="404040" w:themeColor="text1" w:themeTint="BF"/>
      <w:sz w:val="20"/>
    </w:rPr>
  </w:style>
  <w:style w:type="character" w:customStyle="1" w:styleId="Heading8Char">
    <w:name w:val="Heading 8 Char"/>
    <w:basedOn w:val="Fuentedeprrafopredeter"/>
    <w:link w:val="Heading8"/>
    <w:uiPriority w:val="9"/>
    <w:rsid w:val="000F4AE1"/>
    <w:rPr>
      <w:rFonts w:asciiTheme="majorHAnsi" w:eastAsiaTheme="majorEastAsia" w:hAnsiTheme="majorHAnsi" w:cstheme="majorBidi"/>
      <w:color w:val="404040" w:themeColor="text1" w:themeTint="BF"/>
      <w:sz w:val="20"/>
    </w:rPr>
  </w:style>
  <w:style w:type="paragraph" w:styleId="Ttulo">
    <w:name w:val="Title"/>
    <w:basedOn w:val="Normal"/>
    <w:next w:val="Normal"/>
    <w:link w:val="TtuloCar"/>
    <w:uiPriority w:val="10"/>
    <w:qFormat/>
    <w:rsid w:val="000F4AE1"/>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odegloboCar">
    <w:name w:val="Texto de globo Car"/>
    <w:basedOn w:val="Fuentedeprrafopredeter"/>
    <w:link w:val="Textodeglobo"/>
    <w:uiPriority w:val="99"/>
    <w:semiHidden/>
    <w:rsid w:val="000F4AE1"/>
    <w:rPr>
      <w:rFonts w:ascii="Tahoma" w:hAnsi="Tahoma" w:cs="Tahoma"/>
      <w:sz w:val="16"/>
    </w:rPr>
  </w:style>
  <w:style w:type="character" w:customStyle="1" w:styleId="CitaCar">
    <w:name w:val="Cita Car"/>
    <w:basedOn w:val="Fuentedeprrafopredeter"/>
    <w:link w:val="Cita"/>
    <w:uiPriority w:val="29"/>
    <w:rsid w:val="000F4AE1"/>
    <w:rPr>
      <w:i/>
      <w:color w:val="000000" w:themeColor="text1"/>
    </w:rPr>
  </w:style>
</w:styles>
</file>

<file path=word/webSettings.xml><?xml version="1.0" encoding="utf-8"?>
<w:webSettings xmlns:r="http://schemas.openxmlformats.org/officeDocument/2006/relationships" xmlns:w="http://schemas.openxmlformats.org/wordprocessingml/2006/main">
  <w:divs>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33A0B-D274-49F3-B008-57FD23C3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IES ENRIQUE NIETO</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9</cp:revision>
  <dcterms:created xsi:type="dcterms:W3CDTF">2015-02-24T19:13:00Z</dcterms:created>
  <dcterms:modified xsi:type="dcterms:W3CDTF">2020-05-19T17:42:00Z</dcterms:modified>
</cp:coreProperties>
</file>