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jc w:val="center"/>
        <w:tblLook w:val="04A0"/>
      </w:tblPr>
      <w:tblGrid>
        <w:gridCol w:w="2786"/>
        <w:gridCol w:w="1594"/>
        <w:gridCol w:w="686"/>
        <w:gridCol w:w="1987"/>
        <w:gridCol w:w="1687"/>
      </w:tblGrid>
      <w:tr w:rsidR="00096F9B" w:rsidRPr="00D742BD" w:rsidTr="00EE5B9D">
        <w:trPr>
          <w:trHeight w:val="495"/>
          <w:jc w:val="center"/>
        </w:trPr>
        <w:tc>
          <w:tcPr>
            <w:tcW w:w="8740" w:type="dxa"/>
            <w:gridSpan w:val="5"/>
          </w:tcPr>
          <w:p w:rsidR="00096F9B" w:rsidRPr="00D742BD" w:rsidRDefault="00096F9B" w:rsidP="00EE5B9D">
            <w:pPr>
              <w:jc w:val="center"/>
              <w:rPr>
                <w:rFonts w:ascii="Arial" w:hAnsi="Arial" w:cs="Arial"/>
                <w:b/>
                <w:sz w:val="24"/>
                <w:szCs w:val="24"/>
              </w:rPr>
            </w:pPr>
          </w:p>
          <w:p w:rsidR="00096F9B" w:rsidRPr="00D742BD" w:rsidRDefault="0062582B" w:rsidP="00EE5B9D">
            <w:pPr>
              <w:jc w:val="center"/>
              <w:rPr>
                <w:rFonts w:ascii="Arial" w:hAnsi="Arial" w:cs="Arial"/>
                <w:b/>
                <w:bCs/>
                <w:sz w:val="24"/>
                <w:szCs w:val="24"/>
              </w:rPr>
            </w:pPr>
            <w:r w:rsidRPr="00D742BD">
              <w:rPr>
                <w:rFonts w:ascii="Arial" w:hAnsi="Arial" w:cs="Arial"/>
                <w:b/>
                <w:bCs/>
                <w:sz w:val="24"/>
                <w:szCs w:val="24"/>
              </w:rPr>
              <w:t>JUEGO DE LA CASITA ROBADA  ( CON FUNCIONES )</w:t>
            </w:r>
          </w:p>
        </w:tc>
      </w:tr>
      <w:tr w:rsidR="00096F9B" w:rsidRPr="00D742BD" w:rsidTr="00EE5B9D">
        <w:trPr>
          <w:trHeight w:val="279"/>
          <w:jc w:val="center"/>
        </w:trPr>
        <w:tc>
          <w:tcPr>
            <w:tcW w:w="4380" w:type="dxa"/>
            <w:gridSpan w:val="2"/>
            <w:tcBorders>
              <w:right w:val="single" w:sz="4" w:space="0" w:color="auto"/>
            </w:tcBorders>
          </w:tcPr>
          <w:p w:rsidR="00096F9B" w:rsidRPr="00D742BD" w:rsidRDefault="00C64359" w:rsidP="00EE5B9D">
            <w:pPr>
              <w:jc w:val="both"/>
              <w:rPr>
                <w:rFonts w:ascii="Arial" w:hAnsi="Arial" w:cs="Arial"/>
                <w:sz w:val="24"/>
                <w:szCs w:val="24"/>
              </w:rPr>
            </w:pPr>
            <w:r>
              <w:rPr>
                <w:rFonts w:ascii="Arial" w:hAnsi="Arial" w:cs="Arial"/>
                <w:sz w:val="24"/>
                <w:szCs w:val="24"/>
              </w:rPr>
              <w:t xml:space="preserve">  Curso/s: 1</w:t>
            </w:r>
            <w:r w:rsidR="00096F9B" w:rsidRPr="00D742BD">
              <w:rPr>
                <w:rFonts w:ascii="Arial" w:hAnsi="Arial" w:cs="Arial"/>
                <w:sz w:val="24"/>
                <w:szCs w:val="24"/>
              </w:rPr>
              <w:t>º ESO</w:t>
            </w:r>
          </w:p>
        </w:tc>
        <w:tc>
          <w:tcPr>
            <w:tcW w:w="4360" w:type="dxa"/>
            <w:gridSpan w:val="3"/>
            <w:tcBorders>
              <w:left w:val="single" w:sz="4" w:space="0" w:color="auto"/>
            </w:tcBorders>
          </w:tcPr>
          <w:p w:rsidR="00096F9B" w:rsidRPr="00D742BD" w:rsidRDefault="00096F9B" w:rsidP="00EE5B9D">
            <w:pPr>
              <w:jc w:val="both"/>
              <w:rPr>
                <w:rFonts w:ascii="Arial" w:hAnsi="Arial" w:cs="Arial"/>
                <w:b/>
                <w:sz w:val="24"/>
                <w:szCs w:val="24"/>
              </w:rPr>
            </w:pPr>
            <w:r w:rsidRPr="00D742BD">
              <w:rPr>
                <w:rFonts w:ascii="Arial" w:hAnsi="Arial" w:cs="Arial"/>
                <w:sz w:val="24"/>
                <w:szCs w:val="24"/>
              </w:rPr>
              <w:t xml:space="preserve">  UD</w:t>
            </w:r>
            <w:r w:rsidR="00D742BD" w:rsidRPr="00D742BD">
              <w:rPr>
                <w:rFonts w:ascii="Arial" w:hAnsi="Arial" w:cs="Arial"/>
                <w:sz w:val="24"/>
                <w:szCs w:val="24"/>
              </w:rPr>
              <w:t>14</w:t>
            </w:r>
            <w:r w:rsidRPr="00D742BD">
              <w:rPr>
                <w:rFonts w:ascii="Arial" w:hAnsi="Arial" w:cs="Arial"/>
                <w:sz w:val="24"/>
                <w:szCs w:val="24"/>
              </w:rPr>
              <w:t>:</w:t>
            </w:r>
            <w:r w:rsidR="00D742BD" w:rsidRPr="00D742BD">
              <w:rPr>
                <w:rFonts w:ascii="Arial" w:hAnsi="Arial" w:cs="Arial"/>
                <w:sz w:val="24"/>
                <w:szCs w:val="24"/>
              </w:rPr>
              <w:t xml:space="preserve"> Gráfica de </w:t>
            </w:r>
            <w:r w:rsidRPr="00D742BD">
              <w:rPr>
                <w:rFonts w:ascii="Arial" w:hAnsi="Arial" w:cs="Arial"/>
                <w:sz w:val="24"/>
                <w:szCs w:val="24"/>
              </w:rPr>
              <w:t xml:space="preserve"> Funciones</w:t>
            </w:r>
          </w:p>
        </w:tc>
      </w:tr>
      <w:tr w:rsidR="00096F9B" w:rsidRPr="00D742BD" w:rsidTr="00EE5B9D">
        <w:trPr>
          <w:trHeight w:val="354"/>
          <w:jc w:val="center"/>
        </w:trPr>
        <w:tc>
          <w:tcPr>
            <w:tcW w:w="2786" w:type="dxa"/>
            <w:vMerge w:val="restart"/>
          </w:tcPr>
          <w:p w:rsidR="00096F9B" w:rsidRPr="00D742BD" w:rsidRDefault="00096F9B" w:rsidP="00EE5B9D">
            <w:pPr>
              <w:jc w:val="both"/>
              <w:rPr>
                <w:rFonts w:ascii="Arial" w:hAnsi="Arial" w:cs="Arial"/>
                <w:sz w:val="24"/>
                <w:szCs w:val="24"/>
                <w:u w:val="single"/>
              </w:rPr>
            </w:pPr>
          </w:p>
          <w:p w:rsidR="00096F9B" w:rsidRPr="00D742BD" w:rsidRDefault="00096F9B" w:rsidP="00EE5B9D">
            <w:pPr>
              <w:jc w:val="both"/>
              <w:rPr>
                <w:rFonts w:ascii="Arial" w:hAnsi="Arial" w:cs="Arial"/>
                <w:sz w:val="24"/>
                <w:szCs w:val="24"/>
              </w:rPr>
            </w:pPr>
            <w:r w:rsidRPr="00D742BD">
              <w:rPr>
                <w:rFonts w:ascii="Arial" w:hAnsi="Arial" w:cs="Arial"/>
                <w:sz w:val="24"/>
                <w:szCs w:val="24"/>
              </w:rPr>
              <w:t>Objetivos didácticos</w:t>
            </w:r>
          </w:p>
        </w:tc>
        <w:tc>
          <w:tcPr>
            <w:tcW w:w="5954" w:type="dxa"/>
            <w:gridSpan w:val="4"/>
          </w:tcPr>
          <w:p w:rsidR="00096F9B" w:rsidRPr="00D742BD" w:rsidRDefault="00096F9B" w:rsidP="0062582B">
            <w:pPr>
              <w:jc w:val="both"/>
              <w:rPr>
                <w:rFonts w:ascii="Arial" w:hAnsi="Arial" w:cs="Arial"/>
                <w:sz w:val="24"/>
                <w:szCs w:val="24"/>
              </w:rPr>
            </w:pPr>
            <w:r w:rsidRPr="00D742BD">
              <w:rPr>
                <w:rFonts w:ascii="Arial" w:hAnsi="Arial" w:cs="Arial"/>
                <w:sz w:val="24"/>
                <w:szCs w:val="24"/>
              </w:rPr>
              <w:t xml:space="preserve">Conocer nomenclatura: función, x –variable independiente, y- variable dependiente, pendiente, </w:t>
            </w:r>
            <w:r w:rsidR="0062582B" w:rsidRPr="00D742BD">
              <w:rPr>
                <w:rFonts w:ascii="Arial" w:hAnsi="Arial" w:cs="Arial"/>
                <w:sz w:val="24"/>
                <w:szCs w:val="24"/>
              </w:rPr>
              <w:t>crecimiento/decrecimiento</w:t>
            </w:r>
            <w:proofErr w:type="gramStart"/>
            <w:r w:rsidRPr="00D742BD">
              <w:rPr>
                <w:rFonts w:ascii="Arial" w:hAnsi="Arial" w:cs="Arial"/>
                <w:sz w:val="24"/>
                <w:szCs w:val="24"/>
              </w:rPr>
              <w:t>, …</w:t>
            </w:r>
            <w:proofErr w:type="gramEnd"/>
          </w:p>
        </w:tc>
      </w:tr>
      <w:tr w:rsidR="00096F9B" w:rsidRPr="00D742BD" w:rsidTr="00EE5B9D">
        <w:trPr>
          <w:trHeight w:val="314"/>
          <w:jc w:val="center"/>
        </w:trPr>
        <w:tc>
          <w:tcPr>
            <w:tcW w:w="2786" w:type="dxa"/>
            <w:vMerge/>
          </w:tcPr>
          <w:p w:rsidR="00096F9B" w:rsidRPr="00D742BD" w:rsidRDefault="00096F9B" w:rsidP="00EE5B9D">
            <w:pPr>
              <w:jc w:val="both"/>
              <w:rPr>
                <w:rFonts w:ascii="Arial" w:hAnsi="Arial" w:cs="Arial"/>
                <w:sz w:val="24"/>
                <w:szCs w:val="24"/>
                <w:u w:val="single"/>
              </w:rPr>
            </w:pPr>
          </w:p>
        </w:tc>
        <w:tc>
          <w:tcPr>
            <w:tcW w:w="5954" w:type="dxa"/>
            <w:gridSpan w:val="4"/>
          </w:tcPr>
          <w:p w:rsidR="00096F9B" w:rsidRPr="00D742BD" w:rsidRDefault="0062582B" w:rsidP="00EE5B9D">
            <w:pPr>
              <w:jc w:val="both"/>
              <w:rPr>
                <w:rFonts w:ascii="Arial" w:hAnsi="Arial" w:cs="Arial"/>
                <w:sz w:val="24"/>
                <w:szCs w:val="24"/>
              </w:rPr>
            </w:pPr>
            <w:r w:rsidRPr="00D742BD">
              <w:rPr>
                <w:rFonts w:ascii="Arial" w:hAnsi="Arial" w:cs="Arial"/>
                <w:sz w:val="24"/>
                <w:szCs w:val="24"/>
              </w:rPr>
              <w:t>Reconocer si una gráfica corresponde o no a una función</w:t>
            </w:r>
          </w:p>
        </w:tc>
      </w:tr>
      <w:tr w:rsidR="00096F9B" w:rsidRPr="00D742BD" w:rsidTr="00EE5B9D">
        <w:trPr>
          <w:trHeight w:val="314"/>
          <w:jc w:val="center"/>
        </w:trPr>
        <w:tc>
          <w:tcPr>
            <w:tcW w:w="2786" w:type="dxa"/>
            <w:vMerge/>
          </w:tcPr>
          <w:p w:rsidR="00096F9B" w:rsidRPr="00D742BD" w:rsidRDefault="00096F9B" w:rsidP="00EE5B9D">
            <w:pPr>
              <w:jc w:val="both"/>
              <w:rPr>
                <w:rFonts w:ascii="Arial" w:hAnsi="Arial" w:cs="Arial"/>
                <w:sz w:val="24"/>
                <w:szCs w:val="24"/>
                <w:u w:val="single"/>
              </w:rPr>
            </w:pPr>
          </w:p>
        </w:tc>
        <w:tc>
          <w:tcPr>
            <w:tcW w:w="5954" w:type="dxa"/>
            <w:gridSpan w:val="4"/>
          </w:tcPr>
          <w:p w:rsidR="00096F9B" w:rsidRPr="00D742BD" w:rsidRDefault="0062582B" w:rsidP="0062582B">
            <w:pPr>
              <w:jc w:val="both"/>
              <w:rPr>
                <w:rFonts w:ascii="Arial" w:hAnsi="Arial" w:cs="Arial"/>
                <w:sz w:val="24"/>
                <w:szCs w:val="24"/>
              </w:rPr>
            </w:pPr>
            <w:r w:rsidRPr="00D742BD">
              <w:rPr>
                <w:rFonts w:ascii="Arial" w:hAnsi="Arial" w:cs="Arial"/>
                <w:sz w:val="24"/>
                <w:szCs w:val="24"/>
              </w:rPr>
              <w:t xml:space="preserve">Reconocer el crecimiento o decrecimiento </w:t>
            </w:r>
            <w:r w:rsidR="00385509" w:rsidRPr="00D742BD">
              <w:rPr>
                <w:rFonts w:ascii="Arial" w:hAnsi="Arial" w:cs="Arial"/>
                <w:sz w:val="24"/>
                <w:szCs w:val="24"/>
              </w:rPr>
              <w:t xml:space="preserve">y la pendiente </w:t>
            </w:r>
            <w:r w:rsidRPr="00D742BD">
              <w:rPr>
                <w:rFonts w:ascii="Arial" w:hAnsi="Arial" w:cs="Arial"/>
                <w:sz w:val="24"/>
                <w:szCs w:val="24"/>
              </w:rPr>
              <w:t>de una función dada por su gráfica.</w:t>
            </w:r>
          </w:p>
        </w:tc>
      </w:tr>
      <w:tr w:rsidR="00096F9B" w:rsidRPr="00D742BD" w:rsidTr="00EE5B9D">
        <w:trPr>
          <w:trHeight w:val="314"/>
          <w:jc w:val="center"/>
        </w:trPr>
        <w:tc>
          <w:tcPr>
            <w:tcW w:w="2786" w:type="dxa"/>
            <w:vMerge/>
          </w:tcPr>
          <w:p w:rsidR="00096F9B" w:rsidRPr="00D742BD" w:rsidRDefault="00096F9B" w:rsidP="00EE5B9D">
            <w:pPr>
              <w:jc w:val="both"/>
              <w:rPr>
                <w:rFonts w:ascii="Arial" w:hAnsi="Arial" w:cs="Arial"/>
                <w:sz w:val="24"/>
                <w:szCs w:val="24"/>
                <w:u w:val="single"/>
              </w:rPr>
            </w:pPr>
          </w:p>
        </w:tc>
        <w:tc>
          <w:tcPr>
            <w:tcW w:w="5954" w:type="dxa"/>
            <w:gridSpan w:val="4"/>
          </w:tcPr>
          <w:p w:rsidR="00096F9B" w:rsidRPr="00D742BD" w:rsidRDefault="0062582B" w:rsidP="00EE5B9D">
            <w:pPr>
              <w:jc w:val="both"/>
              <w:rPr>
                <w:rFonts w:ascii="Arial" w:hAnsi="Arial" w:cs="Arial"/>
                <w:sz w:val="24"/>
                <w:szCs w:val="24"/>
              </w:rPr>
            </w:pPr>
            <w:r w:rsidRPr="00D742BD">
              <w:rPr>
                <w:rFonts w:ascii="Arial" w:hAnsi="Arial" w:cs="Arial"/>
                <w:sz w:val="24"/>
                <w:szCs w:val="24"/>
              </w:rPr>
              <w:t>Identificar funciones constantes y lineales.</w:t>
            </w:r>
          </w:p>
        </w:tc>
      </w:tr>
      <w:tr w:rsidR="00D742BD" w:rsidRPr="00D742BD" w:rsidTr="00EE5B9D">
        <w:trPr>
          <w:trHeight w:val="314"/>
          <w:jc w:val="center"/>
        </w:trPr>
        <w:tc>
          <w:tcPr>
            <w:tcW w:w="2786" w:type="dxa"/>
          </w:tcPr>
          <w:p w:rsidR="00D742BD" w:rsidRPr="00D742BD" w:rsidRDefault="00D742BD" w:rsidP="00D742BD">
            <w:pPr>
              <w:jc w:val="center"/>
              <w:rPr>
                <w:rFonts w:ascii="Arial" w:hAnsi="Arial" w:cs="Arial"/>
                <w:sz w:val="24"/>
                <w:szCs w:val="24"/>
              </w:rPr>
            </w:pPr>
            <w:r w:rsidRPr="00D742BD">
              <w:rPr>
                <w:rFonts w:ascii="Arial" w:hAnsi="Arial" w:cs="Arial"/>
                <w:sz w:val="24"/>
                <w:szCs w:val="24"/>
              </w:rPr>
              <w:t>Criterios de evaluación</w:t>
            </w:r>
          </w:p>
        </w:tc>
        <w:tc>
          <w:tcPr>
            <w:tcW w:w="5954" w:type="dxa"/>
            <w:gridSpan w:val="4"/>
          </w:tcPr>
          <w:p w:rsidR="00D742BD" w:rsidRPr="00D742BD" w:rsidRDefault="00D742BD" w:rsidP="00EE5B9D">
            <w:pPr>
              <w:jc w:val="both"/>
              <w:rPr>
                <w:rFonts w:ascii="Arial" w:hAnsi="Arial" w:cs="Arial"/>
                <w:sz w:val="24"/>
                <w:szCs w:val="24"/>
              </w:rPr>
            </w:pPr>
            <w:proofErr w:type="gramStart"/>
            <w:r w:rsidRPr="00D742BD">
              <w:rPr>
                <w:rFonts w:ascii="Arial" w:eastAsia="Calibri" w:hAnsi="Arial" w:cs="Arial"/>
                <w:sz w:val="24"/>
                <w:szCs w:val="24"/>
              </w:rPr>
              <w:t>1.Conocer</w:t>
            </w:r>
            <w:proofErr w:type="gramEnd"/>
            <w:r w:rsidRPr="00D742BD">
              <w:rPr>
                <w:rFonts w:ascii="Arial" w:eastAsia="Times New Roman" w:hAnsi="Arial" w:cs="Arial"/>
                <w:kern w:val="0"/>
                <w:sz w:val="24"/>
                <w:szCs w:val="24"/>
                <w:lang w:eastAsia="es-ES" w:bidi="ar-SA"/>
              </w:rPr>
              <w:t>, manejar e interpretar el sistema de coordenadas cartesianas. CMCT.</w:t>
            </w:r>
          </w:p>
        </w:tc>
      </w:tr>
      <w:tr w:rsidR="00D742BD" w:rsidRPr="00D742BD" w:rsidTr="00EE5B9D">
        <w:trPr>
          <w:trHeight w:val="314"/>
          <w:jc w:val="center"/>
        </w:trPr>
        <w:tc>
          <w:tcPr>
            <w:tcW w:w="2786" w:type="dxa"/>
          </w:tcPr>
          <w:p w:rsidR="00D742BD" w:rsidRPr="00D742BD" w:rsidRDefault="00D742BD" w:rsidP="00D742BD">
            <w:pPr>
              <w:jc w:val="center"/>
              <w:rPr>
                <w:rFonts w:ascii="Arial" w:hAnsi="Arial" w:cs="Arial"/>
                <w:sz w:val="24"/>
                <w:szCs w:val="24"/>
              </w:rPr>
            </w:pPr>
            <w:r w:rsidRPr="00D742BD">
              <w:rPr>
                <w:rFonts w:ascii="Arial" w:hAnsi="Arial" w:cs="Arial"/>
                <w:sz w:val="24"/>
                <w:szCs w:val="24"/>
              </w:rPr>
              <w:t>Competencias clave</w:t>
            </w:r>
          </w:p>
        </w:tc>
        <w:tc>
          <w:tcPr>
            <w:tcW w:w="5954" w:type="dxa"/>
            <w:gridSpan w:val="4"/>
          </w:tcPr>
          <w:p w:rsidR="00D742BD" w:rsidRPr="00D742BD" w:rsidRDefault="00D742BD" w:rsidP="00EE5B9D">
            <w:pPr>
              <w:jc w:val="both"/>
              <w:rPr>
                <w:rFonts w:ascii="Arial" w:hAnsi="Arial" w:cs="Arial"/>
                <w:sz w:val="24"/>
                <w:szCs w:val="24"/>
              </w:rPr>
            </w:pPr>
            <w:r w:rsidRPr="00D742BD">
              <w:rPr>
                <w:rFonts w:ascii="Arial" w:hAnsi="Arial" w:cs="Arial"/>
                <w:sz w:val="24"/>
                <w:szCs w:val="24"/>
              </w:rPr>
              <w:t>CMCT</w:t>
            </w:r>
          </w:p>
        </w:tc>
      </w:tr>
      <w:tr w:rsidR="00096F9B" w:rsidRPr="00D742BD" w:rsidTr="00EE5B9D">
        <w:trPr>
          <w:trHeight w:val="382"/>
          <w:jc w:val="center"/>
        </w:trPr>
        <w:tc>
          <w:tcPr>
            <w:tcW w:w="2786" w:type="dxa"/>
          </w:tcPr>
          <w:p w:rsidR="00096F9B" w:rsidRPr="00D742BD" w:rsidRDefault="00096F9B" w:rsidP="00EE5B9D">
            <w:pPr>
              <w:jc w:val="both"/>
              <w:rPr>
                <w:rFonts w:ascii="Arial" w:hAnsi="Arial" w:cs="Arial"/>
                <w:sz w:val="24"/>
                <w:szCs w:val="24"/>
              </w:rPr>
            </w:pPr>
          </w:p>
          <w:p w:rsidR="00096F9B" w:rsidRPr="00D742BD" w:rsidRDefault="00096F9B" w:rsidP="00EE5B9D">
            <w:pPr>
              <w:jc w:val="both"/>
              <w:rPr>
                <w:rFonts w:ascii="Arial" w:hAnsi="Arial" w:cs="Arial"/>
                <w:sz w:val="24"/>
                <w:szCs w:val="24"/>
              </w:rPr>
            </w:pPr>
            <w:r w:rsidRPr="00D742BD">
              <w:rPr>
                <w:rFonts w:ascii="Arial" w:hAnsi="Arial" w:cs="Arial"/>
                <w:sz w:val="24"/>
                <w:szCs w:val="24"/>
              </w:rPr>
              <w:t xml:space="preserve">Proyección pedagógica </w:t>
            </w:r>
          </w:p>
          <w:p w:rsidR="00096F9B" w:rsidRPr="00D742BD" w:rsidRDefault="00096F9B" w:rsidP="00EE5B9D">
            <w:pPr>
              <w:jc w:val="both"/>
              <w:rPr>
                <w:rFonts w:ascii="Arial" w:hAnsi="Arial" w:cs="Arial"/>
                <w:sz w:val="24"/>
                <w:szCs w:val="24"/>
              </w:rPr>
            </w:pPr>
          </w:p>
        </w:tc>
        <w:tc>
          <w:tcPr>
            <w:tcW w:w="2280" w:type="dxa"/>
            <w:gridSpan w:val="2"/>
            <w:tcBorders>
              <w:right w:val="single" w:sz="4" w:space="0" w:color="auto"/>
            </w:tcBorders>
          </w:tcPr>
          <w:p w:rsidR="00096F9B" w:rsidRPr="00D742BD" w:rsidRDefault="00096F9B" w:rsidP="00EE5B9D">
            <w:pPr>
              <w:jc w:val="both"/>
              <w:rPr>
                <w:rFonts w:ascii="Arial" w:hAnsi="Arial" w:cs="Arial"/>
                <w:i/>
                <w:sz w:val="24"/>
                <w:szCs w:val="24"/>
              </w:rPr>
            </w:pPr>
          </w:p>
          <w:p w:rsidR="00096F9B" w:rsidRPr="00D742BD" w:rsidRDefault="00096F9B" w:rsidP="00EE5B9D">
            <w:pPr>
              <w:jc w:val="both"/>
              <w:rPr>
                <w:rFonts w:ascii="Arial" w:hAnsi="Arial" w:cs="Arial"/>
                <w:i/>
                <w:sz w:val="24"/>
                <w:szCs w:val="24"/>
                <w:u w:val="single"/>
              </w:rPr>
            </w:pPr>
            <w:r w:rsidRPr="00D742BD">
              <w:rPr>
                <w:rFonts w:ascii="Arial" w:hAnsi="Arial" w:cs="Arial"/>
                <w:i/>
                <w:sz w:val="24"/>
                <w:szCs w:val="24"/>
              </w:rPr>
              <w:t>□ Asimilación y refuerzo</w:t>
            </w:r>
          </w:p>
        </w:tc>
        <w:tc>
          <w:tcPr>
            <w:tcW w:w="1987" w:type="dxa"/>
            <w:tcBorders>
              <w:left w:val="single" w:sz="4" w:space="0" w:color="auto"/>
              <w:right w:val="single" w:sz="4" w:space="0" w:color="auto"/>
            </w:tcBorders>
          </w:tcPr>
          <w:p w:rsidR="00096F9B" w:rsidRPr="00D742BD" w:rsidRDefault="00096F9B" w:rsidP="00EE5B9D">
            <w:pPr>
              <w:jc w:val="both"/>
              <w:rPr>
                <w:rFonts w:ascii="Arial" w:hAnsi="Arial" w:cs="Arial"/>
                <w:i/>
                <w:sz w:val="24"/>
                <w:szCs w:val="24"/>
              </w:rPr>
            </w:pPr>
          </w:p>
          <w:p w:rsidR="00096F9B" w:rsidRPr="00D742BD" w:rsidRDefault="000C52A7" w:rsidP="00EE5B9D">
            <w:pPr>
              <w:jc w:val="both"/>
              <w:rPr>
                <w:rFonts w:ascii="Arial" w:hAnsi="Arial" w:cs="Arial"/>
                <w:sz w:val="24"/>
                <w:szCs w:val="24"/>
              </w:rPr>
            </w:pPr>
            <w:r w:rsidRPr="00D742BD">
              <w:rPr>
                <w:rFonts w:ascii="Arial" w:hAnsi="Arial" w:cs="Arial"/>
                <w:sz w:val="24"/>
                <w:szCs w:val="24"/>
              </w:rPr>
              <w:sym w:font="Wingdings" w:char="F0FE"/>
            </w:r>
            <w:r w:rsidR="0062582B" w:rsidRPr="00D742BD">
              <w:rPr>
                <w:rFonts w:ascii="Arial" w:hAnsi="Arial" w:cs="Arial"/>
                <w:i/>
                <w:sz w:val="24"/>
                <w:szCs w:val="24"/>
              </w:rPr>
              <w:t xml:space="preserve">  </w:t>
            </w:r>
            <w:r w:rsidR="00096F9B" w:rsidRPr="00D742BD">
              <w:rPr>
                <w:rFonts w:ascii="Arial" w:hAnsi="Arial" w:cs="Arial"/>
                <w:i/>
                <w:sz w:val="24"/>
                <w:szCs w:val="24"/>
              </w:rPr>
              <w:t xml:space="preserve">Consolidación </w:t>
            </w:r>
          </w:p>
        </w:tc>
        <w:tc>
          <w:tcPr>
            <w:tcW w:w="1687" w:type="dxa"/>
            <w:tcBorders>
              <w:left w:val="single" w:sz="4" w:space="0" w:color="auto"/>
            </w:tcBorders>
          </w:tcPr>
          <w:p w:rsidR="00096F9B" w:rsidRPr="00D742BD" w:rsidRDefault="00096F9B" w:rsidP="00EE5B9D">
            <w:pPr>
              <w:jc w:val="both"/>
              <w:rPr>
                <w:rFonts w:ascii="Arial" w:hAnsi="Arial" w:cs="Arial"/>
                <w:i/>
                <w:sz w:val="24"/>
                <w:szCs w:val="24"/>
              </w:rPr>
            </w:pPr>
          </w:p>
          <w:p w:rsidR="00096F9B" w:rsidRPr="00D742BD" w:rsidRDefault="0062582B" w:rsidP="00EE5B9D">
            <w:pPr>
              <w:jc w:val="both"/>
              <w:rPr>
                <w:rFonts w:ascii="Arial" w:hAnsi="Arial" w:cs="Arial"/>
                <w:i/>
                <w:sz w:val="24"/>
                <w:szCs w:val="24"/>
                <w:u w:val="single"/>
              </w:rPr>
            </w:pPr>
            <w:r w:rsidRPr="00D742BD">
              <w:rPr>
                <w:rFonts w:ascii="Arial" w:hAnsi="Arial" w:cs="Arial"/>
                <w:sz w:val="24"/>
                <w:szCs w:val="24"/>
              </w:rPr>
              <w:sym w:font="Wingdings" w:char="F0FE"/>
            </w:r>
            <w:r w:rsidR="00096F9B" w:rsidRPr="00D742BD">
              <w:rPr>
                <w:rFonts w:ascii="Arial" w:hAnsi="Arial" w:cs="Arial"/>
                <w:i/>
                <w:sz w:val="24"/>
                <w:szCs w:val="24"/>
              </w:rPr>
              <w:t>Ampliación</w:t>
            </w:r>
          </w:p>
        </w:tc>
      </w:tr>
      <w:tr w:rsidR="00096F9B" w:rsidRPr="00D742BD" w:rsidTr="00EE5B9D">
        <w:trPr>
          <w:trHeight w:val="360"/>
          <w:jc w:val="center"/>
        </w:trPr>
        <w:tc>
          <w:tcPr>
            <w:tcW w:w="2786" w:type="dxa"/>
          </w:tcPr>
          <w:p w:rsidR="00096F9B" w:rsidRPr="00D742BD" w:rsidRDefault="00096F9B" w:rsidP="00EE5B9D">
            <w:pPr>
              <w:jc w:val="both"/>
              <w:rPr>
                <w:rFonts w:ascii="Arial" w:hAnsi="Arial" w:cs="Arial"/>
                <w:sz w:val="24"/>
                <w:szCs w:val="24"/>
              </w:rPr>
            </w:pPr>
          </w:p>
          <w:p w:rsidR="00096F9B" w:rsidRPr="00D742BD" w:rsidRDefault="00096F9B" w:rsidP="00EE5B9D">
            <w:pPr>
              <w:jc w:val="both"/>
              <w:rPr>
                <w:rFonts w:ascii="Arial" w:hAnsi="Arial" w:cs="Arial"/>
                <w:sz w:val="24"/>
                <w:szCs w:val="24"/>
              </w:rPr>
            </w:pPr>
            <w:r w:rsidRPr="00D742BD">
              <w:rPr>
                <w:rFonts w:ascii="Arial" w:hAnsi="Arial" w:cs="Arial"/>
                <w:sz w:val="24"/>
                <w:szCs w:val="24"/>
              </w:rPr>
              <w:t>Nº de jugadores</w:t>
            </w:r>
          </w:p>
          <w:p w:rsidR="00096F9B" w:rsidRPr="00D742BD" w:rsidRDefault="00096F9B" w:rsidP="00EE5B9D">
            <w:pPr>
              <w:jc w:val="both"/>
              <w:rPr>
                <w:rFonts w:ascii="Arial" w:hAnsi="Arial" w:cs="Arial"/>
                <w:sz w:val="24"/>
                <w:szCs w:val="24"/>
              </w:rPr>
            </w:pPr>
          </w:p>
        </w:tc>
        <w:tc>
          <w:tcPr>
            <w:tcW w:w="2280" w:type="dxa"/>
            <w:gridSpan w:val="2"/>
            <w:tcBorders>
              <w:bottom w:val="single" w:sz="4" w:space="0" w:color="auto"/>
              <w:right w:val="single" w:sz="4" w:space="0" w:color="auto"/>
            </w:tcBorders>
          </w:tcPr>
          <w:p w:rsidR="00096F9B" w:rsidRPr="00D742BD" w:rsidRDefault="00096F9B" w:rsidP="00EE5B9D">
            <w:pPr>
              <w:jc w:val="both"/>
              <w:rPr>
                <w:rFonts w:ascii="Arial" w:hAnsi="Arial" w:cs="Arial"/>
                <w:i/>
                <w:sz w:val="24"/>
                <w:szCs w:val="24"/>
              </w:rPr>
            </w:pPr>
          </w:p>
          <w:p w:rsidR="00096F9B" w:rsidRPr="00D742BD" w:rsidRDefault="00096F9B" w:rsidP="00EE5B9D">
            <w:pPr>
              <w:jc w:val="both"/>
              <w:rPr>
                <w:rFonts w:ascii="Arial" w:hAnsi="Arial" w:cs="Arial"/>
                <w:sz w:val="24"/>
                <w:szCs w:val="24"/>
              </w:rPr>
            </w:pPr>
            <w:r w:rsidRPr="00D742BD">
              <w:rPr>
                <w:rFonts w:ascii="Arial" w:hAnsi="Arial" w:cs="Arial"/>
                <w:sz w:val="24"/>
                <w:szCs w:val="24"/>
              </w:rPr>
              <w:sym w:font="Wingdings" w:char="F0FE"/>
            </w:r>
            <w:r w:rsidRPr="00D742BD">
              <w:rPr>
                <w:rFonts w:ascii="Arial" w:hAnsi="Arial" w:cs="Arial"/>
                <w:i/>
                <w:sz w:val="24"/>
                <w:szCs w:val="24"/>
              </w:rPr>
              <w:t xml:space="preserve"> Individual o parejas</w:t>
            </w:r>
          </w:p>
        </w:tc>
        <w:tc>
          <w:tcPr>
            <w:tcW w:w="1987" w:type="dxa"/>
            <w:tcBorders>
              <w:left w:val="single" w:sz="4" w:space="0" w:color="auto"/>
              <w:bottom w:val="single" w:sz="4" w:space="0" w:color="auto"/>
              <w:right w:val="single" w:sz="4" w:space="0" w:color="auto"/>
            </w:tcBorders>
          </w:tcPr>
          <w:p w:rsidR="00096F9B" w:rsidRPr="00D742BD" w:rsidRDefault="00096F9B" w:rsidP="00EE5B9D">
            <w:pPr>
              <w:jc w:val="both"/>
              <w:rPr>
                <w:rFonts w:ascii="Arial" w:hAnsi="Arial" w:cs="Arial"/>
                <w:i/>
                <w:sz w:val="24"/>
                <w:szCs w:val="24"/>
              </w:rPr>
            </w:pPr>
          </w:p>
          <w:p w:rsidR="00096F9B" w:rsidRPr="00D742BD" w:rsidRDefault="00096F9B" w:rsidP="00EE5B9D">
            <w:pPr>
              <w:jc w:val="both"/>
              <w:rPr>
                <w:rFonts w:ascii="Arial" w:hAnsi="Arial" w:cs="Arial"/>
                <w:i/>
                <w:sz w:val="24"/>
                <w:szCs w:val="24"/>
                <w:u w:val="single"/>
              </w:rPr>
            </w:pPr>
            <w:r w:rsidRPr="00D742BD">
              <w:rPr>
                <w:rFonts w:ascii="Arial" w:hAnsi="Arial" w:cs="Arial"/>
                <w:i/>
                <w:sz w:val="24"/>
                <w:szCs w:val="24"/>
              </w:rPr>
              <w:t>□  GM (3-6)</w:t>
            </w:r>
          </w:p>
        </w:tc>
        <w:tc>
          <w:tcPr>
            <w:tcW w:w="1687" w:type="dxa"/>
            <w:tcBorders>
              <w:left w:val="single" w:sz="4" w:space="0" w:color="auto"/>
              <w:bottom w:val="single" w:sz="4" w:space="0" w:color="auto"/>
            </w:tcBorders>
          </w:tcPr>
          <w:p w:rsidR="00096F9B" w:rsidRPr="00D742BD" w:rsidRDefault="00096F9B" w:rsidP="00EE5B9D">
            <w:pPr>
              <w:jc w:val="both"/>
              <w:rPr>
                <w:rFonts w:ascii="Arial" w:hAnsi="Arial" w:cs="Arial"/>
                <w:i/>
                <w:sz w:val="24"/>
                <w:szCs w:val="24"/>
              </w:rPr>
            </w:pPr>
          </w:p>
          <w:p w:rsidR="00096F9B" w:rsidRPr="00D742BD" w:rsidRDefault="00096F9B" w:rsidP="00EE5B9D">
            <w:pPr>
              <w:jc w:val="both"/>
              <w:rPr>
                <w:rFonts w:ascii="Arial" w:hAnsi="Arial" w:cs="Arial"/>
                <w:i/>
                <w:sz w:val="24"/>
                <w:szCs w:val="24"/>
                <w:u w:val="single"/>
              </w:rPr>
            </w:pPr>
            <w:r w:rsidRPr="00D742BD">
              <w:rPr>
                <w:rFonts w:ascii="Arial" w:hAnsi="Arial" w:cs="Arial"/>
                <w:i/>
                <w:sz w:val="24"/>
                <w:szCs w:val="24"/>
              </w:rPr>
              <w:t>□  GG (&gt;6)</w:t>
            </w:r>
          </w:p>
        </w:tc>
      </w:tr>
      <w:tr w:rsidR="00096F9B" w:rsidRPr="00D742BD" w:rsidTr="00EE5B9D">
        <w:trPr>
          <w:trHeight w:val="495"/>
          <w:jc w:val="center"/>
        </w:trPr>
        <w:tc>
          <w:tcPr>
            <w:tcW w:w="2786" w:type="dxa"/>
          </w:tcPr>
          <w:p w:rsidR="00096F9B" w:rsidRPr="00D742BD" w:rsidRDefault="00096F9B" w:rsidP="00EE5B9D">
            <w:pPr>
              <w:jc w:val="both"/>
              <w:rPr>
                <w:rFonts w:ascii="Arial" w:hAnsi="Arial" w:cs="Arial"/>
                <w:sz w:val="24"/>
                <w:szCs w:val="24"/>
              </w:rPr>
            </w:pPr>
          </w:p>
          <w:p w:rsidR="00096F9B" w:rsidRPr="00D742BD" w:rsidRDefault="00096F9B" w:rsidP="00EE5B9D">
            <w:pPr>
              <w:jc w:val="both"/>
              <w:rPr>
                <w:rFonts w:ascii="Arial" w:hAnsi="Arial" w:cs="Arial"/>
                <w:sz w:val="24"/>
                <w:szCs w:val="24"/>
              </w:rPr>
            </w:pPr>
            <w:r w:rsidRPr="00D742BD">
              <w:rPr>
                <w:rFonts w:ascii="Arial" w:hAnsi="Arial" w:cs="Arial"/>
                <w:sz w:val="24"/>
                <w:szCs w:val="24"/>
              </w:rPr>
              <w:t>Tiempo aproximado por partida</w:t>
            </w:r>
          </w:p>
          <w:p w:rsidR="00096F9B" w:rsidRPr="00D742BD" w:rsidRDefault="00096F9B" w:rsidP="00EE5B9D">
            <w:pPr>
              <w:jc w:val="both"/>
              <w:rPr>
                <w:rFonts w:ascii="Arial" w:hAnsi="Arial" w:cs="Arial"/>
                <w:sz w:val="24"/>
                <w:szCs w:val="24"/>
              </w:rPr>
            </w:pPr>
          </w:p>
        </w:tc>
        <w:tc>
          <w:tcPr>
            <w:tcW w:w="2280" w:type="dxa"/>
            <w:gridSpan w:val="2"/>
            <w:tcBorders>
              <w:right w:val="single" w:sz="4" w:space="0" w:color="auto"/>
            </w:tcBorders>
          </w:tcPr>
          <w:p w:rsidR="00096F9B" w:rsidRPr="00D742BD" w:rsidRDefault="00096F9B" w:rsidP="00EE5B9D">
            <w:pPr>
              <w:jc w:val="both"/>
              <w:rPr>
                <w:rFonts w:ascii="Arial" w:hAnsi="Arial" w:cs="Arial"/>
                <w:i/>
                <w:sz w:val="24"/>
                <w:szCs w:val="24"/>
              </w:rPr>
            </w:pPr>
          </w:p>
          <w:p w:rsidR="00096F9B" w:rsidRPr="00D742BD" w:rsidRDefault="00096F9B" w:rsidP="00EE5B9D">
            <w:pPr>
              <w:jc w:val="both"/>
              <w:rPr>
                <w:rFonts w:ascii="Arial" w:hAnsi="Arial" w:cs="Arial"/>
                <w:i/>
                <w:sz w:val="24"/>
                <w:szCs w:val="24"/>
                <w:u w:val="single"/>
              </w:rPr>
            </w:pPr>
            <w:r w:rsidRPr="00D742BD">
              <w:rPr>
                <w:rFonts w:ascii="Arial" w:hAnsi="Arial" w:cs="Arial"/>
                <w:i/>
                <w:sz w:val="24"/>
                <w:szCs w:val="24"/>
              </w:rPr>
              <w:t xml:space="preserve">□  &lt; 10 min </w:t>
            </w:r>
          </w:p>
        </w:tc>
        <w:tc>
          <w:tcPr>
            <w:tcW w:w="1987" w:type="dxa"/>
            <w:tcBorders>
              <w:left w:val="single" w:sz="4" w:space="0" w:color="auto"/>
              <w:right w:val="single" w:sz="4" w:space="0" w:color="auto"/>
            </w:tcBorders>
          </w:tcPr>
          <w:p w:rsidR="00096F9B" w:rsidRPr="00D742BD" w:rsidRDefault="00096F9B" w:rsidP="00EE5B9D">
            <w:pPr>
              <w:jc w:val="both"/>
              <w:rPr>
                <w:rFonts w:ascii="Arial" w:hAnsi="Arial" w:cs="Arial"/>
                <w:i/>
                <w:sz w:val="24"/>
                <w:szCs w:val="24"/>
              </w:rPr>
            </w:pPr>
          </w:p>
          <w:p w:rsidR="00096F9B" w:rsidRPr="00D742BD" w:rsidRDefault="00096F9B" w:rsidP="00EE5B9D">
            <w:pPr>
              <w:jc w:val="both"/>
              <w:rPr>
                <w:rFonts w:ascii="Arial" w:hAnsi="Arial" w:cs="Arial"/>
                <w:sz w:val="24"/>
                <w:szCs w:val="24"/>
              </w:rPr>
            </w:pPr>
            <w:r w:rsidRPr="00D742BD">
              <w:rPr>
                <w:rFonts w:ascii="Arial" w:hAnsi="Arial" w:cs="Arial"/>
                <w:i/>
                <w:sz w:val="24"/>
                <w:szCs w:val="24"/>
              </w:rPr>
              <w:t xml:space="preserve">  </w:t>
            </w:r>
            <w:r w:rsidRPr="00D742BD">
              <w:rPr>
                <w:rFonts w:ascii="Arial" w:hAnsi="Arial" w:cs="Arial"/>
                <w:sz w:val="24"/>
                <w:szCs w:val="24"/>
              </w:rPr>
              <w:sym w:font="Wingdings" w:char="F0FE"/>
            </w:r>
            <w:r w:rsidRPr="00D742BD">
              <w:rPr>
                <w:rFonts w:ascii="Arial" w:hAnsi="Arial" w:cs="Arial"/>
                <w:i/>
                <w:sz w:val="24"/>
                <w:szCs w:val="24"/>
              </w:rPr>
              <w:t>10-30 min</w:t>
            </w:r>
          </w:p>
        </w:tc>
        <w:tc>
          <w:tcPr>
            <w:tcW w:w="1687" w:type="dxa"/>
            <w:tcBorders>
              <w:left w:val="single" w:sz="4" w:space="0" w:color="auto"/>
            </w:tcBorders>
          </w:tcPr>
          <w:p w:rsidR="00096F9B" w:rsidRPr="00D742BD" w:rsidRDefault="00096F9B" w:rsidP="00EE5B9D">
            <w:pPr>
              <w:jc w:val="both"/>
              <w:rPr>
                <w:rFonts w:ascii="Arial" w:hAnsi="Arial" w:cs="Arial"/>
                <w:i/>
                <w:sz w:val="24"/>
                <w:szCs w:val="24"/>
              </w:rPr>
            </w:pPr>
          </w:p>
          <w:p w:rsidR="00096F9B" w:rsidRPr="00D742BD" w:rsidRDefault="00096F9B" w:rsidP="00EE5B9D">
            <w:pPr>
              <w:jc w:val="both"/>
              <w:rPr>
                <w:rFonts w:ascii="Arial" w:hAnsi="Arial" w:cs="Arial"/>
                <w:i/>
                <w:sz w:val="24"/>
                <w:szCs w:val="24"/>
                <w:u w:val="single"/>
              </w:rPr>
            </w:pPr>
            <w:r w:rsidRPr="00D742BD">
              <w:rPr>
                <w:rFonts w:ascii="Arial" w:hAnsi="Arial" w:cs="Arial"/>
                <w:i/>
                <w:sz w:val="24"/>
                <w:szCs w:val="24"/>
              </w:rPr>
              <w:t xml:space="preserve">  □ &gt; 30 min</w:t>
            </w:r>
          </w:p>
        </w:tc>
      </w:tr>
    </w:tbl>
    <w:p w:rsidR="00096F9B" w:rsidRPr="00D742BD" w:rsidRDefault="00096F9B" w:rsidP="00096F9B">
      <w:pPr>
        <w:jc w:val="both"/>
        <w:rPr>
          <w:rFonts w:ascii="Arial" w:hAnsi="Arial" w:cs="Arial"/>
        </w:rPr>
      </w:pPr>
    </w:p>
    <w:p w:rsidR="00096F9B" w:rsidRDefault="00096F9B"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Default="00BF5499" w:rsidP="00096F9B">
      <w:pPr>
        <w:jc w:val="both"/>
        <w:rPr>
          <w:rFonts w:ascii="Arial" w:hAnsi="Arial" w:cs="Arial"/>
        </w:rPr>
      </w:pPr>
    </w:p>
    <w:p w:rsidR="00BF5499" w:rsidRPr="00D742BD" w:rsidRDefault="00BF5499" w:rsidP="00096F9B">
      <w:pPr>
        <w:jc w:val="both"/>
        <w:rPr>
          <w:rFonts w:ascii="Arial" w:hAnsi="Arial" w:cs="Arial"/>
        </w:rPr>
      </w:pPr>
    </w:p>
    <w:p w:rsidR="00096F9B" w:rsidRPr="00D742BD" w:rsidRDefault="00096F9B" w:rsidP="00096F9B">
      <w:pPr>
        <w:jc w:val="both"/>
        <w:rPr>
          <w:rFonts w:ascii="Arial" w:hAnsi="Arial" w:cs="Arial"/>
          <w:b/>
          <w:u w:val="single"/>
        </w:rPr>
      </w:pPr>
      <w:r w:rsidRPr="00D742BD">
        <w:rPr>
          <w:rFonts w:ascii="Arial" w:hAnsi="Arial" w:cs="Arial"/>
        </w:rPr>
        <w:lastRenderedPageBreak/>
        <w:t xml:space="preserve"> </w:t>
      </w:r>
      <w:r w:rsidRPr="00D742BD">
        <w:rPr>
          <w:rFonts w:ascii="Arial" w:hAnsi="Arial" w:cs="Arial"/>
          <w:b/>
          <w:u w:val="single"/>
        </w:rPr>
        <w:t>DOCUMENTO PARA EL PROFESOR</w:t>
      </w:r>
    </w:p>
    <w:p w:rsidR="00096F9B" w:rsidRPr="00D742BD" w:rsidRDefault="00096F9B" w:rsidP="00096F9B">
      <w:pPr>
        <w:jc w:val="both"/>
        <w:rPr>
          <w:rFonts w:ascii="Arial" w:hAnsi="Arial" w:cs="Arial"/>
          <w:b/>
        </w:rPr>
      </w:pPr>
    </w:p>
    <w:p w:rsidR="00096F9B" w:rsidRPr="00D742BD" w:rsidRDefault="00096F9B" w:rsidP="00096F9B">
      <w:pPr>
        <w:jc w:val="both"/>
        <w:rPr>
          <w:rFonts w:ascii="Arial" w:hAnsi="Arial" w:cs="Arial"/>
          <w:b/>
        </w:rPr>
      </w:pPr>
      <w:r w:rsidRPr="00D742BD">
        <w:rPr>
          <w:rFonts w:ascii="Arial" w:hAnsi="Arial" w:cs="Arial"/>
          <w:b/>
          <w:bCs/>
        </w:rPr>
        <w:t>Objetivos:</w:t>
      </w:r>
    </w:p>
    <w:p w:rsidR="00096F9B" w:rsidRPr="00D742BD" w:rsidRDefault="00096F9B" w:rsidP="00096F9B">
      <w:pPr>
        <w:jc w:val="both"/>
        <w:rPr>
          <w:rFonts w:ascii="Arial" w:hAnsi="Arial" w:cs="Arial"/>
        </w:rPr>
      </w:pPr>
    </w:p>
    <w:p w:rsidR="0004396A" w:rsidRPr="00D742BD" w:rsidRDefault="000C52A7" w:rsidP="00096F9B">
      <w:pPr>
        <w:jc w:val="both"/>
        <w:rPr>
          <w:rFonts w:ascii="Arial" w:hAnsi="Arial" w:cs="Arial"/>
        </w:rPr>
      </w:pPr>
      <w:r w:rsidRPr="00D742BD">
        <w:rPr>
          <w:rFonts w:ascii="Arial" w:hAnsi="Arial" w:cs="Arial"/>
        </w:rPr>
        <w:t xml:space="preserve">Sería deseable que </w:t>
      </w:r>
      <w:r w:rsidR="0004396A" w:rsidRPr="00D742BD">
        <w:rPr>
          <w:rFonts w:ascii="Arial" w:hAnsi="Arial" w:cs="Arial"/>
        </w:rPr>
        <w:t>para</w:t>
      </w:r>
      <w:r w:rsidRPr="00D742BD">
        <w:rPr>
          <w:rFonts w:ascii="Arial" w:hAnsi="Arial" w:cs="Arial"/>
        </w:rPr>
        <w:t xml:space="preserve"> la realización de esta tarea los alumnos y las alumnas partie</w:t>
      </w:r>
      <w:r w:rsidR="0004396A" w:rsidRPr="00D742BD">
        <w:rPr>
          <w:rFonts w:ascii="Arial" w:hAnsi="Arial" w:cs="Arial"/>
        </w:rPr>
        <w:t>ra</w:t>
      </w:r>
      <w:r w:rsidRPr="00D742BD">
        <w:rPr>
          <w:rFonts w:ascii="Arial" w:hAnsi="Arial" w:cs="Arial"/>
        </w:rPr>
        <w:t>n del conocimiento de la nomenclatura propia del tema (como distinción entre variable dependiente e independiente, qué e</w:t>
      </w:r>
      <w:r w:rsidR="0004396A" w:rsidRPr="00D742BD">
        <w:rPr>
          <w:rFonts w:ascii="Arial" w:hAnsi="Arial" w:cs="Arial"/>
        </w:rPr>
        <w:t xml:space="preserve">s la pendiente y qué significa, </w:t>
      </w:r>
      <w:r w:rsidRPr="00D742BD">
        <w:rPr>
          <w:rFonts w:ascii="Arial" w:hAnsi="Arial" w:cs="Arial"/>
        </w:rPr>
        <w:t>etc.)</w:t>
      </w:r>
      <w:r w:rsidR="0004396A" w:rsidRPr="00D742BD">
        <w:rPr>
          <w:rFonts w:ascii="Arial" w:hAnsi="Arial" w:cs="Arial"/>
        </w:rPr>
        <w:t xml:space="preserve">. </w:t>
      </w:r>
    </w:p>
    <w:p w:rsidR="0004396A" w:rsidRPr="00D742BD" w:rsidRDefault="0004396A" w:rsidP="00096F9B">
      <w:pPr>
        <w:jc w:val="both"/>
        <w:rPr>
          <w:rFonts w:ascii="Arial" w:hAnsi="Arial" w:cs="Arial"/>
        </w:rPr>
      </w:pPr>
    </w:p>
    <w:p w:rsidR="000C52A7" w:rsidRPr="00D742BD" w:rsidRDefault="0004396A" w:rsidP="00096F9B">
      <w:pPr>
        <w:jc w:val="both"/>
        <w:rPr>
          <w:rFonts w:ascii="Arial" w:hAnsi="Arial" w:cs="Arial"/>
        </w:rPr>
      </w:pPr>
      <w:r w:rsidRPr="00D742BD">
        <w:rPr>
          <w:rFonts w:ascii="Arial" w:hAnsi="Arial" w:cs="Arial"/>
        </w:rPr>
        <w:t>La intención es que éstos</w:t>
      </w:r>
      <w:r w:rsidR="000C52A7" w:rsidRPr="00D742BD">
        <w:rPr>
          <w:rFonts w:ascii="Arial" w:hAnsi="Arial" w:cs="Arial"/>
        </w:rPr>
        <w:t xml:space="preserve"> sean capaces de reconocer si una gráfica corresponde o no a una función, identificar el crecimiento o decrecimiento </w:t>
      </w:r>
      <w:r w:rsidR="00385509" w:rsidRPr="00D742BD">
        <w:rPr>
          <w:rFonts w:ascii="Arial" w:hAnsi="Arial" w:cs="Arial"/>
        </w:rPr>
        <w:t xml:space="preserve">y la pendiente </w:t>
      </w:r>
      <w:r w:rsidR="000C52A7" w:rsidRPr="00D742BD">
        <w:rPr>
          <w:rFonts w:ascii="Arial" w:hAnsi="Arial" w:cs="Arial"/>
        </w:rPr>
        <w:t>de una función dada por su gráfica y distinguir cuando una función es constante o lineal.</w:t>
      </w:r>
    </w:p>
    <w:p w:rsidR="00096F9B" w:rsidRPr="00D742BD" w:rsidRDefault="00096F9B" w:rsidP="00096F9B">
      <w:pPr>
        <w:jc w:val="both"/>
        <w:rPr>
          <w:rFonts w:ascii="Arial" w:hAnsi="Arial" w:cs="Arial"/>
          <w:b/>
        </w:rPr>
      </w:pPr>
    </w:p>
    <w:p w:rsidR="00096F9B" w:rsidRPr="00D742BD" w:rsidRDefault="00096F9B" w:rsidP="00096F9B">
      <w:pPr>
        <w:jc w:val="both"/>
        <w:rPr>
          <w:rFonts w:ascii="Arial" w:hAnsi="Arial" w:cs="Arial"/>
          <w:b/>
        </w:rPr>
      </w:pPr>
      <w:r w:rsidRPr="00D742BD">
        <w:rPr>
          <w:rFonts w:ascii="Arial" w:hAnsi="Arial" w:cs="Arial"/>
          <w:b/>
        </w:rPr>
        <w:t xml:space="preserve">Observaciones: </w:t>
      </w:r>
    </w:p>
    <w:p w:rsidR="0062582B" w:rsidRPr="00D742BD" w:rsidRDefault="0062582B" w:rsidP="00096F9B">
      <w:pPr>
        <w:jc w:val="both"/>
        <w:rPr>
          <w:rFonts w:ascii="Arial" w:hAnsi="Arial" w:cs="Arial"/>
          <w:b/>
        </w:rPr>
      </w:pPr>
    </w:p>
    <w:p w:rsidR="000B69BE" w:rsidRPr="00D742BD" w:rsidRDefault="000B69BE" w:rsidP="000B69BE">
      <w:pPr>
        <w:jc w:val="both"/>
        <w:rPr>
          <w:rFonts w:ascii="Arial" w:hAnsi="Arial" w:cs="Arial"/>
        </w:rPr>
      </w:pPr>
      <w:r w:rsidRPr="00D742BD">
        <w:rPr>
          <w:rFonts w:ascii="Arial" w:hAnsi="Arial" w:cs="Arial"/>
        </w:rPr>
        <w:t xml:space="preserve">La aplicación de este juego de cartas es la enseñanza de funciones </w:t>
      </w:r>
      <w:r w:rsidR="00387E0B" w:rsidRPr="00D742BD">
        <w:rPr>
          <w:rFonts w:ascii="Arial" w:hAnsi="Arial" w:cs="Arial"/>
        </w:rPr>
        <w:t>gracias a la cual</w:t>
      </w:r>
      <w:r w:rsidRPr="00D742BD">
        <w:rPr>
          <w:rFonts w:ascii="Arial" w:hAnsi="Arial" w:cs="Arial"/>
        </w:rPr>
        <w:t xml:space="preserve"> el estudiante establece </w:t>
      </w:r>
      <w:r w:rsidR="00464829" w:rsidRPr="00D742BD">
        <w:rPr>
          <w:rFonts w:ascii="Arial" w:hAnsi="Arial" w:cs="Arial"/>
        </w:rPr>
        <w:t xml:space="preserve">asociaciones </w:t>
      </w:r>
      <w:r w:rsidRPr="00D742BD">
        <w:rPr>
          <w:rFonts w:ascii="Arial" w:hAnsi="Arial" w:cs="Arial"/>
        </w:rPr>
        <w:t>entre los dos tipos de funciones (lineales y constantes) y su representación gráfica.</w:t>
      </w:r>
    </w:p>
    <w:p w:rsidR="000B69BE" w:rsidRPr="00D742BD" w:rsidRDefault="000B69BE" w:rsidP="000B69BE">
      <w:pPr>
        <w:jc w:val="both"/>
        <w:rPr>
          <w:rFonts w:ascii="Arial" w:hAnsi="Arial" w:cs="Arial"/>
        </w:rPr>
      </w:pPr>
    </w:p>
    <w:p w:rsidR="00387E0B" w:rsidRPr="00D742BD" w:rsidRDefault="000B69BE" w:rsidP="000B69BE">
      <w:pPr>
        <w:jc w:val="both"/>
        <w:rPr>
          <w:rFonts w:ascii="Arial" w:hAnsi="Arial" w:cs="Arial"/>
        </w:rPr>
      </w:pPr>
      <w:r w:rsidRPr="00D742BD">
        <w:rPr>
          <w:rFonts w:ascii="Arial" w:hAnsi="Arial" w:cs="Arial"/>
        </w:rPr>
        <w:t xml:space="preserve">Como se trata de un juego en parejas, </w:t>
      </w:r>
      <w:r w:rsidR="00AA02EF" w:rsidRPr="00D742BD">
        <w:rPr>
          <w:rFonts w:ascii="Arial" w:hAnsi="Arial" w:cs="Arial"/>
        </w:rPr>
        <w:t xml:space="preserve">debido a la interactividad del </w:t>
      </w:r>
      <w:r w:rsidR="00387E0B" w:rsidRPr="00D742BD">
        <w:rPr>
          <w:rFonts w:ascii="Arial" w:hAnsi="Arial" w:cs="Arial"/>
        </w:rPr>
        <w:t>mismo</w:t>
      </w:r>
      <w:r w:rsidR="00AA02EF" w:rsidRPr="00D742BD">
        <w:rPr>
          <w:rFonts w:ascii="Arial" w:hAnsi="Arial" w:cs="Arial"/>
        </w:rPr>
        <w:t xml:space="preserve">, ambos jugadores se ven motivados a atender </w:t>
      </w:r>
      <w:r w:rsidR="00387E0B" w:rsidRPr="00D742BD">
        <w:rPr>
          <w:rFonts w:ascii="Arial" w:hAnsi="Arial" w:cs="Arial"/>
        </w:rPr>
        <w:t>de</w:t>
      </w:r>
      <w:r w:rsidR="00AA02EF" w:rsidRPr="00D742BD">
        <w:rPr>
          <w:rFonts w:ascii="Arial" w:hAnsi="Arial" w:cs="Arial"/>
        </w:rPr>
        <w:t xml:space="preserve"> forma permanente </w:t>
      </w:r>
      <w:r w:rsidR="00387E0B" w:rsidRPr="00D742BD">
        <w:rPr>
          <w:rFonts w:ascii="Arial" w:hAnsi="Arial" w:cs="Arial"/>
        </w:rPr>
        <w:t xml:space="preserve">evitando que uno solo tenga el control del juego todo el tiempo. </w:t>
      </w:r>
    </w:p>
    <w:p w:rsidR="00387E0B" w:rsidRPr="00D742BD" w:rsidRDefault="00387E0B" w:rsidP="000B69BE">
      <w:pPr>
        <w:jc w:val="both"/>
        <w:rPr>
          <w:rFonts w:ascii="Arial" w:hAnsi="Arial" w:cs="Arial"/>
        </w:rPr>
      </w:pPr>
    </w:p>
    <w:p w:rsidR="00387E0B" w:rsidRPr="00D742BD" w:rsidRDefault="00387E0B" w:rsidP="000B69BE">
      <w:pPr>
        <w:jc w:val="both"/>
        <w:rPr>
          <w:rFonts w:ascii="Arial" w:hAnsi="Arial" w:cs="Arial"/>
        </w:rPr>
      </w:pPr>
      <w:r w:rsidRPr="00D742BD">
        <w:rPr>
          <w:rFonts w:ascii="Arial" w:hAnsi="Arial" w:cs="Arial"/>
        </w:rPr>
        <w:t xml:space="preserve">Además, el jugador </w:t>
      </w:r>
      <w:r w:rsidR="00AA02EF" w:rsidRPr="00D742BD">
        <w:rPr>
          <w:rFonts w:ascii="Arial" w:hAnsi="Arial" w:cs="Arial"/>
        </w:rPr>
        <w:t xml:space="preserve">no sólo </w:t>
      </w:r>
      <w:r w:rsidRPr="00D742BD">
        <w:rPr>
          <w:rFonts w:ascii="Arial" w:hAnsi="Arial" w:cs="Arial"/>
        </w:rPr>
        <w:t xml:space="preserve">atiende </w:t>
      </w:r>
      <w:r w:rsidR="00AA02EF" w:rsidRPr="00D742BD">
        <w:rPr>
          <w:rFonts w:ascii="Arial" w:hAnsi="Arial" w:cs="Arial"/>
        </w:rPr>
        <w:t xml:space="preserve">cuando le corresponde su turno, </w:t>
      </w:r>
      <w:r w:rsidRPr="00D742BD">
        <w:rPr>
          <w:rFonts w:ascii="Arial" w:hAnsi="Arial" w:cs="Arial"/>
        </w:rPr>
        <w:t>sino que</w:t>
      </w:r>
      <w:r w:rsidR="00AA02EF" w:rsidRPr="00D742BD">
        <w:rPr>
          <w:rFonts w:ascii="Arial" w:hAnsi="Arial" w:cs="Arial"/>
        </w:rPr>
        <w:t xml:space="preserve"> </w:t>
      </w:r>
      <w:r w:rsidRPr="00D742BD">
        <w:rPr>
          <w:rFonts w:ascii="Arial" w:hAnsi="Arial" w:cs="Arial"/>
        </w:rPr>
        <w:t>debe controlar los resultados de su oponente y evitar posibles fallos que den lugar a “trampas” por su parte.</w:t>
      </w:r>
    </w:p>
    <w:p w:rsidR="00387E0B" w:rsidRPr="00D742BD" w:rsidRDefault="00387E0B" w:rsidP="000B69BE">
      <w:pPr>
        <w:jc w:val="both"/>
        <w:rPr>
          <w:rFonts w:ascii="Arial" w:hAnsi="Arial" w:cs="Arial"/>
        </w:rPr>
      </w:pPr>
    </w:p>
    <w:p w:rsidR="0062582B" w:rsidRPr="00D742BD" w:rsidRDefault="0062582B" w:rsidP="0062582B">
      <w:pPr>
        <w:jc w:val="both"/>
        <w:rPr>
          <w:rFonts w:ascii="Arial" w:hAnsi="Arial" w:cs="Arial"/>
        </w:rPr>
      </w:pPr>
    </w:p>
    <w:p w:rsidR="00387E0B" w:rsidRPr="00D742BD" w:rsidRDefault="00096F9B" w:rsidP="00096F9B">
      <w:pPr>
        <w:jc w:val="both"/>
        <w:rPr>
          <w:rFonts w:ascii="Arial" w:hAnsi="Arial" w:cs="Arial"/>
          <w:b/>
        </w:rPr>
      </w:pPr>
      <w:r w:rsidRPr="00D742BD">
        <w:rPr>
          <w:rFonts w:ascii="Arial" w:hAnsi="Arial" w:cs="Arial"/>
          <w:b/>
        </w:rPr>
        <w:t xml:space="preserve">Material necesario: </w:t>
      </w:r>
    </w:p>
    <w:p w:rsidR="00387E0B" w:rsidRPr="00D742BD" w:rsidRDefault="00387E0B" w:rsidP="00096F9B">
      <w:pPr>
        <w:jc w:val="both"/>
        <w:rPr>
          <w:rFonts w:ascii="Arial" w:hAnsi="Arial" w:cs="Arial"/>
          <w:b/>
        </w:rPr>
      </w:pPr>
    </w:p>
    <w:p w:rsidR="00387E0B" w:rsidRPr="00D742BD" w:rsidRDefault="00387E0B" w:rsidP="00096F9B">
      <w:pPr>
        <w:jc w:val="both"/>
        <w:rPr>
          <w:rFonts w:ascii="Arial" w:hAnsi="Arial" w:cs="Arial"/>
        </w:rPr>
      </w:pPr>
      <w:r w:rsidRPr="00D742BD">
        <w:rPr>
          <w:rFonts w:ascii="Arial" w:hAnsi="Arial" w:cs="Arial"/>
        </w:rPr>
        <w:t>Cartas</w:t>
      </w:r>
      <w:r w:rsidR="0004396A" w:rsidRPr="00D742BD">
        <w:rPr>
          <w:rFonts w:ascii="Arial" w:hAnsi="Arial" w:cs="Arial"/>
        </w:rPr>
        <w:t xml:space="preserve"> (ver figura adjunta), papel</w:t>
      </w:r>
      <w:r w:rsidRPr="00D742BD">
        <w:rPr>
          <w:rFonts w:ascii="Arial" w:hAnsi="Arial" w:cs="Arial"/>
        </w:rPr>
        <w:t xml:space="preserve"> y tijeras. </w:t>
      </w:r>
    </w:p>
    <w:p w:rsidR="00387E0B" w:rsidRPr="00D742BD" w:rsidRDefault="00387E0B" w:rsidP="00096F9B">
      <w:pPr>
        <w:jc w:val="both"/>
        <w:rPr>
          <w:rFonts w:ascii="Arial" w:hAnsi="Arial" w:cs="Arial"/>
        </w:rPr>
      </w:pPr>
    </w:p>
    <w:p w:rsidR="00387E0B" w:rsidRPr="00D742BD" w:rsidRDefault="00387E0B" w:rsidP="00096F9B">
      <w:pPr>
        <w:jc w:val="both"/>
        <w:rPr>
          <w:rFonts w:ascii="Arial" w:hAnsi="Arial" w:cs="Arial"/>
        </w:rPr>
      </w:pPr>
      <w:r w:rsidRPr="00D742BD">
        <w:rPr>
          <w:rFonts w:ascii="Arial" w:hAnsi="Arial" w:cs="Arial"/>
        </w:rPr>
        <w:t xml:space="preserve">Para la creación de las parejas de cartas formadas por diferentes expresiones matemáticas (funciones lineales y funciones constantes) y sus correspondientes gráficas, basta con imprimir y recortar la Figura adjunta. </w:t>
      </w:r>
    </w:p>
    <w:p w:rsidR="00387E0B" w:rsidRPr="00D742BD" w:rsidRDefault="00387E0B" w:rsidP="00096F9B">
      <w:pPr>
        <w:jc w:val="both"/>
        <w:rPr>
          <w:rFonts w:ascii="Arial" w:hAnsi="Arial" w:cs="Arial"/>
        </w:rPr>
      </w:pPr>
    </w:p>
    <w:p w:rsidR="00096F9B" w:rsidRPr="00D742BD" w:rsidRDefault="00387E0B" w:rsidP="00096F9B">
      <w:pPr>
        <w:jc w:val="both"/>
        <w:rPr>
          <w:rFonts w:ascii="Arial" w:hAnsi="Arial" w:cs="Arial"/>
        </w:rPr>
      </w:pPr>
      <w:r w:rsidRPr="00D742BD">
        <w:rPr>
          <w:rFonts w:ascii="Arial" w:hAnsi="Arial" w:cs="Arial"/>
        </w:rPr>
        <w:t xml:space="preserve">Para tener más cantidad de cartas, </w:t>
      </w:r>
      <w:r w:rsidR="0004396A" w:rsidRPr="00D742BD">
        <w:rPr>
          <w:rFonts w:ascii="Arial" w:hAnsi="Arial" w:cs="Arial"/>
        </w:rPr>
        <w:t xml:space="preserve">crearemos </w:t>
      </w:r>
      <w:r w:rsidRPr="00D742BD">
        <w:rPr>
          <w:rFonts w:ascii="Arial" w:hAnsi="Arial" w:cs="Arial"/>
        </w:rPr>
        <w:t>dos mazos de cartas idénticos.</w:t>
      </w:r>
    </w:p>
    <w:p w:rsidR="0004396A" w:rsidRPr="00D742BD" w:rsidRDefault="0004396A" w:rsidP="00096F9B">
      <w:pPr>
        <w:jc w:val="both"/>
        <w:rPr>
          <w:rFonts w:ascii="Arial" w:hAnsi="Arial" w:cs="Arial"/>
        </w:rPr>
      </w:pPr>
    </w:p>
    <w:p w:rsidR="0004396A" w:rsidRPr="00D742BD" w:rsidRDefault="0004396A" w:rsidP="00096F9B">
      <w:pPr>
        <w:jc w:val="both"/>
        <w:rPr>
          <w:rFonts w:ascii="Arial" w:hAnsi="Arial" w:cs="Arial"/>
          <w:b/>
        </w:rPr>
      </w:pPr>
      <w:r w:rsidRPr="00D742BD">
        <w:rPr>
          <w:rFonts w:ascii="Arial" w:hAnsi="Arial" w:cs="Arial"/>
        </w:rPr>
        <w:t>Al ser una baraja confeccionada en papel, el uso manipulativo de este recurso puede estropearla con facilidad, por lo que se recomienda plastificarla para aumentar su durabilidad y poder usarla en otras sesiones.</w:t>
      </w:r>
    </w:p>
    <w:p w:rsidR="0062582B" w:rsidRPr="00D742BD" w:rsidRDefault="0062582B" w:rsidP="00096F9B">
      <w:pPr>
        <w:jc w:val="both"/>
        <w:rPr>
          <w:rFonts w:ascii="Arial" w:hAnsi="Arial" w:cs="Arial"/>
          <w:b/>
        </w:rPr>
      </w:pPr>
    </w:p>
    <w:p w:rsidR="0062582B" w:rsidRPr="00D742BD" w:rsidRDefault="0062582B" w:rsidP="00096F9B">
      <w:pPr>
        <w:jc w:val="both"/>
        <w:rPr>
          <w:rFonts w:ascii="Arial" w:hAnsi="Arial" w:cs="Arial"/>
          <w:b/>
        </w:rPr>
      </w:pPr>
    </w:p>
    <w:p w:rsidR="00385509" w:rsidRPr="00D742BD" w:rsidRDefault="00385509" w:rsidP="00096F9B">
      <w:pPr>
        <w:jc w:val="both"/>
        <w:rPr>
          <w:rFonts w:ascii="Arial" w:hAnsi="Arial" w:cs="Arial"/>
          <w:b/>
        </w:rPr>
      </w:pPr>
    </w:p>
    <w:p w:rsidR="00385509" w:rsidRPr="00D742BD" w:rsidRDefault="00385509" w:rsidP="00385509">
      <w:pPr>
        <w:ind w:left="-993"/>
        <w:jc w:val="both"/>
        <w:rPr>
          <w:rFonts w:ascii="Arial" w:hAnsi="Arial" w:cs="Arial"/>
          <w:b/>
        </w:rPr>
      </w:pPr>
      <w:r w:rsidRPr="00D742BD">
        <w:rPr>
          <w:rFonts w:ascii="Arial" w:hAnsi="Arial" w:cs="Arial"/>
          <w:b/>
          <w:noProof/>
          <w:lang w:eastAsia="es-ES" w:bidi="ar-SA"/>
        </w:rPr>
        <w:lastRenderedPageBreak/>
        <w:drawing>
          <wp:inline distT="0" distB="0" distL="0" distR="0">
            <wp:extent cx="6678638" cy="3710354"/>
            <wp:effectExtent l="19050" t="0" r="7912"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683535" cy="3713074"/>
                    </a:xfrm>
                    <a:prstGeom prst="rect">
                      <a:avLst/>
                    </a:prstGeom>
                    <a:noFill/>
                    <a:ln w="9525">
                      <a:noFill/>
                      <a:miter lim="800000"/>
                      <a:headEnd/>
                      <a:tailEnd/>
                    </a:ln>
                  </pic:spPr>
                </pic:pic>
              </a:graphicData>
            </a:graphic>
          </wp:inline>
        </w:drawing>
      </w:r>
    </w:p>
    <w:p w:rsidR="0062582B" w:rsidRPr="00D742BD" w:rsidRDefault="0062582B" w:rsidP="00096F9B">
      <w:pPr>
        <w:jc w:val="both"/>
        <w:rPr>
          <w:rFonts w:ascii="Arial" w:hAnsi="Arial" w:cs="Arial"/>
          <w:b/>
        </w:rPr>
      </w:pPr>
    </w:p>
    <w:p w:rsidR="00464829" w:rsidRPr="00D742BD" w:rsidRDefault="00464829" w:rsidP="0062582B">
      <w:pPr>
        <w:jc w:val="both"/>
        <w:rPr>
          <w:rFonts w:ascii="Arial" w:hAnsi="Arial" w:cs="Arial"/>
          <w:b/>
        </w:rPr>
      </w:pPr>
      <w:r w:rsidRPr="00D742BD">
        <w:rPr>
          <w:rFonts w:ascii="Arial" w:hAnsi="Arial" w:cs="Arial"/>
          <w:b/>
        </w:rPr>
        <w:t>Actividad:</w:t>
      </w:r>
    </w:p>
    <w:p w:rsidR="00464829" w:rsidRPr="00D742BD" w:rsidRDefault="00464829" w:rsidP="0062582B">
      <w:pPr>
        <w:jc w:val="both"/>
        <w:rPr>
          <w:rFonts w:ascii="Arial" w:hAnsi="Arial" w:cs="Arial"/>
          <w:b/>
        </w:rPr>
      </w:pPr>
    </w:p>
    <w:p w:rsidR="00464829" w:rsidRPr="00D742BD" w:rsidRDefault="00464829" w:rsidP="0062582B">
      <w:pPr>
        <w:jc w:val="both"/>
        <w:rPr>
          <w:rFonts w:ascii="Arial" w:hAnsi="Arial" w:cs="Arial"/>
        </w:rPr>
      </w:pPr>
      <w:r w:rsidRPr="00D742BD">
        <w:rPr>
          <w:rFonts w:ascii="Arial" w:hAnsi="Arial" w:cs="Arial"/>
        </w:rPr>
        <w:t>Vamos a jugar al juego de carta “La casita robada” por parejas.</w:t>
      </w:r>
    </w:p>
    <w:p w:rsidR="00464829" w:rsidRPr="00D742BD" w:rsidRDefault="00464829" w:rsidP="0062582B">
      <w:pPr>
        <w:jc w:val="both"/>
        <w:rPr>
          <w:rFonts w:ascii="Arial" w:hAnsi="Arial" w:cs="Arial"/>
          <w:b/>
        </w:rPr>
      </w:pPr>
    </w:p>
    <w:p w:rsidR="0062582B" w:rsidRPr="00D742BD" w:rsidRDefault="00385509" w:rsidP="0062582B">
      <w:pPr>
        <w:jc w:val="both"/>
        <w:rPr>
          <w:rFonts w:ascii="Arial" w:hAnsi="Arial" w:cs="Arial"/>
          <w:b/>
        </w:rPr>
      </w:pPr>
      <w:r w:rsidRPr="00D742BD">
        <w:rPr>
          <w:rFonts w:ascii="Arial" w:hAnsi="Arial" w:cs="Arial"/>
          <w:b/>
        </w:rPr>
        <w:t>Reglas del juego</w:t>
      </w:r>
      <w:r w:rsidR="0062582B" w:rsidRPr="00D742BD">
        <w:rPr>
          <w:rFonts w:ascii="Arial" w:hAnsi="Arial" w:cs="Arial"/>
          <w:b/>
        </w:rPr>
        <w:t>:</w:t>
      </w:r>
    </w:p>
    <w:p w:rsidR="000B69BE" w:rsidRPr="00D742BD" w:rsidRDefault="000B69BE" w:rsidP="0062582B">
      <w:pPr>
        <w:jc w:val="both"/>
        <w:rPr>
          <w:rFonts w:ascii="Arial" w:hAnsi="Arial" w:cs="Arial"/>
          <w:b/>
        </w:rPr>
      </w:pPr>
    </w:p>
    <w:p w:rsidR="000B69BE" w:rsidRPr="00D742BD" w:rsidRDefault="00741AE2" w:rsidP="0062582B">
      <w:pPr>
        <w:pStyle w:val="Prrafodelista"/>
        <w:numPr>
          <w:ilvl w:val="0"/>
          <w:numId w:val="2"/>
        </w:numPr>
        <w:jc w:val="both"/>
        <w:rPr>
          <w:rFonts w:ascii="Arial" w:hAnsi="Arial" w:cs="Arial"/>
          <w:szCs w:val="24"/>
        </w:rPr>
      </w:pPr>
      <w:r w:rsidRPr="00D742BD">
        <w:rPr>
          <w:rFonts w:ascii="Arial" w:hAnsi="Arial" w:cs="Arial"/>
          <w:szCs w:val="24"/>
        </w:rPr>
        <w:t>Uno de los jugadores (elegido a suertes) repartir</w:t>
      </w:r>
      <w:r w:rsidR="0062582B" w:rsidRPr="00D742BD">
        <w:rPr>
          <w:rFonts w:ascii="Arial" w:hAnsi="Arial" w:cs="Arial"/>
          <w:szCs w:val="24"/>
        </w:rPr>
        <w:t xml:space="preserve">á </w:t>
      </w:r>
      <w:r w:rsidRPr="00D742BD">
        <w:rPr>
          <w:rFonts w:ascii="Arial" w:hAnsi="Arial" w:cs="Arial"/>
          <w:szCs w:val="24"/>
        </w:rPr>
        <w:t xml:space="preserve">todas </w:t>
      </w:r>
      <w:r w:rsidR="0062582B" w:rsidRPr="00D742BD">
        <w:rPr>
          <w:rFonts w:ascii="Arial" w:hAnsi="Arial" w:cs="Arial"/>
          <w:szCs w:val="24"/>
        </w:rPr>
        <w:t>las cartas</w:t>
      </w:r>
      <w:r w:rsidRPr="00D742BD">
        <w:rPr>
          <w:rFonts w:ascii="Arial" w:hAnsi="Arial" w:cs="Arial"/>
          <w:szCs w:val="24"/>
        </w:rPr>
        <w:t>. El reparto se hace de una en una y de izquierda a derecha</w:t>
      </w:r>
      <w:r w:rsidR="0062582B" w:rsidRPr="00D742BD">
        <w:rPr>
          <w:rFonts w:ascii="Arial" w:hAnsi="Arial" w:cs="Arial"/>
          <w:szCs w:val="24"/>
        </w:rPr>
        <w:t>, repart</w:t>
      </w:r>
      <w:r w:rsidRPr="00D742BD">
        <w:rPr>
          <w:rFonts w:ascii="Arial" w:hAnsi="Arial" w:cs="Arial"/>
          <w:szCs w:val="24"/>
        </w:rPr>
        <w:t>iendo</w:t>
      </w:r>
      <w:r w:rsidR="0062582B" w:rsidRPr="00D742BD">
        <w:rPr>
          <w:rFonts w:ascii="Arial" w:hAnsi="Arial" w:cs="Arial"/>
          <w:szCs w:val="24"/>
        </w:rPr>
        <w:t xml:space="preserve"> </w:t>
      </w:r>
      <w:r w:rsidRPr="00D742BD">
        <w:rPr>
          <w:rFonts w:ascii="Arial" w:hAnsi="Arial" w:cs="Arial"/>
          <w:szCs w:val="24"/>
        </w:rPr>
        <w:t>3</w:t>
      </w:r>
      <w:r w:rsidR="0062582B" w:rsidRPr="00D742BD">
        <w:rPr>
          <w:rFonts w:ascii="Arial" w:hAnsi="Arial" w:cs="Arial"/>
          <w:szCs w:val="24"/>
        </w:rPr>
        <w:t xml:space="preserve"> a cada jugador</w:t>
      </w:r>
      <w:r w:rsidRPr="00D742BD">
        <w:rPr>
          <w:rFonts w:ascii="Arial" w:hAnsi="Arial" w:cs="Arial"/>
          <w:szCs w:val="24"/>
        </w:rPr>
        <w:t>. Terminado el reparto, se colocan sobre la mesa 4</w:t>
      </w:r>
      <w:r w:rsidR="0062582B" w:rsidRPr="00D742BD">
        <w:rPr>
          <w:rFonts w:ascii="Arial" w:hAnsi="Arial" w:cs="Arial"/>
          <w:szCs w:val="24"/>
        </w:rPr>
        <w:t xml:space="preserve"> cartas boca arriba. Cuando </w:t>
      </w:r>
      <w:r w:rsidRPr="00D742BD">
        <w:rPr>
          <w:rFonts w:ascii="Arial" w:hAnsi="Arial" w:cs="Arial"/>
          <w:szCs w:val="24"/>
        </w:rPr>
        <w:t>ambos</w:t>
      </w:r>
      <w:r w:rsidR="0062582B" w:rsidRPr="00D742BD">
        <w:rPr>
          <w:rFonts w:ascii="Arial" w:hAnsi="Arial" w:cs="Arial"/>
          <w:szCs w:val="24"/>
        </w:rPr>
        <w:t xml:space="preserve"> jugadores hayan jugado sus tres cartas, deberá repartir otras tres a cada uno.</w:t>
      </w:r>
    </w:p>
    <w:p w:rsidR="000B69BE" w:rsidRPr="00D742BD" w:rsidRDefault="000B69BE" w:rsidP="000B69BE">
      <w:pPr>
        <w:pStyle w:val="Prrafodelista"/>
        <w:jc w:val="both"/>
        <w:rPr>
          <w:rFonts w:ascii="Arial" w:hAnsi="Arial" w:cs="Arial"/>
          <w:szCs w:val="24"/>
        </w:rPr>
      </w:pPr>
    </w:p>
    <w:p w:rsidR="000B69BE" w:rsidRPr="00D742BD" w:rsidRDefault="00741AE2" w:rsidP="0062582B">
      <w:pPr>
        <w:pStyle w:val="Prrafodelista"/>
        <w:numPr>
          <w:ilvl w:val="0"/>
          <w:numId w:val="2"/>
        </w:numPr>
        <w:jc w:val="both"/>
        <w:rPr>
          <w:rFonts w:ascii="Arial" w:hAnsi="Arial" w:cs="Arial"/>
          <w:szCs w:val="24"/>
        </w:rPr>
      </w:pPr>
      <w:r w:rsidRPr="00D742BD">
        <w:rPr>
          <w:rFonts w:ascii="Arial" w:hAnsi="Arial" w:cs="Arial"/>
          <w:szCs w:val="24"/>
        </w:rPr>
        <w:t xml:space="preserve">El jugador situado a la derecha del repartidor de cartas es el que comienza. </w:t>
      </w:r>
      <w:r w:rsidR="008D798E" w:rsidRPr="00D742BD">
        <w:rPr>
          <w:rFonts w:ascii="Arial" w:hAnsi="Arial" w:cs="Arial"/>
          <w:szCs w:val="24"/>
        </w:rPr>
        <w:t>S</w:t>
      </w:r>
      <w:r w:rsidR="0062582B" w:rsidRPr="00D742BD">
        <w:rPr>
          <w:rFonts w:ascii="Arial" w:hAnsi="Arial" w:cs="Arial"/>
          <w:szCs w:val="24"/>
        </w:rPr>
        <w:t xml:space="preserve">i </w:t>
      </w:r>
      <w:r w:rsidR="008D798E" w:rsidRPr="00D742BD">
        <w:rPr>
          <w:rFonts w:ascii="Arial" w:hAnsi="Arial" w:cs="Arial"/>
          <w:szCs w:val="24"/>
        </w:rPr>
        <w:t xml:space="preserve">éste </w:t>
      </w:r>
      <w:r w:rsidR="0062582B" w:rsidRPr="00D742BD">
        <w:rPr>
          <w:rFonts w:ascii="Arial" w:hAnsi="Arial" w:cs="Arial"/>
          <w:szCs w:val="24"/>
        </w:rPr>
        <w:t xml:space="preserve">tiene entre sus cartas alguna que se corresponda con las de la mesa, la reúne con la suya explicando por qué puede “robar” la carta. Si hubiera sobre la mesa dos cartas de la misma función (considerando que se tienen dos mazos idénticos), sólo podrá robar una de ellas. Las dos cartas </w:t>
      </w:r>
      <w:r w:rsidR="008D798E" w:rsidRPr="00D742BD">
        <w:rPr>
          <w:rFonts w:ascii="Arial" w:hAnsi="Arial" w:cs="Arial"/>
          <w:szCs w:val="24"/>
        </w:rPr>
        <w:t>“emparejadas”</w:t>
      </w:r>
      <w:r w:rsidR="0062582B" w:rsidRPr="00D742BD">
        <w:rPr>
          <w:rFonts w:ascii="Arial" w:hAnsi="Arial" w:cs="Arial"/>
          <w:szCs w:val="24"/>
        </w:rPr>
        <w:t xml:space="preserve"> </w:t>
      </w:r>
      <w:r w:rsidR="008D798E" w:rsidRPr="00D742BD">
        <w:rPr>
          <w:rFonts w:ascii="Arial" w:hAnsi="Arial" w:cs="Arial"/>
          <w:szCs w:val="24"/>
        </w:rPr>
        <w:t>se</w:t>
      </w:r>
      <w:r w:rsidR="0062582B" w:rsidRPr="00D742BD">
        <w:rPr>
          <w:rFonts w:ascii="Arial" w:hAnsi="Arial" w:cs="Arial"/>
          <w:szCs w:val="24"/>
        </w:rPr>
        <w:t xml:space="preserve"> coloca</w:t>
      </w:r>
      <w:r w:rsidR="008D798E" w:rsidRPr="00D742BD">
        <w:rPr>
          <w:rFonts w:ascii="Arial" w:hAnsi="Arial" w:cs="Arial"/>
          <w:szCs w:val="24"/>
        </w:rPr>
        <w:t>n</w:t>
      </w:r>
      <w:r w:rsidR="0062582B" w:rsidRPr="00D742BD">
        <w:rPr>
          <w:rFonts w:ascii="Arial" w:hAnsi="Arial" w:cs="Arial"/>
          <w:szCs w:val="24"/>
        </w:rPr>
        <w:t xml:space="preserve"> </w:t>
      </w:r>
      <w:r w:rsidR="008D798E" w:rsidRPr="00D742BD">
        <w:rPr>
          <w:rFonts w:ascii="Arial" w:hAnsi="Arial" w:cs="Arial"/>
          <w:szCs w:val="24"/>
        </w:rPr>
        <w:t xml:space="preserve">boca </w:t>
      </w:r>
      <w:r w:rsidR="0062582B" w:rsidRPr="00D742BD">
        <w:rPr>
          <w:rFonts w:ascii="Arial" w:hAnsi="Arial" w:cs="Arial"/>
          <w:szCs w:val="24"/>
        </w:rPr>
        <w:t>arriba a su lado</w:t>
      </w:r>
      <w:r w:rsidR="008D798E" w:rsidRPr="00D742BD">
        <w:rPr>
          <w:rFonts w:ascii="Arial" w:hAnsi="Arial" w:cs="Arial"/>
          <w:szCs w:val="24"/>
        </w:rPr>
        <w:t xml:space="preserve"> (dando origen a su “pozo”)</w:t>
      </w:r>
      <w:r w:rsidR="0062582B" w:rsidRPr="00D742BD">
        <w:rPr>
          <w:rFonts w:ascii="Arial" w:hAnsi="Arial" w:cs="Arial"/>
          <w:szCs w:val="24"/>
        </w:rPr>
        <w:t xml:space="preserve"> y pasa el turno al siguiente.</w:t>
      </w:r>
    </w:p>
    <w:p w:rsidR="000B69BE" w:rsidRPr="00D742BD" w:rsidRDefault="000B69BE" w:rsidP="000B69BE">
      <w:pPr>
        <w:pStyle w:val="Prrafodelista"/>
        <w:rPr>
          <w:rFonts w:ascii="Arial" w:hAnsi="Arial" w:cs="Arial"/>
          <w:szCs w:val="24"/>
        </w:rPr>
      </w:pPr>
    </w:p>
    <w:p w:rsidR="000B69BE" w:rsidRPr="00D742BD" w:rsidRDefault="0062582B" w:rsidP="0062582B">
      <w:pPr>
        <w:pStyle w:val="Prrafodelista"/>
        <w:numPr>
          <w:ilvl w:val="0"/>
          <w:numId w:val="2"/>
        </w:numPr>
        <w:jc w:val="both"/>
        <w:rPr>
          <w:rFonts w:ascii="Arial" w:hAnsi="Arial" w:cs="Arial"/>
          <w:szCs w:val="24"/>
        </w:rPr>
      </w:pPr>
      <w:r w:rsidRPr="00D742BD">
        <w:rPr>
          <w:rFonts w:ascii="Arial" w:hAnsi="Arial" w:cs="Arial"/>
          <w:szCs w:val="24"/>
        </w:rPr>
        <w:t>El siguiente jugador podrá, con alguna de sus cartas, robar cualquiera de las de la mesa o el “pozo” de otro jugador. Si la carta superior del “pozo” de un contrario tuviera una función que se encuentra también sobre la mesa, no podrá robarle al jugador, debiendo limitarse a robar la de la mesa.</w:t>
      </w:r>
    </w:p>
    <w:p w:rsidR="000B69BE" w:rsidRPr="00D742BD" w:rsidRDefault="000B69BE" w:rsidP="000B69BE">
      <w:pPr>
        <w:pStyle w:val="Prrafodelista"/>
        <w:rPr>
          <w:rFonts w:ascii="Arial" w:hAnsi="Arial" w:cs="Arial"/>
          <w:szCs w:val="24"/>
        </w:rPr>
      </w:pPr>
    </w:p>
    <w:p w:rsidR="000B69BE" w:rsidRPr="00D742BD" w:rsidRDefault="008D798E" w:rsidP="0062582B">
      <w:pPr>
        <w:pStyle w:val="Prrafodelista"/>
        <w:numPr>
          <w:ilvl w:val="0"/>
          <w:numId w:val="2"/>
        </w:numPr>
        <w:jc w:val="both"/>
        <w:rPr>
          <w:rFonts w:ascii="Arial" w:hAnsi="Arial" w:cs="Arial"/>
          <w:szCs w:val="24"/>
        </w:rPr>
      </w:pPr>
      <w:r w:rsidRPr="00D742BD">
        <w:rPr>
          <w:rFonts w:ascii="Arial" w:hAnsi="Arial" w:cs="Arial"/>
          <w:szCs w:val="24"/>
        </w:rPr>
        <w:t xml:space="preserve">El juego termina cuando se acaba el mazo de cartas para repartir y se juegan las 3 últimas cartas de cada jugador. Gana el jugador que, </w:t>
      </w:r>
      <w:r w:rsidR="0062582B" w:rsidRPr="00D742BD">
        <w:rPr>
          <w:rFonts w:ascii="Arial" w:hAnsi="Arial" w:cs="Arial"/>
          <w:szCs w:val="24"/>
        </w:rPr>
        <w:lastRenderedPageBreak/>
        <w:t>finaliza</w:t>
      </w:r>
      <w:r w:rsidRPr="00D742BD">
        <w:rPr>
          <w:rFonts w:ascii="Arial" w:hAnsi="Arial" w:cs="Arial"/>
          <w:szCs w:val="24"/>
        </w:rPr>
        <w:t>da</w:t>
      </w:r>
      <w:r w:rsidR="0062582B" w:rsidRPr="00D742BD">
        <w:rPr>
          <w:rFonts w:ascii="Arial" w:hAnsi="Arial" w:cs="Arial"/>
          <w:szCs w:val="24"/>
        </w:rPr>
        <w:t xml:space="preserve"> la partida, </w:t>
      </w:r>
      <w:r w:rsidRPr="00D742BD">
        <w:rPr>
          <w:rFonts w:ascii="Arial" w:hAnsi="Arial" w:cs="Arial"/>
          <w:szCs w:val="24"/>
        </w:rPr>
        <w:t>tenga</w:t>
      </w:r>
      <w:r w:rsidR="0062582B" w:rsidRPr="00D742BD">
        <w:rPr>
          <w:rFonts w:ascii="Arial" w:hAnsi="Arial" w:cs="Arial"/>
          <w:szCs w:val="24"/>
        </w:rPr>
        <w:t xml:space="preserve"> más cartas en su “pozo”. </w:t>
      </w:r>
    </w:p>
    <w:p w:rsidR="0062582B" w:rsidRPr="00D742BD" w:rsidRDefault="0062582B" w:rsidP="00096F9B">
      <w:pPr>
        <w:jc w:val="both"/>
        <w:rPr>
          <w:rFonts w:ascii="Arial" w:hAnsi="Arial" w:cs="Arial"/>
          <w:b/>
        </w:rPr>
      </w:pPr>
    </w:p>
    <w:p w:rsidR="0062582B" w:rsidRPr="00D742BD" w:rsidRDefault="0062582B" w:rsidP="00096F9B">
      <w:pPr>
        <w:jc w:val="both"/>
        <w:rPr>
          <w:rFonts w:ascii="Arial" w:hAnsi="Arial" w:cs="Arial"/>
          <w:b/>
        </w:rPr>
      </w:pPr>
      <w:r w:rsidRPr="00D742BD">
        <w:rPr>
          <w:rFonts w:ascii="Arial" w:hAnsi="Arial" w:cs="Arial"/>
          <w:b/>
        </w:rPr>
        <w:t>Variantes del Juego:</w:t>
      </w:r>
    </w:p>
    <w:p w:rsidR="0062582B" w:rsidRPr="00D742BD" w:rsidRDefault="0062582B" w:rsidP="00096F9B">
      <w:pPr>
        <w:jc w:val="both"/>
        <w:rPr>
          <w:rFonts w:ascii="Arial" w:hAnsi="Arial" w:cs="Arial"/>
          <w:b/>
        </w:rPr>
      </w:pPr>
    </w:p>
    <w:p w:rsidR="0062582B" w:rsidRPr="00D742BD" w:rsidRDefault="0062582B" w:rsidP="0062582B">
      <w:pPr>
        <w:jc w:val="both"/>
        <w:rPr>
          <w:rFonts w:ascii="Arial" w:hAnsi="Arial" w:cs="Arial"/>
        </w:rPr>
      </w:pPr>
      <w:r w:rsidRPr="00D742BD">
        <w:rPr>
          <w:rFonts w:ascii="Arial" w:hAnsi="Arial" w:cs="Arial"/>
        </w:rPr>
        <w:t xml:space="preserve">- Elaborar </w:t>
      </w:r>
      <w:r w:rsidR="00714749" w:rsidRPr="00D742BD">
        <w:rPr>
          <w:rFonts w:ascii="Arial" w:hAnsi="Arial" w:cs="Arial"/>
        </w:rPr>
        <w:t>más</w:t>
      </w:r>
      <w:r w:rsidRPr="00D742BD">
        <w:rPr>
          <w:rFonts w:ascii="Arial" w:hAnsi="Arial" w:cs="Arial"/>
        </w:rPr>
        <w:t xml:space="preserve"> cartas </w:t>
      </w:r>
      <w:r w:rsidR="00714749" w:rsidRPr="00D742BD">
        <w:rPr>
          <w:rFonts w:ascii="Arial" w:hAnsi="Arial" w:cs="Arial"/>
        </w:rPr>
        <w:t xml:space="preserve">con funciones y su correspondiente representación gráfica, para aumentar tanto la dificultad como el número de jugadores en la partida. </w:t>
      </w:r>
    </w:p>
    <w:p w:rsidR="00714749" w:rsidRPr="00D742BD" w:rsidRDefault="00714749" w:rsidP="0062582B">
      <w:pPr>
        <w:jc w:val="both"/>
        <w:rPr>
          <w:rFonts w:ascii="Arial" w:hAnsi="Arial" w:cs="Arial"/>
        </w:rPr>
      </w:pPr>
    </w:p>
    <w:p w:rsidR="00714749" w:rsidRPr="00D742BD" w:rsidRDefault="0062582B" w:rsidP="0062582B">
      <w:pPr>
        <w:jc w:val="both"/>
        <w:rPr>
          <w:rFonts w:ascii="Arial" w:hAnsi="Arial" w:cs="Arial"/>
        </w:rPr>
      </w:pPr>
      <w:r w:rsidRPr="00D742BD">
        <w:rPr>
          <w:rFonts w:ascii="Arial" w:hAnsi="Arial" w:cs="Arial"/>
        </w:rPr>
        <w:t xml:space="preserve">- </w:t>
      </w:r>
      <w:r w:rsidR="00714749" w:rsidRPr="00D742BD">
        <w:rPr>
          <w:rFonts w:ascii="Arial" w:hAnsi="Arial" w:cs="Arial"/>
        </w:rPr>
        <w:t>Una vez terminada la partida, p</w:t>
      </w:r>
      <w:r w:rsidRPr="00D742BD">
        <w:rPr>
          <w:rFonts w:ascii="Arial" w:hAnsi="Arial" w:cs="Arial"/>
        </w:rPr>
        <w:t>edir a los estudiantes que enu</w:t>
      </w:r>
      <w:r w:rsidR="00714749" w:rsidRPr="00D742BD">
        <w:rPr>
          <w:rFonts w:ascii="Arial" w:hAnsi="Arial" w:cs="Arial"/>
        </w:rPr>
        <w:t xml:space="preserve">ncien conclusiones acerca de </w:t>
      </w:r>
      <w:r w:rsidRPr="00D742BD">
        <w:rPr>
          <w:rFonts w:ascii="Arial" w:hAnsi="Arial" w:cs="Arial"/>
        </w:rPr>
        <w:t xml:space="preserve">las funciones </w:t>
      </w:r>
      <w:r w:rsidR="00714749" w:rsidRPr="00D742BD">
        <w:rPr>
          <w:rFonts w:ascii="Arial" w:hAnsi="Arial" w:cs="Arial"/>
        </w:rPr>
        <w:t>trabajadas (li</w:t>
      </w:r>
      <w:r w:rsidRPr="00D742BD">
        <w:rPr>
          <w:rFonts w:ascii="Arial" w:hAnsi="Arial" w:cs="Arial"/>
        </w:rPr>
        <w:t>neales</w:t>
      </w:r>
      <w:r w:rsidR="00714749" w:rsidRPr="00D742BD">
        <w:rPr>
          <w:rFonts w:ascii="Arial" w:hAnsi="Arial" w:cs="Arial"/>
        </w:rPr>
        <w:t xml:space="preserve"> y</w:t>
      </w:r>
      <w:r w:rsidRPr="00D742BD">
        <w:rPr>
          <w:rFonts w:ascii="Arial" w:hAnsi="Arial" w:cs="Arial"/>
        </w:rPr>
        <w:t xml:space="preserve"> </w:t>
      </w:r>
      <w:r w:rsidR="00714749" w:rsidRPr="00D742BD">
        <w:rPr>
          <w:rFonts w:ascii="Arial" w:hAnsi="Arial" w:cs="Arial"/>
        </w:rPr>
        <w:t>constantes)</w:t>
      </w:r>
      <w:r w:rsidRPr="00D742BD">
        <w:rPr>
          <w:rFonts w:ascii="Arial" w:hAnsi="Arial" w:cs="Arial"/>
        </w:rPr>
        <w:t>.</w:t>
      </w:r>
    </w:p>
    <w:p w:rsidR="00714749" w:rsidRPr="00D742BD" w:rsidRDefault="00714749" w:rsidP="0062582B">
      <w:pPr>
        <w:jc w:val="both"/>
        <w:rPr>
          <w:rFonts w:ascii="Arial" w:hAnsi="Arial" w:cs="Arial"/>
        </w:rPr>
      </w:pPr>
    </w:p>
    <w:p w:rsidR="00714749" w:rsidRPr="00D742BD" w:rsidRDefault="00714749" w:rsidP="00714749">
      <w:pPr>
        <w:jc w:val="both"/>
        <w:rPr>
          <w:rFonts w:ascii="Arial" w:hAnsi="Arial" w:cs="Arial"/>
        </w:rPr>
      </w:pPr>
      <w:r w:rsidRPr="00D742BD">
        <w:rPr>
          <w:rFonts w:ascii="Arial" w:hAnsi="Arial" w:cs="Arial"/>
        </w:rPr>
        <w:t>- Introduciendo otro tipo de funciones (cuadráticas, logarítmicas, exponenciales…) podemos completar la baraja para poder usarla en cursos superiores.</w:t>
      </w:r>
    </w:p>
    <w:p w:rsidR="0062582B" w:rsidRPr="00D742BD" w:rsidRDefault="0062582B" w:rsidP="00096F9B">
      <w:pPr>
        <w:jc w:val="both"/>
        <w:rPr>
          <w:rFonts w:ascii="Arial" w:hAnsi="Arial" w:cs="Arial"/>
          <w:b/>
        </w:rPr>
      </w:pPr>
    </w:p>
    <w:p w:rsidR="0062582B" w:rsidRPr="00D742BD" w:rsidRDefault="0062582B" w:rsidP="00096F9B">
      <w:pPr>
        <w:jc w:val="both"/>
        <w:rPr>
          <w:rFonts w:ascii="Arial" w:hAnsi="Arial" w:cs="Arial"/>
          <w:b/>
          <w:u w:val="single"/>
        </w:rPr>
      </w:pPr>
    </w:p>
    <w:p w:rsidR="00464829" w:rsidRPr="00D742BD" w:rsidRDefault="00464829" w:rsidP="00464829">
      <w:pPr>
        <w:jc w:val="both"/>
        <w:rPr>
          <w:rFonts w:ascii="Arial" w:hAnsi="Arial" w:cs="Arial"/>
          <w:b/>
        </w:rPr>
      </w:pPr>
      <w:r w:rsidRPr="00D742BD">
        <w:rPr>
          <w:rFonts w:ascii="Arial" w:hAnsi="Arial" w:cs="Arial"/>
          <w:b/>
        </w:rPr>
        <w:t>Referencia:</w:t>
      </w:r>
    </w:p>
    <w:p w:rsidR="00464829" w:rsidRPr="00D742BD" w:rsidRDefault="00464829" w:rsidP="00464829">
      <w:pPr>
        <w:rPr>
          <w:rFonts w:ascii="Arial" w:hAnsi="Arial" w:cs="Arial"/>
        </w:rPr>
      </w:pPr>
    </w:p>
    <w:p w:rsidR="00464829" w:rsidRPr="00D742BD" w:rsidRDefault="00464829" w:rsidP="00464829">
      <w:pPr>
        <w:widowControl/>
        <w:suppressAutoHyphens w:val="0"/>
        <w:rPr>
          <w:rFonts w:ascii="Arial" w:eastAsia="Times New Roman" w:hAnsi="Arial" w:cs="Arial"/>
          <w:kern w:val="0"/>
          <w:lang w:eastAsia="es-ES" w:bidi="ar-SA"/>
        </w:rPr>
      </w:pPr>
      <w:r w:rsidRPr="00D742BD">
        <w:rPr>
          <w:rFonts w:ascii="Arial" w:eastAsia="Times New Roman" w:hAnsi="Arial" w:cs="Arial"/>
          <w:kern w:val="0"/>
          <w:lang w:eastAsia="es-ES" w:bidi="ar-SA"/>
        </w:rPr>
        <w:t xml:space="preserve">Matemática Serie 2 para docentes de Secundaria, Didáctica de la Matemática, Fascículo 3: ASPECTO METODOLÓGICOS EN EL APRENDIZAJE DE FUNCIONES EN SECUNDARIA. Ministerio de Educación Van de </w:t>
      </w:r>
      <w:proofErr w:type="spellStart"/>
      <w:r w:rsidRPr="00D742BD">
        <w:rPr>
          <w:rFonts w:ascii="Arial" w:eastAsia="Times New Roman" w:hAnsi="Arial" w:cs="Arial"/>
          <w:kern w:val="0"/>
          <w:lang w:eastAsia="es-ES" w:bidi="ar-SA"/>
        </w:rPr>
        <w:t>Velde</w:t>
      </w:r>
      <w:proofErr w:type="spellEnd"/>
      <w:r w:rsidRPr="00D742BD">
        <w:rPr>
          <w:rFonts w:ascii="Arial" w:eastAsia="Times New Roman" w:hAnsi="Arial" w:cs="Arial"/>
          <w:kern w:val="0"/>
          <w:lang w:eastAsia="es-ES" w:bidi="ar-SA"/>
        </w:rPr>
        <w:t xml:space="preserve"> 160, San Borja</w:t>
      </w:r>
    </w:p>
    <w:p w:rsidR="0062582B" w:rsidRPr="00D742BD" w:rsidRDefault="0062582B" w:rsidP="00096F9B">
      <w:pPr>
        <w:jc w:val="both"/>
        <w:rPr>
          <w:rFonts w:ascii="Arial" w:hAnsi="Arial" w:cs="Arial"/>
          <w:b/>
          <w:u w:val="single"/>
        </w:rPr>
      </w:pPr>
    </w:p>
    <w:p w:rsidR="001C07F7" w:rsidRPr="00D742BD" w:rsidRDefault="001C07F7" w:rsidP="00096F9B">
      <w:pPr>
        <w:jc w:val="both"/>
        <w:rPr>
          <w:rFonts w:ascii="Arial" w:hAnsi="Arial" w:cs="Arial"/>
          <w:b/>
          <w:u w:val="single"/>
        </w:rPr>
      </w:pPr>
    </w:p>
    <w:p w:rsidR="001C07F7" w:rsidRPr="00D742BD" w:rsidRDefault="001C07F7" w:rsidP="00096F9B">
      <w:pPr>
        <w:jc w:val="both"/>
        <w:rPr>
          <w:rFonts w:ascii="Arial" w:hAnsi="Arial" w:cs="Arial"/>
          <w:b/>
          <w:u w:val="single"/>
        </w:rPr>
      </w:pPr>
    </w:p>
    <w:p w:rsidR="001C07F7" w:rsidRPr="00D742BD" w:rsidRDefault="001C07F7" w:rsidP="00096F9B">
      <w:pPr>
        <w:jc w:val="both"/>
        <w:rPr>
          <w:rFonts w:ascii="Arial" w:hAnsi="Arial" w:cs="Arial"/>
          <w:b/>
          <w:u w:val="single"/>
        </w:rPr>
      </w:pPr>
    </w:p>
    <w:p w:rsidR="001C07F7" w:rsidRDefault="001C07F7"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Default="00BF5499" w:rsidP="00096F9B">
      <w:pPr>
        <w:jc w:val="both"/>
        <w:rPr>
          <w:rFonts w:ascii="Arial" w:hAnsi="Arial" w:cs="Arial"/>
          <w:b/>
          <w:u w:val="single"/>
        </w:rPr>
      </w:pPr>
    </w:p>
    <w:p w:rsidR="00BF5499" w:rsidRPr="00D742BD" w:rsidRDefault="00BF5499" w:rsidP="00096F9B">
      <w:pPr>
        <w:jc w:val="both"/>
        <w:rPr>
          <w:rFonts w:ascii="Arial" w:hAnsi="Arial" w:cs="Arial"/>
          <w:b/>
          <w:u w:val="single"/>
        </w:rPr>
      </w:pPr>
    </w:p>
    <w:p w:rsidR="001C07F7" w:rsidRPr="00D742BD" w:rsidRDefault="001C07F7" w:rsidP="00096F9B">
      <w:pPr>
        <w:jc w:val="both"/>
        <w:rPr>
          <w:rFonts w:ascii="Arial" w:hAnsi="Arial" w:cs="Arial"/>
          <w:b/>
          <w:u w:val="single"/>
        </w:rPr>
      </w:pPr>
    </w:p>
    <w:p w:rsidR="001C07F7" w:rsidRPr="00D742BD" w:rsidRDefault="001C07F7" w:rsidP="00096F9B">
      <w:pPr>
        <w:jc w:val="both"/>
        <w:rPr>
          <w:rFonts w:ascii="Arial" w:hAnsi="Arial" w:cs="Arial"/>
          <w:b/>
          <w:u w:val="single"/>
        </w:rPr>
      </w:pPr>
    </w:p>
    <w:p w:rsidR="00096F9B" w:rsidRPr="00D742BD" w:rsidRDefault="00096F9B" w:rsidP="00096F9B">
      <w:pPr>
        <w:jc w:val="both"/>
        <w:rPr>
          <w:rFonts w:ascii="Arial" w:hAnsi="Arial" w:cs="Arial"/>
          <w:b/>
          <w:u w:val="single"/>
        </w:rPr>
      </w:pPr>
      <w:r w:rsidRPr="00D742BD">
        <w:rPr>
          <w:rFonts w:ascii="Arial" w:hAnsi="Arial" w:cs="Arial"/>
          <w:b/>
          <w:u w:val="single"/>
        </w:rPr>
        <w:lastRenderedPageBreak/>
        <w:t>DOCUMENTO PARA EL ALUMNO</w:t>
      </w:r>
    </w:p>
    <w:p w:rsidR="00096F9B" w:rsidRPr="00D742BD" w:rsidRDefault="00096F9B" w:rsidP="00096F9B">
      <w:pPr>
        <w:jc w:val="both"/>
        <w:rPr>
          <w:rFonts w:ascii="Arial" w:hAnsi="Arial" w:cs="Arial"/>
          <w:b/>
        </w:rPr>
      </w:pPr>
    </w:p>
    <w:p w:rsidR="00096F9B" w:rsidRPr="00D742BD" w:rsidRDefault="00096F9B" w:rsidP="00096F9B">
      <w:pPr>
        <w:jc w:val="both"/>
        <w:rPr>
          <w:rFonts w:ascii="Arial" w:hAnsi="Arial" w:cs="Arial"/>
          <w:b/>
        </w:rPr>
      </w:pPr>
      <w:r w:rsidRPr="00D742BD">
        <w:rPr>
          <w:rFonts w:ascii="Arial" w:hAnsi="Arial" w:cs="Arial"/>
          <w:b/>
        </w:rPr>
        <w:t xml:space="preserve">Actividad: </w:t>
      </w:r>
    </w:p>
    <w:p w:rsidR="00096F9B" w:rsidRPr="00D742BD" w:rsidRDefault="00096F9B" w:rsidP="00096F9B">
      <w:pPr>
        <w:jc w:val="both"/>
        <w:rPr>
          <w:rFonts w:ascii="Arial" w:hAnsi="Arial" w:cs="Arial"/>
          <w:b/>
        </w:rPr>
      </w:pPr>
    </w:p>
    <w:p w:rsidR="00714749" w:rsidRPr="00D742BD" w:rsidRDefault="00714749" w:rsidP="00714749">
      <w:pPr>
        <w:jc w:val="both"/>
        <w:rPr>
          <w:rFonts w:ascii="Arial" w:hAnsi="Arial" w:cs="Arial"/>
        </w:rPr>
      </w:pPr>
      <w:r w:rsidRPr="00D742BD">
        <w:rPr>
          <w:rFonts w:ascii="Arial" w:hAnsi="Arial" w:cs="Arial"/>
        </w:rPr>
        <w:t>Vamos a jugar al juego de carta “La casita robada” por parejas.</w:t>
      </w:r>
    </w:p>
    <w:p w:rsidR="00714749" w:rsidRPr="00D742BD" w:rsidRDefault="00714749" w:rsidP="00714749">
      <w:pPr>
        <w:jc w:val="both"/>
        <w:rPr>
          <w:rFonts w:ascii="Arial" w:hAnsi="Arial" w:cs="Arial"/>
          <w:b/>
        </w:rPr>
      </w:pPr>
    </w:p>
    <w:p w:rsidR="00714749" w:rsidRPr="00D742BD" w:rsidRDefault="00714749" w:rsidP="00714749">
      <w:pPr>
        <w:jc w:val="both"/>
        <w:rPr>
          <w:rFonts w:ascii="Arial" w:hAnsi="Arial" w:cs="Arial"/>
          <w:b/>
        </w:rPr>
      </w:pPr>
      <w:r w:rsidRPr="00D742BD">
        <w:rPr>
          <w:rFonts w:ascii="Arial" w:hAnsi="Arial" w:cs="Arial"/>
          <w:b/>
        </w:rPr>
        <w:t>Reglas del juego:</w:t>
      </w:r>
    </w:p>
    <w:p w:rsidR="00714749" w:rsidRPr="00D742BD" w:rsidRDefault="00714749" w:rsidP="00714749">
      <w:pPr>
        <w:jc w:val="both"/>
        <w:rPr>
          <w:rFonts w:ascii="Arial" w:hAnsi="Arial" w:cs="Arial"/>
          <w:b/>
        </w:rPr>
      </w:pPr>
    </w:p>
    <w:p w:rsidR="00714749" w:rsidRPr="00D742BD" w:rsidRDefault="00714749" w:rsidP="00714749">
      <w:pPr>
        <w:pStyle w:val="Prrafodelista"/>
        <w:numPr>
          <w:ilvl w:val="0"/>
          <w:numId w:val="3"/>
        </w:numPr>
        <w:jc w:val="both"/>
        <w:rPr>
          <w:rFonts w:ascii="Arial" w:hAnsi="Arial" w:cs="Arial"/>
          <w:szCs w:val="24"/>
        </w:rPr>
      </w:pPr>
      <w:r w:rsidRPr="00D742BD">
        <w:rPr>
          <w:rFonts w:ascii="Arial" w:hAnsi="Arial" w:cs="Arial"/>
          <w:szCs w:val="24"/>
        </w:rPr>
        <w:t>Uno de los jugadores (elegido a suertes) repartirá todas las cartas. El reparto se hace de una en una y de izquierda a derecha, repartiendo 3 a cada jugador. Terminado el reparto, se colocan sobre la mesa 4 cartas boca arriba. Cuando ambos jugadores hayan jugado sus tres cartas, deberá repartir otras tres a cada uno.</w:t>
      </w:r>
    </w:p>
    <w:p w:rsidR="00714749" w:rsidRPr="00D742BD" w:rsidRDefault="00714749" w:rsidP="00714749">
      <w:pPr>
        <w:pStyle w:val="Prrafodelista"/>
        <w:jc w:val="both"/>
        <w:rPr>
          <w:rFonts w:ascii="Arial" w:hAnsi="Arial" w:cs="Arial"/>
          <w:szCs w:val="24"/>
        </w:rPr>
      </w:pPr>
    </w:p>
    <w:p w:rsidR="00714749" w:rsidRPr="00D742BD" w:rsidRDefault="00714749" w:rsidP="00714749">
      <w:pPr>
        <w:pStyle w:val="Prrafodelista"/>
        <w:numPr>
          <w:ilvl w:val="0"/>
          <w:numId w:val="3"/>
        </w:numPr>
        <w:jc w:val="both"/>
        <w:rPr>
          <w:rFonts w:ascii="Arial" w:hAnsi="Arial" w:cs="Arial"/>
          <w:szCs w:val="24"/>
        </w:rPr>
      </w:pPr>
      <w:r w:rsidRPr="00D742BD">
        <w:rPr>
          <w:rFonts w:ascii="Arial" w:hAnsi="Arial" w:cs="Arial"/>
          <w:szCs w:val="24"/>
        </w:rPr>
        <w:t>El jugador situado a la derecha del repartidor de cartas es el que comienza. Si éste tiene entre sus cartas alguna que se corresponda con las de la mesa, la reúne con la suya explicando por qué puede “robar” la carta. Si hubiera sobre la mesa dos cartas de la misma función (considerando que se tienen dos mazos idénticos), sólo podrá robar una de ellas. Las dos cartas “emparejadas” se colocan boca arriba a su lado (dando origen a su “pozo”) y pasa el turno al siguiente.</w:t>
      </w:r>
    </w:p>
    <w:p w:rsidR="00714749" w:rsidRPr="00D742BD" w:rsidRDefault="00714749" w:rsidP="00714749">
      <w:pPr>
        <w:pStyle w:val="Prrafodelista"/>
        <w:rPr>
          <w:rFonts w:ascii="Arial" w:hAnsi="Arial" w:cs="Arial"/>
          <w:szCs w:val="24"/>
        </w:rPr>
      </w:pPr>
    </w:p>
    <w:p w:rsidR="00714749" w:rsidRPr="00D742BD" w:rsidRDefault="00714749" w:rsidP="00714749">
      <w:pPr>
        <w:pStyle w:val="Prrafodelista"/>
        <w:numPr>
          <w:ilvl w:val="0"/>
          <w:numId w:val="3"/>
        </w:numPr>
        <w:jc w:val="both"/>
        <w:rPr>
          <w:rFonts w:ascii="Arial" w:hAnsi="Arial" w:cs="Arial"/>
          <w:szCs w:val="24"/>
        </w:rPr>
      </w:pPr>
      <w:r w:rsidRPr="00D742BD">
        <w:rPr>
          <w:rFonts w:ascii="Arial" w:hAnsi="Arial" w:cs="Arial"/>
          <w:szCs w:val="24"/>
        </w:rPr>
        <w:t>El siguiente jugador podrá, con alguna de sus cartas, robar cualquiera de las de la mesa o el “pozo” de otro jugador. Si la carta superior del “pozo” de un contrario tuviera una función que se encuentra también sobre la mesa, no podrá robarle al jugador, debiendo limitarse a robar la de la mesa.</w:t>
      </w:r>
    </w:p>
    <w:p w:rsidR="00714749" w:rsidRPr="00D742BD" w:rsidRDefault="00714749" w:rsidP="00714749">
      <w:pPr>
        <w:pStyle w:val="Prrafodelista"/>
        <w:rPr>
          <w:rFonts w:ascii="Arial" w:hAnsi="Arial" w:cs="Arial"/>
          <w:szCs w:val="24"/>
        </w:rPr>
      </w:pPr>
    </w:p>
    <w:p w:rsidR="00714749" w:rsidRPr="00D742BD" w:rsidRDefault="00714749" w:rsidP="00714749">
      <w:pPr>
        <w:pStyle w:val="Prrafodelista"/>
        <w:numPr>
          <w:ilvl w:val="0"/>
          <w:numId w:val="3"/>
        </w:numPr>
        <w:jc w:val="both"/>
        <w:rPr>
          <w:rFonts w:ascii="Arial" w:hAnsi="Arial" w:cs="Arial"/>
          <w:szCs w:val="24"/>
        </w:rPr>
      </w:pPr>
      <w:r w:rsidRPr="00D742BD">
        <w:rPr>
          <w:rFonts w:ascii="Arial" w:hAnsi="Arial" w:cs="Arial"/>
          <w:szCs w:val="24"/>
        </w:rPr>
        <w:t xml:space="preserve">El juego termina cuando se acaba el mazo de cartas para repartir y se juegan las 3 últimas cartas de cada jugador. Gana el jugador que, finalizada la partida, tenga más cartas en su “pozo”. </w:t>
      </w:r>
    </w:p>
    <w:p w:rsidR="00096F9B" w:rsidRPr="00D742BD" w:rsidRDefault="00096F9B" w:rsidP="00096F9B">
      <w:pPr>
        <w:jc w:val="both"/>
        <w:rPr>
          <w:rFonts w:ascii="Arial" w:hAnsi="Arial" w:cs="Arial"/>
          <w:b/>
        </w:rPr>
      </w:pPr>
    </w:p>
    <w:p w:rsidR="00096F9B" w:rsidRPr="00D742BD" w:rsidRDefault="00096F9B" w:rsidP="00096F9B">
      <w:pPr>
        <w:jc w:val="both"/>
        <w:rPr>
          <w:rFonts w:ascii="Arial" w:hAnsi="Arial" w:cs="Arial"/>
          <w:b/>
        </w:rPr>
      </w:pPr>
    </w:p>
    <w:p w:rsidR="000C52A7" w:rsidRPr="00D742BD" w:rsidRDefault="000C52A7" w:rsidP="00096F9B">
      <w:pPr>
        <w:jc w:val="both"/>
        <w:rPr>
          <w:rFonts w:ascii="Arial" w:hAnsi="Arial" w:cs="Arial"/>
          <w:b/>
        </w:rPr>
      </w:pPr>
    </w:p>
    <w:p w:rsidR="000C52A7" w:rsidRPr="00D742BD" w:rsidRDefault="000C52A7" w:rsidP="00096F9B">
      <w:pPr>
        <w:rPr>
          <w:rFonts w:ascii="Arial" w:hAnsi="Arial" w:cs="Arial"/>
        </w:rPr>
      </w:pPr>
    </w:p>
    <w:p w:rsidR="00366F56" w:rsidRPr="00D742BD" w:rsidRDefault="00366F56">
      <w:pPr>
        <w:rPr>
          <w:rFonts w:ascii="Arial" w:hAnsi="Arial" w:cs="Arial"/>
        </w:rPr>
      </w:pPr>
    </w:p>
    <w:sectPr w:rsidR="00366F56" w:rsidRPr="00D742BD" w:rsidSect="00366F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9EA"/>
    <w:multiLevelType w:val="hybridMultilevel"/>
    <w:tmpl w:val="70501612"/>
    <w:lvl w:ilvl="0" w:tplc="F0B281EA">
      <w:start w:val="3"/>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8D289E"/>
    <w:multiLevelType w:val="hybridMultilevel"/>
    <w:tmpl w:val="BEA69730"/>
    <w:lvl w:ilvl="0" w:tplc="F0B281EA">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EF22FD"/>
    <w:multiLevelType w:val="hybridMultilevel"/>
    <w:tmpl w:val="E4B46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7C516EA"/>
    <w:multiLevelType w:val="hybridMultilevel"/>
    <w:tmpl w:val="E4B46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96F9B"/>
    <w:rsid w:val="0004396A"/>
    <w:rsid w:val="00052F66"/>
    <w:rsid w:val="00067AE6"/>
    <w:rsid w:val="00083CBA"/>
    <w:rsid w:val="000902CB"/>
    <w:rsid w:val="00096F9B"/>
    <w:rsid w:val="000B69BE"/>
    <w:rsid w:val="000C52A7"/>
    <w:rsid w:val="001C07F7"/>
    <w:rsid w:val="001E3722"/>
    <w:rsid w:val="001F4A97"/>
    <w:rsid w:val="00212F1D"/>
    <w:rsid w:val="002E7149"/>
    <w:rsid w:val="00321723"/>
    <w:rsid w:val="00366F56"/>
    <w:rsid w:val="00385509"/>
    <w:rsid w:val="00387E0B"/>
    <w:rsid w:val="003A08D2"/>
    <w:rsid w:val="003E0F4D"/>
    <w:rsid w:val="00414AF0"/>
    <w:rsid w:val="004211F8"/>
    <w:rsid w:val="00441E60"/>
    <w:rsid w:val="00464829"/>
    <w:rsid w:val="00477CCB"/>
    <w:rsid w:val="004914C4"/>
    <w:rsid w:val="004B43AD"/>
    <w:rsid w:val="004B5E6C"/>
    <w:rsid w:val="00525A58"/>
    <w:rsid w:val="00535FCD"/>
    <w:rsid w:val="00540719"/>
    <w:rsid w:val="00565187"/>
    <w:rsid w:val="00580099"/>
    <w:rsid w:val="00580621"/>
    <w:rsid w:val="005D168B"/>
    <w:rsid w:val="0060645E"/>
    <w:rsid w:val="0062582B"/>
    <w:rsid w:val="00682F88"/>
    <w:rsid w:val="006A023C"/>
    <w:rsid w:val="006E3D59"/>
    <w:rsid w:val="006E5269"/>
    <w:rsid w:val="00714749"/>
    <w:rsid w:val="00741AE2"/>
    <w:rsid w:val="008D798E"/>
    <w:rsid w:val="009369EB"/>
    <w:rsid w:val="00965DC6"/>
    <w:rsid w:val="00994EBC"/>
    <w:rsid w:val="00AA02EF"/>
    <w:rsid w:val="00AC6F73"/>
    <w:rsid w:val="00AD147F"/>
    <w:rsid w:val="00AD628A"/>
    <w:rsid w:val="00B13CE2"/>
    <w:rsid w:val="00B162F4"/>
    <w:rsid w:val="00B81833"/>
    <w:rsid w:val="00B92612"/>
    <w:rsid w:val="00BF5499"/>
    <w:rsid w:val="00C64359"/>
    <w:rsid w:val="00D742BD"/>
    <w:rsid w:val="00D86E4A"/>
    <w:rsid w:val="00DD4C6E"/>
    <w:rsid w:val="00E150A3"/>
    <w:rsid w:val="00E4359F"/>
    <w:rsid w:val="00E54610"/>
    <w:rsid w:val="00EC2C33"/>
    <w:rsid w:val="00EF7FA5"/>
    <w:rsid w:val="00F15E76"/>
    <w:rsid w:val="00F55E48"/>
    <w:rsid w:val="00FC18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9B"/>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6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96F9B"/>
    <w:pPr>
      <w:ind w:left="720"/>
      <w:contextualSpacing/>
    </w:pPr>
    <w:rPr>
      <w:szCs w:val="21"/>
    </w:rPr>
  </w:style>
  <w:style w:type="paragraph" w:styleId="Textodeglobo">
    <w:name w:val="Balloon Text"/>
    <w:basedOn w:val="Normal"/>
    <w:link w:val="TextodegloboCar"/>
    <w:uiPriority w:val="99"/>
    <w:semiHidden/>
    <w:unhideWhenUsed/>
    <w:rsid w:val="00096F9B"/>
    <w:rPr>
      <w:rFonts w:ascii="Tahoma" w:hAnsi="Tahoma"/>
      <w:sz w:val="16"/>
      <w:szCs w:val="14"/>
    </w:rPr>
  </w:style>
  <w:style w:type="character" w:customStyle="1" w:styleId="TextodegloboCar">
    <w:name w:val="Texto de globo Car"/>
    <w:basedOn w:val="Fuentedeprrafopredeter"/>
    <w:link w:val="Textodeglobo"/>
    <w:uiPriority w:val="99"/>
    <w:semiHidden/>
    <w:rsid w:val="00096F9B"/>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25590184">
      <w:bodyDiv w:val="1"/>
      <w:marLeft w:val="0"/>
      <w:marRight w:val="0"/>
      <w:marTop w:val="0"/>
      <w:marBottom w:val="0"/>
      <w:divBdr>
        <w:top w:val="none" w:sz="0" w:space="0" w:color="auto"/>
        <w:left w:val="none" w:sz="0" w:space="0" w:color="auto"/>
        <w:bottom w:val="none" w:sz="0" w:space="0" w:color="auto"/>
        <w:right w:val="none" w:sz="0" w:space="0" w:color="auto"/>
      </w:divBdr>
      <w:divsChild>
        <w:div w:id="638388926">
          <w:marLeft w:val="0"/>
          <w:marRight w:val="0"/>
          <w:marTop w:val="0"/>
          <w:marBottom w:val="0"/>
          <w:divBdr>
            <w:top w:val="none" w:sz="0" w:space="0" w:color="auto"/>
            <w:left w:val="none" w:sz="0" w:space="0" w:color="auto"/>
            <w:bottom w:val="none" w:sz="0" w:space="0" w:color="auto"/>
            <w:right w:val="none" w:sz="0" w:space="0" w:color="auto"/>
          </w:divBdr>
        </w:div>
        <w:div w:id="770976383">
          <w:marLeft w:val="0"/>
          <w:marRight w:val="0"/>
          <w:marTop w:val="0"/>
          <w:marBottom w:val="0"/>
          <w:divBdr>
            <w:top w:val="none" w:sz="0" w:space="0" w:color="auto"/>
            <w:left w:val="none" w:sz="0" w:space="0" w:color="auto"/>
            <w:bottom w:val="none" w:sz="0" w:space="0" w:color="auto"/>
            <w:right w:val="none" w:sz="0" w:space="0" w:color="auto"/>
          </w:divBdr>
        </w:div>
        <w:div w:id="1540776250">
          <w:marLeft w:val="0"/>
          <w:marRight w:val="0"/>
          <w:marTop w:val="0"/>
          <w:marBottom w:val="0"/>
          <w:divBdr>
            <w:top w:val="none" w:sz="0" w:space="0" w:color="auto"/>
            <w:left w:val="none" w:sz="0" w:space="0" w:color="auto"/>
            <w:bottom w:val="none" w:sz="0" w:space="0" w:color="auto"/>
            <w:right w:val="none" w:sz="0" w:space="0" w:color="auto"/>
          </w:divBdr>
        </w:div>
        <w:div w:id="289096291">
          <w:marLeft w:val="0"/>
          <w:marRight w:val="0"/>
          <w:marTop w:val="0"/>
          <w:marBottom w:val="0"/>
          <w:divBdr>
            <w:top w:val="none" w:sz="0" w:space="0" w:color="auto"/>
            <w:left w:val="none" w:sz="0" w:space="0" w:color="auto"/>
            <w:bottom w:val="none" w:sz="0" w:space="0" w:color="auto"/>
            <w:right w:val="none" w:sz="0" w:space="0" w:color="auto"/>
          </w:divBdr>
        </w:div>
        <w:div w:id="1715739220">
          <w:marLeft w:val="0"/>
          <w:marRight w:val="0"/>
          <w:marTop w:val="0"/>
          <w:marBottom w:val="0"/>
          <w:divBdr>
            <w:top w:val="none" w:sz="0" w:space="0" w:color="auto"/>
            <w:left w:val="none" w:sz="0" w:space="0" w:color="auto"/>
            <w:bottom w:val="none" w:sz="0" w:space="0" w:color="auto"/>
            <w:right w:val="none" w:sz="0" w:space="0" w:color="auto"/>
          </w:divBdr>
        </w:div>
      </w:divsChild>
    </w:div>
    <w:div w:id="332923126">
      <w:bodyDiv w:val="1"/>
      <w:marLeft w:val="0"/>
      <w:marRight w:val="0"/>
      <w:marTop w:val="0"/>
      <w:marBottom w:val="0"/>
      <w:divBdr>
        <w:top w:val="none" w:sz="0" w:space="0" w:color="auto"/>
        <w:left w:val="none" w:sz="0" w:space="0" w:color="auto"/>
        <w:bottom w:val="none" w:sz="0" w:space="0" w:color="auto"/>
        <w:right w:val="none" w:sz="0" w:space="0" w:color="auto"/>
      </w:divBdr>
      <w:divsChild>
        <w:div w:id="1138298430">
          <w:marLeft w:val="0"/>
          <w:marRight w:val="0"/>
          <w:marTop w:val="0"/>
          <w:marBottom w:val="0"/>
          <w:divBdr>
            <w:top w:val="none" w:sz="0" w:space="0" w:color="auto"/>
            <w:left w:val="none" w:sz="0" w:space="0" w:color="auto"/>
            <w:bottom w:val="none" w:sz="0" w:space="0" w:color="auto"/>
            <w:right w:val="none" w:sz="0" w:space="0" w:color="auto"/>
          </w:divBdr>
        </w:div>
        <w:div w:id="1770158233">
          <w:marLeft w:val="0"/>
          <w:marRight w:val="0"/>
          <w:marTop w:val="0"/>
          <w:marBottom w:val="0"/>
          <w:divBdr>
            <w:top w:val="none" w:sz="0" w:space="0" w:color="auto"/>
            <w:left w:val="none" w:sz="0" w:space="0" w:color="auto"/>
            <w:bottom w:val="none" w:sz="0" w:space="0" w:color="auto"/>
            <w:right w:val="none" w:sz="0" w:space="0" w:color="auto"/>
          </w:divBdr>
        </w:div>
        <w:div w:id="761338284">
          <w:marLeft w:val="0"/>
          <w:marRight w:val="0"/>
          <w:marTop w:val="0"/>
          <w:marBottom w:val="0"/>
          <w:divBdr>
            <w:top w:val="none" w:sz="0" w:space="0" w:color="auto"/>
            <w:left w:val="none" w:sz="0" w:space="0" w:color="auto"/>
            <w:bottom w:val="none" w:sz="0" w:space="0" w:color="auto"/>
            <w:right w:val="none" w:sz="0" w:space="0" w:color="auto"/>
          </w:divBdr>
        </w:div>
        <w:div w:id="1932933664">
          <w:marLeft w:val="0"/>
          <w:marRight w:val="0"/>
          <w:marTop w:val="0"/>
          <w:marBottom w:val="0"/>
          <w:divBdr>
            <w:top w:val="none" w:sz="0" w:space="0" w:color="auto"/>
            <w:left w:val="none" w:sz="0" w:space="0" w:color="auto"/>
            <w:bottom w:val="none" w:sz="0" w:space="0" w:color="auto"/>
            <w:right w:val="none" w:sz="0" w:space="0" w:color="auto"/>
          </w:divBdr>
        </w:div>
        <w:div w:id="2127460114">
          <w:marLeft w:val="0"/>
          <w:marRight w:val="0"/>
          <w:marTop w:val="0"/>
          <w:marBottom w:val="0"/>
          <w:divBdr>
            <w:top w:val="none" w:sz="0" w:space="0" w:color="auto"/>
            <w:left w:val="none" w:sz="0" w:space="0" w:color="auto"/>
            <w:bottom w:val="none" w:sz="0" w:space="0" w:color="auto"/>
            <w:right w:val="none" w:sz="0" w:space="0" w:color="auto"/>
          </w:divBdr>
        </w:div>
      </w:divsChild>
    </w:div>
    <w:div w:id="342561422">
      <w:bodyDiv w:val="1"/>
      <w:marLeft w:val="0"/>
      <w:marRight w:val="0"/>
      <w:marTop w:val="0"/>
      <w:marBottom w:val="0"/>
      <w:divBdr>
        <w:top w:val="none" w:sz="0" w:space="0" w:color="auto"/>
        <w:left w:val="none" w:sz="0" w:space="0" w:color="auto"/>
        <w:bottom w:val="none" w:sz="0" w:space="0" w:color="auto"/>
        <w:right w:val="none" w:sz="0" w:space="0" w:color="auto"/>
      </w:divBdr>
      <w:divsChild>
        <w:div w:id="2054111057">
          <w:marLeft w:val="0"/>
          <w:marRight w:val="0"/>
          <w:marTop w:val="0"/>
          <w:marBottom w:val="0"/>
          <w:divBdr>
            <w:top w:val="none" w:sz="0" w:space="0" w:color="auto"/>
            <w:left w:val="none" w:sz="0" w:space="0" w:color="auto"/>
            <w:bottom w:val="none" w:sz="0" w:space="0" w:color="auto"/>
            <w:right w:val="none" w:sz="0" w:space="0" w:color="auto"/>
          </w:divBdr>
        </w:div>
        <w:div w:id="862748155">
          <w:marLeft w:val="0"/>
          <w:marRight w:val="0"/>
          <w:marTop w:val="0"/>
          <w:marBottom w:val="0"/>
          <w:divBdr>
            <w:top w:val="none" w:sz="0" w:space="0" w:color="auto"/>
            <w:left w:val="none" w:sz="0" w:space="0" w:color="auto"/>
            <w:bottom w:val="none" w:sz="0" w:space="0" w:color="auto"/>
            <w:right w:val="none" w:sz="0" w:space="0" w:color="auto"/>
          </w:divBdr>
        </w:div>
        <w:div w:id="801771519">
          <w:marLeft w:val="0"/>
          <w:marRight w:val="0"/>
          <w:marTop w:val="0"/>
          <w:marBottom w:val="0"/>
          <w:divBdr>
            <w:top w:val="none" w:sz="0" w:space="0" w:color="auto"/>
            <w:left w:val="none" w:sz="0" w:space="0" w:color="auto"/>
            <w:bottom w:val="none" w:sz="0" w:space="0" w:color="auto"/>
            <w:right w:val="none" w:sz="0" w:space="0" w:color="auto"/>
          </w:divBdr>
        </w:div>
        <w:div w:id="1164902968">
          <w:marLeft w:val="0"/>
          <w:marRight w:val="0"/>
          <w:marTop w:val="0"/>
          <w:marBottom w:val="0"/>
          <w:divBdr>
            <w:top w:val="none" w:sz="0" w:space="0" w:color="auto"/>
            <w:left w:val="none" w:sz="0" w:space="0" w:color="auto"/>
            <w:bottom w:val="none" w:sz="0" w:space="0" w:color="auto"/>
            <w:right w:val="none" w:sz="0" w:space="0" w:color="auto"/>
          </w:divBdr>
        </w:div>
        <w:div w:id="634875312">
          <w:marLeft w:val="0"/>
          <w:marRight w:val="0"/>
          <w:marTop w:val="0"/>
          <w:marBottom w:val="0"/>
          <w:divBdr>
            <w:top w:val="none" w:sz="0" w:space="0" w:color="auto"/>
            <w:left w:val="none" w:sz="0" w:space="0" w:color="auto"/>
            <w:bottom w:val="none" w:sz="0" w:space="0" w:color="auto"/>
            <w:right w:val="none" w:sz="0" w:space="0" w:color="auto"/>
          </w:divBdr>
        </w:div>
        <w:div w:id="787041616">
          <w:marLeft w:val="0"/>
          <w:marRight w:val="0"/>
          <w:marTop w:val="0"/>
          <w:marBottom w:val="0"/>
          <w:divBdr>
            <w:top w:val="none" w:sz="0" w:space="0" w:color="auto"/>
            <w:left w:val="none" w:sz="0" w:space="0" w:color="auto"/>
            <w:bottom w:val="none" w:sz="0" w:space="0" w:color="auto"/>
            <w:right w:val="none" w:sz="0" w:space="0" w:color="auto"/>
          </w:divBdr>
        </w:div>
        <w:div w:id="454981941">
          <w:marLeft w:val="0"/>
          <w:marRight w:val="0"/>
          <w:marTop w:val="0"/>
          <w:marBottom w:val="0"/>
          <w:divBdr>
            <w:top w:val="none" w:sz="0" w:space="0" w:color="auto"/>
            <w:left w:val="none" w:sz="0" w:space="0" w:color="auto"/>
            <w:bottom w:val="none" w:sz="0" w:space="0" w:color="auto"/>
            <w:right w:val="none" w:sz="0" w:space="0" w:color="auto"/>
          </w:divBdr>
        </w:div>
        <w:div w:id="493186394">
          <w:marLeft w:val="0"/>
          <w:marRight w:val="0"/>
          <w:marTop w:val="0"/>
          <w:marBottom w:val="0"/>
          <w:divBdr>
            <w:top w:val="none" w:sz="0" w:space="0" w:color="auto"/>
            <w:left w:val="none" w:sz="0" w:space="0" w:color="auto"/>
            <w:bottom w:val="none" w:sz="0" w:space="0" w:color="auto"/>
            <w:right w:val="none" w:sz="0" w:space="0" w:color="auto"/>
          </w:divBdr>
        </w:div>
        <w:div w:id="894045354">
          <w:marLeft w:val="0"/>
          <w:marRight w:val="0"/>
          <w:marTop w:val="0"/>
          <w:marBottom w:val="0"/>
          <w:divBdr>
            <w:top w:val="none" w:sz="0" w:space="0" w:color="auto"/>
            <w:left w:val="none" w:sz="0" w:space="0" w:color="auto"/>
            <w:bottom w:val="none" w:sz="0" w:space="0" w:color="auto"/>
            <w:right w:val="none" w:sz="0" w:space="0" w:color="auto"/>
          </w:divBdr>
        </w:div>
        <w:div w:id="1730571822">
          <w:marLeft w:val="0"/>
          <w:marRight w:val="0"/>
          <w:marTop w:val="0"/>
          <w:marBottom w:val="0"/>
          <w:divBdr>
            <w:top w:val="none" w:sz="0" w:space="0" w:color="auto"/>
            <w:left w:val="none" w:sz="0" w:space="0" w:color="auto"/>
            <w:bottom w:val="none" w:sz="0" w:space="0" w:color="auto"/>
            <w:right w:val="none" w:sz="0" w:space="0" w:color="auto"/>
          </w:divBdr>
        </w:div>
        <w:div w:id="265962416">
          <w:marLeft w:val="0"/>
          <w:marRight w:val="0"/>
          <w:marTop w:val="0"/>
          <w:marBottom w:val="0"/>
          <w:divBdr>
            <w:top w:val="none" w:sz="0" w:space="0" w:color="auto"/>
            <w:left w:val="none" w:sz="0" w:space="0" w:color="auto"/>
            <w:bottom w:val="none" w:sz="0" w:space="0" w:color="auto"/>
            <w:right w:val="none" w:sz="0" w:space="0" w:color="auto"/>
          </w:divBdr>
        </w:div>
        <w:div w:id="1436899095">
          <w:marLeft w:val="0"/>
          <w:marRight w:val="0"/>
          <w:marTop w:val="0"/>
          <w:marBottom w:val="0"/>
          <w:divBdr>
            <w:top w:val="none" w:sz="0" w:space="0" w:color="auto"/>
            <w:left w:val="none" w:sz="0" w:space="0" w:color="auto"/>
            <w:bottom w:val="none" w:sz="0" w:space="0" w:color="auto"/>
            <w:right w:val="none" w:sz="0" w:space="0" w:color="auto"/>
          </w:divBdr>
        </w:div>
        <w:div w:id="817647490">
          <w:marLeft w:val="0"/>
          <w:marRight w:val="0"/>
          <w:marTop w:val="0"/>
          <w:marBottom w:val="0"/>
          <w:divBdr>
            <w:top w:val="none" w:sz="0" w:space="0" w:color="auto"/>
            <w:left w:val="none" w:sz="0" w:space="0" w:color="auto"/>
            <w:bottom w:val="none" w:sz="0" w:space="0" w:color="auto"/>
            <w:right w:val="none" w:sz="0" w:space="0" w:color="auto"/>
          </w:divBdr>
        </w:div>
        <w:div w:id="1280138166">
          <w:marLeft w:val="0"/>
          <w:marRight w:val="0"/>
          <w:marTop w:val="0"/>
          <w:marBottom w:val="0"/>
          <w:divBdr>
            <w:top w:val="none" w:sz="0" w:space="0" w:color="auto"/>
            <w:left w:val="none" w:sz="0" w:space="0" w:color="auto"/>
            <w:bottom w:val="none" w:sz="0" w:space="0" w:color="auto"/>
            <w:right w:val="none" w:sz="0" w:space="0" w:color="auto"/>
          </w:divBdr>
        </w:div>
        <w:div w:id="131294037">
          <w:marLeft w:val="0"/>
          <w:marRight w:val="0"/>
          <w:marTop w:val="0"/>
          <w:marBottom w:val="0"/>
          <w:divBdr>
            <w:top w:val="none" w:sz="0" w:space="0" w:color="auto"/>
            <w:left w:val="none" w:sz="0" w:space="0" w:color="auto"/>
            <w:bottom w:val="none" w:sz="0" w:space="0" w:color="auto"/>
            <w:right w:val="none" w:sz="0" w:space="0" w:color="auto"/>
          </w:divBdr>
        </w:div>
        <w:div w:id="1634481995">
          <w:marLeft w:val="0"/>
          <w:marRight w:val="0"/>
          <w:marTop w:val="0"/>
          <w:marBottom w:val="0"/>
          <w:divBdr>
            <w:top w:val="none" w:sz="0" w:space="0" w:color="auto"/>
            <w:left w:val="none" w:sz="0" w:space="0" w:color="auto"/>
            <w:bottom w:val="none" w:sz="0" w:space="0" w:color="auto"/>
            <w:right w:val="none" w:sz="0" w:space="0" w:color="auto"/>
          </w:divBdr>
        </w:div>
        <w:div w:id="1536505859">
          <w:marLeft w:val="0"/>
          <w:marRight w:val="0"/>
          <w:marTop w:val="0"/>
          <w:marBottom w:val="0"/>
          <w:divBdr>
            <w:top w:val="none" w:sz="0" w:space="0" w:color="auto"/>
            <w:left w:val="none" w:sz="0" w:space="0" w:color="auto"/>
            <w:bottom w:val="none" w:sz="0" w:space="0" w:color="auto"/>
            <w:right w:val="none" w:sz="0" w:space="0" w:color="auto"/>
          </w:divBdr>
        </w:div>
        <w:div w:id="1423918264">
          <w:marLeft w:val="0"/>
          <w:marRight w:val="0"/>
          <w:marTop w:val="0"/>
          <w:marBottom w:val="0"/>
          <w:divBdr>
            <w:top w:val="none" w:sz="0" w:space="0" w:color="auto"/>
            <w:left w:val="none" w:sz="0" w:space="0" w:color="auto"/>
            <w:bottom w:val="none" w:sz="0" w:space="0" w:color="auto"/>
            <w:right w:val="none" w:sz="0" w:space="0" w:color="auto"/>
          </w:divBdr>
        </w:div>
        <w:div w:id="1464881547">
          <w:marLeft w:val="0"/>
          <w:marRight w:val="0"/>
          <w:marTop w:val="0"/>
          <w:marBottom w:val="0"/>
          <w:divBdr>
            <w:top w:val="none" w:sz="0" w:space="0" w:color="auto"/>
            <w:left w:val="none" w:sz="0" w:space="0" w:color="auto"/>
            <w:bottom w:val="none" w:sz="0" w:space="0" w:color="auto"/>
            <w:right w:val="none" w:sz="0" w:space="0" w:color="auto"/>
          </w:divBdr>
        </w:div>
        <w:div w:id="1449740886">
          <w:marLeft w:val="0"/>
          <w:marRight w:val="0"/>
          <w:marTop w:val="0"/>
          <w:marBottom w:val="0"/>
          <w:divBdr>
            <w:top w:val="none" w:sz="0" w:space="0" w:color="auto"/>
            <w:left w:val="none" w:sz="0" w:space="0" w:color="auto"/>
            <w:bottom w:val="none" w:sz="0" w:space="0" w:color="auto"/>
            <w:right w:val="none" w:sz="0" w:space="0" w:color="auto"/>
          </w:divBdr>
        </w:div>
        <w:div w:id="1863664615">
          <w:marLeft w:val="0"/>
          <w:marRight w:val="0"/>
          <w:marTop w:val="0"/>
          <w:marBottom w:val="0"/>
          <w:divBdr>
            <w:top w:val="none" w:sz="0" w:space="0" w:color="auto"/>
            <w:left w:val="none" w:sz="0" w:space="0" w:color="auto"/>
            <w:bottom w:val="none" w:sz="0" w:space="0" w:color="auto"/>
            <w:right w:val="none" w:sz="0" w:space="0" w:color="auto"/>
          </w:divBdr>
        </w:div>
        <w:div w:id="396629831">
          <w:marLeft w:val="0"/>
          <w:marRight w:val="0"/>
          <w:marTop w:val="0"/>
          <w:marBottom w:val="0"/>
          <w:divBdr>
            <w:top w:val="none" w:sz="0" w:space="0" w:color="auto"/>
            <w:left w:val="none" w:sz="0" w:space="0" w:color="auto"/>
            <w:bottom w:val="none" w:sz="0" w:space="0" w:color="auto"/>
            <w:right w:val="none" w:sz="0" w:space="0" w:color="auto"/>
          </w:divBdr>
        </w:div>
        <w:div w:id="526254612">
          <w:marLeft w:val="0"/>
          <w:marRight w:val="0"/>
          <w:marTop w:val="0"/>
          <w:marBottom w:val="0"/>
          <w:divBdr>
            <w:top w:val="none" w:sz="0" w:space="0" w:color="auto"/>
            <w:left w:val="none" w:sz="0" w:space="0" w:color="auto"/>
            <w:bottom w:val="none" w:sz="0" w:space="0" w:color="auto"/>
            <w:right w:val="none" w:sz="0" w:space="0" w:color="auto"/>
          </w:divBdr>
        </w:div>
        <w:div w:id="887570693">
          <w:marLeft w:val="0"/>
          <w:marRight w:val="0"/>
          <w:marTop w:val="0"/>
          <w:marBottom w:val="0"/>
          <w:divBdr>
            <w:top w:val="none" w:sz="0" w:space="0" w:color="auto"/>
            <w:left w:val="none" w:sz="0" w:space="0" w:color="auto"/>
            <w:bottom w:val="none" w:sz="0" w:space="0" w:color="auto"/>
            <w:right w:val="none" w:sz="0" w:space="0" w:color="auto"/>
          </w:divBdr>
        </w:div>
        <w:div w:id="1975719564">
          <w:marLeft w:val="0"/>
          <w:marRight w:val="0"/>
          <w:marTop w:val="0"/>
          <w:marBottom w:val="0"/>
          <w:divBdr>
            <w:top w:val="none" w:sz="0" w:space="0" w:color="auto"/>
            <w:left w:val="none" w:sz="0" w:space="0" w:color="auto"/>
            <w:bottom w:val="none" w:sz="0" w:space="0" w:color="auto"/>
            <w:right w:val="none" w:sz="0" w:space="0" w:color="auto"/>
          </w:divBdr>
        </w:div>
        <w:div w:id="234585775">
          <w:marLeft w:val="0"/>
          <w:marRight w:val="0"/>
          <w:marTop w:val="0"/>
          <w:marBottom w:val="0"/>
          <w:divBdr>
            <w:top w:val="none" w:sz="0" w:space="0" w:color="auto"/>
            <w:left w:val="none" w:sz="0" w:space="0" w:color="auto"/>
            <w:bottom w:val="none" w:sz="0" w:space="0" w:color="auto"/>
            <w:right w:val="none" w:sz="0" w:space="0" w:color="auto"/>
          </w:divBdr>
        </w:div>
        <w:div w:id="812603819">
          <w:marLeft w:val="0"/>
          <w:marRight w:val="0"/>
          <w:marTop w:val="0"/>
          <w:marBottom w:val="0"/>
          <w:divBdr>
            <w:top w:val="none" w:sz="0" w:space="0" w:color="auto"/>
            <w:left w:val="none" w:sz="0" w:space="0" w:color="auto"/>
            <w:bottom w:val="none" w:sz="0" w:space="0" w:color="auto"/>
            <w:right w:val="none" w:sz="0" w:space="0" w:color="auto"/>
          </w:divBdr>
        </w:div>
        <w:div w:id="682173564">
          <w:marLeft w:val="0"/>
          <w:marRight w:val="0"/>
          <w:marTop w:val="0"/>
          <w:marBottom w:val="0"/>
          <w:divBdr>
            <w:top w:val="none" w:sz="0" w:space="0" w:color="auto"/>
            <w:left w:val="none" w:sz="0" w:space="0" w:color="auto"/>
            <w:bottom w:val="none" w:sz="0" w:space="0" w:color="auto"/>
            <w:right w:val="none" w:sz="0" w:space="0" w:color="auto"/>
          </w:divBdr>
        </w:div>
        <w:div w:id="918445448">
          <w:marLeft w:val="0"/>
          <w:marRight w:val="0"/>
          <w:marTop w:val="0"/>
          <w:marBottom w:val="0"/>
          <w:divBdr>
            <w:top w:val="none" w:sz="0" w:space="0" w:color="auto"/>
            <w:left w:val="none" w:sz="0" w:space="0" w:color="auto"/>
            <w:bottom w:val="none" w:sz="0" w:space="0" w:color="auto"/>
            <w:right w:val="none" w:sz="0" w:space="0" w:color="auto"/>
          </w:divBdr>
        </w:div>
        <w:div w:id="1139959106">
          <w:marLeft w:val="0"/>
          <w:marRight w:val="0"/>
          <w:marTop w:val="0"/>
          <w:marBottom w:val="0"/>
          <w:divBdr>
            <w:top w:val="none" w:sz="0" w:space="0" w:color="auto"/>
            <w:left w:val="none" w:sz="0" w:space="0" w:color="auto"/>
            <w:bottom w:val="none" w:sz="0" w:space="0" w:color="auto"/>
            <w:right w:val="none" w:sz="0" w:space="0" w:color="auto"/>
          </w:divBdr>
        </w:div>
        <w:div w:id="1011840203">
          <w:marLeft w:val="0"/>
          <w:marRight w:val="0"/>
          <w:marTop w:val="0"/>
          <w:marBottom w:val="0"/>
          <w:divBdr>
            <w:top w:val="none" w:sz="0" w:space="0" w:color="auto"/>
            <w:left w:val="none" w:sz="0" w:space="0" w:color="auto"/>
            <w:bottom w:val="none" w:sz="0" w:space="0" w:color="auto"/>
            <w:right w:val="none" w:sz="0" w:space="0" w:color="auto"/>
          </w:divBdr>
        </w:div>
        <w:div w:id="867375614">
          <w:marLeft w:val="0"/>
          <w:marRight w:val="0"/>
          <w:marTop w:val="0"/>
          <w:marBottom w:val="0"/>
          <w:divBdr>
            <w:top w:val="none" w:sz="0" w:space="0" w:color="auto"/>
            <w:left w:val="none" w:sz="0" w:space="0" w:color="auto"/>
            <w:bottom w:val="none" w:sz="0" w:space="0" w:color="auto"/>
            <w:right w:val="none" w:sz="0" w:space="0" w:color="auto"/>
          </w:divBdr>
        </w:div>
        <w:div w:id="939990899">
          <w:marLeft w:val="0"/>
          <w:marRight w:val="0"/>
          <w:marTop w:val="0"/>
          <w:marBottom w:val="0"/>
          <w:divBdr>
            <w:top w:val="none" w:sz="0" w:space="0" w:color="auto"/>
            <w:left w:val="none" w:sz="0" w:space="0" w:color="auto"/>
            <w:bottom w:val="none" w:sz="0" w:space="0" w:color="auto"/>
            <w:right w:val="none" w:sz="0" w:space="0" w:color="auto"/>
          </w:divBdr>
        </w:div>
        <w:div w:id="2142338992">
          <w:marLeft w:val="0"/>
          <w:marRight w:val="0"/>
          <w:marTop w:val="0"/>
          <w:marBottom w:val="0"/>
          <w:divBdr>
            <w:top w:val="none" w:sz="0" w:space="0" w:color="auto"/>
            <w:left w:val="none" w:sz="0" w:space="0" w:color="auto"/>
            <w:bottom w:val="none" w:sz="0" w:space="0" w:color="auto"/>
            <w:right w:val="none" w:sz="0" w:space="0" w:color="auto"/>
          </w:divBdr>
        </w:div>
        <w:div w:id="794565735">
          <w:marLeft w:val="0"/>
          <w:marRight w:val="0"/>
          <w:marTop w:val="0"/>
          <w:marBottom w:val="0"/>
          <w:divBdr>
            <w:top w:val="none" w:sz="0" w:space="0" w:color="auto"/>
            <w:left w:val="none" w:sz="0" w:space="0" w:color="auto"/>
            <w:bottom w:val="none" w:sz="0" w:space="0" w:color="auto"/>
            <w:right w:val="none" w:sz="0" w:space="0" w:color="auto"/>
          </w:divBdr>
        </w:div>
        <w:div w:id="881943912">
          <w:marLeft w:val="0"/>
          <w:marRight w:val="0"/>
          <w:marTop w:val="0"/>
          <w:marBottom w:val="0"/>
          <w:divBdr>
            <w:top w:val="none" w:sz="0" w:space="0" w:color="auto"/>
            <w:left w:val="none" w:sz="0" w:space="0" w:color="auto"/>
            <w:bottom w:val="none" w:sz="0" w:space="0" w:color="auto"/>
            <w:right w:val="none" w:sz="0" w:space="0" w:color="auto"/>
          </w:divBdr>
        </w:div>
        <w:div w:id="1533423470">
          <w:marLeft w:val="0"/>
          <w:marRight w:val="0"/>
          <w:marTop w:val="0"/>
          <w:marBottom w:val="0"/>
          <w:divBdr>
            <w:top w:val="none" w:sz="0" w:space="0" w:color="auto"/>
            <w:left w:val="none" w:sz="0" w:space="0" w:color="auto"/>
            <w:bottom w:val="none" w:sz="0" w:space="0" w:color="auto"/>
            <w:right w:val="none" w:sz="0" w:space="0" w:color="auto"/>
          </w:divBdr>
        </w:div>
        <w:div w:id="697196078">
          <w:marLeft w:val="0"/>
          <w:marRight w:val="0"/>
          <w:marTop w:val="0"/>
          <w:marBottom w:val="0"/>
          <w:divBdr>
            <w:top w:val="none" w:sz="0" w:space="0" w:color="auto"/>
            <w:left w:val="none" w:sz="0" w:space="0" w:color="auto"/>
            <w:bottom w:val="none" w:sz="0" w:space="0" w:color="auto"/>
            <w:right w:val="none" w:sz="0" w:space="0" w:color="auto"/>
          </w:divBdr>
        </w:div>
        <w:div w:id="1061518165">
          <w:marLeft w:val="0"/>
          <w:marRight w:val="0"/>
          <w:marTop w:val="0"/>
          <w:marBottom w:val="0"/>
          <w:divBdr>
            <w:top w:val="none" w:sz="0" w:space="0" w:color="auto"/>
            <w:left w:val="none" w:sz="0" w:space="0" w:color="auto"/>
            <w:bottom w:val="none" w:sz="0" w:space="0" w:color="auto"/>
            <w:right w:val="none" w:sz="0" w:space="0" w:color="auto"/>
          </w:divBdr>
        </w:div>
        <w:div w:id="128591422">
          <w:marLeft w:val="0"/>
          <w:marRight w:val="0"/>
          <w:marTop w:val="0"/>
          <w:marBottom w:val="0"/>
          <w:divBdr>
            <w:top w:val="none" w:sz="0" w:space="0" w:color="auto"/>
            <w:left w:val="none" w:sz="0" w:space="0" w:color="auto"/>
            <w:bottom w:val="none" w:sz="0" w:space="0" w:color="auto"/>
            <w:right w:val="none" w:sz="0" w:space="0" w:color="auto"/>
          </w:divBdr>
        </w:div>
        <w:div w:id="519003757">
          <w:marLeft w:val="0"/>
          <w:marRight w:val="0"/>
          <w:marTop w:val="0"/>
          <w:marBottom w:val="0"/>
          <w:divBdr>
            <w:top w:val="none" w:sz="0" w:space="0" w:color="auto"/>
            <w:left w:val="none" w:sz="0" w:space="0" w:color="auto"/>
            <w:bottom w:val="none" w:sz="0" w:space="0" w:color="auto"/>
            <w:right w:val="none" w:sz="0" w:space="0" w:color="auto"/>
          </w:divBdr>
        </w:div>
        <w:div w:id="593900714">
          <w:marLeft w:val="0"/>
          <w:marRight w:val="0"/>
          <w:marTop w:val="0"/>
          <w:marBottom w:val="0"/>
          <w:divBdr>
            <w:top w:val="none" w:sz="0" w:space="0" w:color="auto"/>
            <w:left w:val="none" w:sz="0" w:space="0" w:color="auto"/>
            <w:bottom w:val="none" w:sz="0" w:space="0" w:color="auto"/>
            <w:right w:val="none" w:sz="0" w:space="0" w:color="auto"/>
          </w:divBdr>
        </w:div>
        <w:div w:id="1826816106">
          <w:marLeft w:val="0"/>
          <w:marRight w:val="0"/>
          <w:marTop w:val="0"/>
          <w:marBottom w:val="0"/>
          <w:divBdr>
            <w:top w:val="none" w:sz="0" w:space="0" w:color="auto"/>
            <w:left w:val="none" w:sz="0" w:space="0" w:color="auto"/>
            <w:bottom w:val="none" w:sz="0" w:space="0" w:color="auto"/>
            <w:right w:val="none" w:sz="0" w:space="0" w:color="auto"/>
          </w:divBdr>
        </w:div>
        <w:div w:id="1666005615">
          <w:marLeft w:val="0"/>
          <w:marRight w:val="0"/>
          <w:marTop w:val="0"/>
          <w:marBottom w:val="0"/>
          <w:divBdr>
            <w:top w:val="none" w:sz="0" w:space="0" w:color="auto"/>
            <w:left w:val="none" w:sz="0" w:space="0" w:color="auto"/>
            <w:bottom w:val="none" w:sz="0" w:space="0" w:color="auto"/>
            <w:right w:val="none" w:sz="0" w:space="0" w:color="auto"/>
          </w:divBdr>
        </w:div>
        <w:div w:id="1096905513">
          <w:marLeft w:val="0"/>
          <w:marRight w:val="0"/>
          <w:marTop w:val="0"/>
          <w:marBottom w:val="0"/>
          <w:divBdr>
            <w:top w:val="none" w:sz="0" w:space="0" w:color="auto"/>
            <w:left w:val="none" w:sz="0" w:space="0" w:color="auto"/>
            <w:bottom w:val="none" w:sz="0" w:space="0" w:color="auto"/>
            <w:right w:val="none" w:sz="0" w:space="0" w:color="auto"/>
          </w:divBdr>
        </w:div>
        <w:div w:id="509293452">
          <w:marLeft w:val="0"/>
          <w:marRight w:val="0"/>
          <w:marTop w:val="0"/>
          <w:marBottom w:val="0"/>
          <w:divBdr>
            <w:top w:val="none" w:sz="0" w:space="0" w:color="auto"/>
            <w:left w:val="none" w:sz="0" w:space="0" w:color="auto"/>
            <w:bottom w:val="none" w:sz="0" w:space="0" w:color="auto"/>
            <w:right w:val="none" w:sz="0" w:space="0" w:color="auto"/>
          </w:divBdr>
        </w:div>
      </w:divsChild>
    </w:div>
    <w:div w:id="1286231507">
      <w:bodyDiv w:val="1"/>
      <w:marLeft w:val="0"/>
      <w:marRight w:val="0"/>
      <w:marTop w:val="0"/>
      <w:marBottom w:val="0"/>
      <w:divBdr>
        <w:top w:val="none" w:sz="0" w:space="0" w:color="auto"/>
        <w:left w:val="none" w:sz="0" w:space="0" w:color="auto"/>
        <w:bottom w:val="none" w:sz="0" w:space="0" w:color="auto"/>
        <w:right w:val="none" w:sz="0" w:space="0" w:color="auto"/>
      </w:divBdr>
      <w:divsChild>
        <w:div w:id="1769426240">
          <w:marLeft w:val="0"/>
          <w:marRight w:val="0"/>
          <w:marTop w:val="0"/>
          <w:marBottom w:val="0"/>
          <w:divBdr>
            <w:top w:val="none" w:sz="0" w:space="0" w:color="auto"/>
            <w:left w:val="none" w:sz="0" w:space="0" w:color="auto"/>
            <w:bottom w:val="none" w:sz="0" w:space="0" w:color="auto"/>
            <w:right w:val="none" w:sz="0" w:space="0" w:color="auto"/>
          </w:divBdr>
        </w:div>
        <w:div w:id="519777255">
          <w:marLeft w:val="0"/>
          <w:marRight w:val="0"/>
          <w:marTop w:val="0"/>
          <w:marBottom w:val="0"/>
          <w:divBdr>
            <w:top w:val="none" w:sz="0" w:space="0" w:color="auto"/>
            <w:left w:val="none" w:sz="0" w:space="0" w:color="auto"/>
            <w:bottom w:val="none" w:sz="0" w:space="0" w:color="auto"/>
            <w:right w:val="none" w:sz="0" w:space="0" w:color="auto"/>
          </w:divBdr>
        </w:div>
        <w:div w:id="1258441413">
          <w:marLeft w:val="0"/>
          <w:marRight w:val="0"/>
          <w:marTop w:val="0"/>
          <w:marBottom w:val="0"/>
          <w:divBdr>
            <w:top w:val="none" w:sz="0" w:space="0" w:color="auto"/>
            <w:left w:val="none" w:sz="0" w:space="0" w:color="auto"/>
            <w:bottom w:val="none" w:sz="0" w:space="0" w:color="auto"/>
            <w:right w:val="none" w:sz="0" w:space="0" w:color="auto"/>
          </w:divBdr>
        </w:div>
        <w:div w:id="347021675">
          <w:marLeft w:val="0"/>
          <w:marRight w:val="0"/>
          <w:marTop w:val="0"/>
          <w:marBottom w:val="0"/>
          <w:divBdr>
            <w:top w:val="none" w:sz="0" w:space="0" w:color="auto"/>
            <w:left w:val="none" w:sz="0" w:space="0" w:color="auto"/>
            <w:bottom w:val="none" w:sz="0" w:space="0" w:color="auto"/>
            <w:right w:val="none" w:sz="0" w:space="0" w:color="auto"/>
          </w:divBdr>
        </w:div>
        <w:div w:id="464742531">
          <w:marLeft w:val="0"/>
          <w:marRight w:val="0"/>
          <w:marTop w:val="0"/>
          <w:marBottom w:val="0"/>
          <w:divBdr>
            <w:top w:val="none" w:sz="0" w:space="0" w:color="auto"/>
            <w:left w:val="none" w:sz="0" w:space="0" w:color="auto"/>
            <w:bottom w:val="none" w:sz="0" w:space="0" w:color="auto"/>
            <w:right w:val="none" w:sz="0" w:space="0" w:color="auto"/>
          </w:divBdr>
        </w:div>
        <w:div w:id="360669552">
          <w:marLeft w:val="0"/>
          <w:marRight w:val="0"/>
          <w:marTop w:val="0"/>
          <w:marBottom w:val="0"/>
          <w:divBdr>
            <w:top w:val="none" w:sz="0" w:space="0" w:color="auto"/>
            <w:left w:val="none" w:sz="0" w:space="0" w:color="auto"/>
            <w:bottom w:val="none" w:sz="0" w:space="0" w:color="auto"/>
            <w:right w:val="none" w:sz="0" w:space="0" w:color="auto"/>
          </w:divBdr>
        </w:div>
        <w:div w:id="872377246">
          <w:marLeft w:val="0"/>
          <w:marRight w:val="0"/>
          <w:marTop w:val="0"/>
          <w:marBottom w:val="0"/>
          <w:divBdr>
            <w:top w:val="none" w:sz="0" w:space="0" w:color="auto"/>
            <w:left w:val="none" w:sz="0" w:space="0" w:color="auto"/>
            <w:bottom w:val="none" w:sz="0" w:space="0" w:color="auto"/>
            <w:right w:val="none" w:sz="0" w:space="0" w:color="auto"/>
          </w:divBdr>
        </w:div>
        <w:div w:id="809399303">
          <w:marLeft w:val="0"/>
          <w:marRight w:val="0"/>
          <w:marTop w:val="0"/>
          <w:marBottom w:val="0"/>
          <w:divBdr>
            <w:top w:val="none" w:sz="0" w:space="0" w:color="auto"/>
            <w:left w:val="none" w:sz="0" w:space="0" w:color="auto"/>
            <w:bottom w:val="none" w:sz="0" w:space="0" w:color="auto"/>
            <w:right w:val="none" w:sz="0" w:space="0" w:color="auto"/>
          </w:divBdr>
        </w:div>
        <w:div w:id="1527063982">
          <w:marLeft w:val="0"/>
          <w:marRight w:val="0"/>
          <w:marTop w:val="0"/>
          <w:marBottom w:val="0"/>
          <w:divBdr>
            <w:top w:val="none" w:sz="0" w:space="0" w:color="auto"/>
            <w:left w:val="none" w:sz="0" w:space="0" w:color="auto"/>
            <w:bottom w:val="none" w:sz="0" w:space="0" w:color="auto"/>
            <w:right w:val="none" w:sz="0" w:space="0" w:color="auto"/>
          </w:divBdr>
        </w:div>
        <w:div w:id="583613176">
          <w:marLeft w:val="0"/>
          <w:marRight w:val="0"/>
          <w:marTop w:val="0"/>
          <w:marBottom w:val="0"/>
          <w:divBdr>
            <w:top w:val="none" w:sz="0" w:space="0" w:color="auto"/>
            <w:left w:val="none" w:sz="0" w:space="0" w:color="auto"/>
            <w:bottom w:val="none" w:sz="0" w:space="0" w:color="auto"/>
            <w:right w:val="none" w:sz="0" w:space="0" w:color="auto"/>
          </w:divBdr>
        </w:div>
        <w:div w:id="1230313305">
          <w:marLeft w:val="0"/>
          <w:marRight w:val="0"/>
          <w:marTop w:val="0"/>
          <w:marBottom w:val="0"/>
          <w:divBdr>
            <w:top w:val="none" w:sz="0" w:space="0" w:color="auto"/>
            <w:left w:val="none" w:sz="0" w:space="0" w:color="auto"/>
            <w:bottom w:val="none" w:sz="0" w:space="0" w:color="auto"/>
            <w:right w:val="none" w:sz="0" w:space="0" w:color="auto"/>
          </w:divBdr>
        </w:div>
        <w:div w:id="946231539">
          <w:marLeft w:val="0"/>
          <w:marRight w:val="0"/>
          <w:marTop w:val="0"/>
          <w:marBottom w:val="0"/>
          <w:divBdr>
            <w:top w:val="none" w:sz="0" w:space="0" w:color="auto"/>
            <w:left w:val="none" w:sz="0" w:space="0" w:color="auto"/>
            <w:bottom w:val="none" w:sz="0" w:space="0" w:color="auto"/>
            <w:right w:val="none" w:sz="0" w:space="0" w:color="auto"/>
          </w:divBdr>
        </w:div>
        <w:div w:id="361982637">
          <w:marLeft w:val="0"/>
          <w:marRight w:val="0"/>
          <w:marTop w:val="0"/>
          <w:marBottom w:val="0"/>
          <w:divBdr>
            <w:top w:val="none" w:sz="0" w:space="0" w:color="auto"/>
            <w:left w:val="none" w:sz="0" w:space="0" w:color="auto"/>
            <w:bottom w:val="none" w:sz="0" w:space="0" w:color="auto"/>
            <w:right w:val="none" w:sz="0" w:space="0" w:color="auto"/>
          </w:divBdr>
        </w:div>
        <w:div w:id="468673637">
          <w:marLeft w:val="0"/>
          <w:marRight w:val="0"/>
          <w:marTop w:val="0"/>
          <w:marBottom w:val="0"/>
          <w:divBdr>
            <w:top w:val="none" w:sz="0" w:space="0" w:color="auto"/>
            <w:left w:val="none" w:sz="0" w:space="0" w:color="auto"/>
            <w:bottom w:val="none" w:sz="0" w:space="0" w:color="auto"/>
            <w:right w:val="none" w:sz="0" w:space="0" w:color="auto"/>
          </w:divBdr>
        </w:div>
        <w:div w:id="586889202">
          <w:marLeft w:val="0"/>
          <w:marRight w:val="0"/>
          <w:marTop w:val="0"/>
          <w:marBottom w:val="0"/>
          <w:divBdr>
            <w:top w:val="none" w:sz="0" w:space="0" w:color="auto"/>
            <w:left w:val="none" w:sz="0" w:space="0" w:color="auto"/>
            <w:bottom w:val="none" w:sz="0" w:space="0" w:color="auto"/>
            <w:right w:val="none" w:sz="0" w:space="0" w:color="auto"/>
          </w:divBdr>
        </w:div>
        <w:div w:id="1170756895">
          <w:marLeft w:val="0"/>
          <w:marRight w:val="0"/>
          <w:marTop w:val="0"/>
          <w:marBottom w:val="0"/>
          <w:divBdr>
            <w:top w:val="none" w:sz="0" w:space="0" w:color="auto"/>
            <w:left w:val="none" w:sz="0" w:space="0" w:color="auto"/>
            <w:bottom w:val="none" w:sz="0" w:space="0" w:color="auto"/>
            <w:right w:val="none" w:sz="0" w:space="0" w:color="auto"/>
          </w:divBdr>
        </w:div>
        <w:div w:id="415706970">
          <w:marLeft w:val="0"/>
          <w:marRight w:val="0"/>
          <w:marTop w:val="0"/>
          <w:marBottom w:val="0"/>
          <w:divBdr>
            <w:top w:val="none" w:sz="0" w:space="0" w:color="auto"/>
            <w:left w:val="none" w:sz="0" w:space="0" w:color="auto"/>
            <w:bottom w:val="none" w:sz="0" w:space="0" w:color="auto"/>
            <w:right w:val="none" w:sz="0" w:space="0" w:color="auto"/>
          </w:divBdr>
        </w:div>
        <w:div w:id="934246186">
          <w:marLeft w:val="0"/>
          <w:marRight w:val="0"/>
          <w:marTop w:val="0"/>
          <w:marBottom w:val="0"/>
          <w:divBdr>
            <w:top w:val="none" w:sz="0" w:space="0" w:color="auto"/>
            <w:left w:val="none" w:sz="0" w:space="0" w:color="auto"/>
            <w:bottom w:val="none" w:sz="0" w:space="0" w:color="auto"/>
            <w:right w:val="none" w:sz="0" w:space="0" w:color="auto"/>
          </w:divBdr>
        </w:div>
        <w:div w:id="534660439">
          <w:marLeft w:val="0"/>
          <w:marRight w:val="0"/>
          <w:marTop w:val="0"/>
          <w:marBottom w:val="0"/>
          <w:divBdr>
            <w:top w:val="none" w:sz="0" w:space="0" w:color="auto"/>
            <w:left w:val="none" w:sz="0" w:space="0" w:color="auto"/>
            <w:bottom w:val="none" w:sz="0" w:space="0" w:color="auto"/>
            <w:right w:val="none" w:sz="0" w:space="0" w:color="auto"/>
          </w:divBdr>
        </w:div>
        <w:div w:id="1107122399">
          <w:marLeft w:val="0"/>
          <w:marRight w:val="0"/>
          <w:marTop w:val="0"/>
          <w:marBottom w:val="0"/>
          <w:divBdr>
            <w:top w:val="none" w:sz="0" w:space="0" w:color="auto"/>
            <w:left w:val="none" w:sz="0" w:space="0" w:color="auto"/>
            <w:bottom w:val="none" w:sz="0" w:space="0" w:color="auto"/>
            <w:right w:val="none" w:sz="0" w:space="0" w:color="auto"/>
          </w:divBdr>
        </w:div>
        <w:div w:id="160632555">
          <w:marLeft w:val="0"/>
          <w:marRight w:val="0"/>
          <w:marTop w:val="0"/>
          <w:marBottom w:val="0"/>
          <w:divBdr>
            <w:top w:val="none" w:sz="0" w:space="0" w:color="auto"/>
            <w:left w:val="none" w:sz="0" w:space="0" w:color="auto"/>
            <w:bottom w:val="none" w:sz="0" w:space="0" w:color="auto"/>
            <w:right w:val="none" w:sz="0" w:space="0" w:color="auto"/>
          </w:divBdr>
        </w:div>
        <w:div w:id="1239710476">
          <w:marLeft w:val="0"/>
          <w:marRight w:val="0"/>
          <w:marTop w:val="0"/>
          <w:marBottom w:val="0"/>
          <w:divBdr>
            <w:top w:val="none" w:sz="0" w:space="0" w:color="auto"/>
            <w:left w:val="none" w:sz="0" w:space="0" w:color="auto"/>
            <w:bottom w:val="none" w:sz="0" w:space="0" w:color="auto"/>
            <w:right w:val="none" w:sz="0" w:space="0" w:color="auto"/>
          </w:divBdr>
        </w:div>
        <w:div w:id="665665500">
          <w:marLeft w:val="0"/>
          <w:marRight w:val="0"/>
          <w:marTop w:val="0"/>
          <w:marBottom w:val="0"/>
          <w:divBdr>
            <w:top w:val="none" w:sz="0" w:space="0" w:color="auto"/>
            <w:left w:val="none" w:sz="0" w:space="0" w:color="auto"/>
            <w:bottom w:val="none" w:sz="0" w:space="0" w:color="auto"/>
            <w:right w:val="none" w:sz="0" w:space="0" w:color="auto"/>
          </w:divBdr>
        </w:div>
        <w:div w:id="1660959944">
          <w:marLeft w:val="0"/>
          <w:marRight w:val="0"/>
          <w:marTop w:val="0"/>
          <w:marBottom w:val="0"/>
          <w:divBdr>
            <w:top w:val="none" w:sz="0" w:space="0" w:color="auto"/>
            <w:left w:val="none" w:sz="0" w:space="0" w:color="auto"/>
            <w:bottom w:val="none" w:sz="0" w:space="0" w:color="auto"/>
            <w:right w:val="none" w:sz="0" w:space="0" w:color="auto"/>
          </w:divBdr>
        </w:div>
        <w:div w:id="1589343923">
          <w:marLeft w:val="0"/>
          <w:marRight w:val="0"/>
          <w:marTop w:val="0"/>
          <w:marBottom w:val="0"/>
          <w:divBdr>
            <w:top w:val="none" w:sz="0" w:space="0" w:color="auto"/>
            <w:left w:val="none" w:sz="0" w:space="0" w:color="auto"/>
            <w:bottom w:val="none" w:sz="0" w:space="0" w:color="auto"/>
            <w:right w:val="none" w:sz="0" w:space="0" w:color="auto"/>
          </w:divBdr>
        </w:div>
        <w:div w:id="1816870827">
          <w:marLeft w:val="0"/>
          <w:marRight w:val="0"/>
          <w:marTop w:val="0"/>
          <w:marBottom w:val="0"/>
          <w:divBdr>
            <w:top w:val="none" w:sz="0" w:space="0" w:color="auto"/>
            <w:left w:val="none" w:sz="0" w:space="0" w:color="auto"/>
            <w:bottom w:val="none" w:sz="0" w:space="0" w:color="auto"/>
            <w:right w:val="none" w:sz="0" w:space="0" w:color="auto"/>
          </w:divBdr>
        </w:div>
        <w:div w:id="508637972">
          <w:marLeft w:val="0"/>
          <w:marRight w:val="0"/>
          <w:marTop w:val="0"/>
          <w:marBottom w:val="0"/>
          <w:divBdr>
            <w:top w:val="none" w:sz="0" w:space="0" w:color="auto"/>
            <w:left w:val="none" w:sz="0" w:space="0" w:color="auto"/>
            <w:bottom w:val="none" w:sz="0" w:space="0" w:color="auto"/>
            <w:right w:val="none" w:sz="0" w:space="0" w:color="auto"/>
          </w:divBdr>
        </w:div>
        <w:div w:id="619527897">
          <w:marLeft w:val="0"/>
          <w:marRight w:val="0"/>
          <w:marTop w:val="0"/>
          <w:marBottom w:val="0"/>
          <w:divBdr>
            <w:top w:val="none" w:sz="0" w:space="0" w:color="auto"/>
            <w:left w:val="none" w:sz="0" w:space="0" w:color="auto"/>
            <w:bottom w:val="none" w:sz="0" w:space="0" w:color="auto"/>
            <w:right w:val="none" w:sz="0" w:space="0" w:color="auto"/>
          </w:divBdr>
        </w:div>
        <w:div w:id="646396728">
          <w:marLeft w:val="0"/>
          <w:marRight w:val="0"/>
          <w:marTop w:val="0"/>
          <w:marBottom w:val="0"/>
          <w:divBdr>
            <w:top w:val="none" w:sz="0" w:space="0" w:color="auto"/>
            <w:left w:val="none" w:sz="0" w:space="0" w:color="auto"/>
            <w:bottom w:val="none" w:sz="0" w:space="0" w:color="auto"/>
            <w:right w:val="none" w:sz="0" w:space="0" w:color="auto"/>
          </w:divBdr>
        </w:div>
        <w:div w:id="2034303416">
          <w:marLeft w:val="0"/>
          <w:marRight w:val="0"/>
          <w:marTop w:val="0"/>
          <w:marBottom w:val="0"/>
          <w:divBdr>
            <w:top w:val="none" w:sz="0" w:space="0" w:color="auto"/>
            <w:left w:val="none" w:sz="0" w:space="0" w:color="auto"/>
            <w:bottom w:val="none" w:sz="0" w:space="0" w:color="auto"/>
            <w:right w:val="none" w:sz="0" w:space="0" w:color="auto"/>
          </w:divBdr>
        </w:div>
        <w:div w:id="1850096397">
          <w:marLeft w:val="0"/>
          <w:marRight w:val="0"/>
          <w:marTop w:val="0"/>
          <w:marBottom w:val="0"/>
          <w:divBdr>
            <w:top w:val="none" w:sz="0" w:space="0" w:color="auto"/>
            <w:left w:val="none" w:sz="0" w:space="0" w:color="auto"/>
            <w:bottom w:val="none" w:sz="0" w:space="0" w:color="auto"/>
            <w:right w:val="none" w:sz="0" w:space="0" w:color="auto"/>
          </w:divBdr>
        </w:div>
        <w:div w:id="2077361668">
          <w:marLeft w:val="0"/>
          <w:marRight w:val="0"/>
          <w:marTop w:val="0"/>
          <w:marBottom w:val="0"/>
          <w:divBdr>
            <w:top w:val="none" w:sz="0" w:space="0" w:color="auto"/>
            <w:left w:val="none" w:sz="0" w:space="0" w:color="auto"/>
            <w:bottom w:val="none" w:sz="0" w:space="0" w:color="auto"/>
            <w:right w:val="none" w:sz="0" w:space="0" w:color="auto"/>
          </w:divBdr>
        </w:div>
        <w:div w:id="1627396288">
          <w:marLeft w:val="0"/>
          <w:marRight w:val="0"/>
          <w:marTop w:val="0"/>
          <w:marBottom w:val="0"/>
          <w:divBdr>
            <w:top w:val="none" w:sz="0" w:space="0" w:color="auto"/>
            <w:left w:val="none" w:sz="0" w:space="0" w:color="auto"/>
            <w:bottom w:val="none" w:sz="0" w:space="0" w:color="auto"/>
            <w:right w:val="none" w:sz="0" w:space="0" w:color="auto"/>
          </w:divBdr>
        </w:div>
        <w:div w:id="2055235069">
          <w:marLeft w:val="0"/>
          <w:marRight w:val="0"/>
          <w:marTop w:val="0"/>
          <w:marBottom w:val="0"/>
          <w:divBdr>
            <w:top w:val="none" w:sz="0" w:space="0" w:color="auto"/>
            <w:left w:val="none" w:sz="0" w:space="0" w:color="auto"/>
            <w:bottom w:val="none" w:sz="0" w:space="0" w:color="auto"/>
            <w:right w:val="none" w:sz="0" w:space="0" w:color="auto"/>
          </w:divBdr>
        </w:div>
        <w:div w:id="1265310403">
          <w:marLeft w:val="0"/>
          <w:marRight w:val="0"/>
          <w:marTop w:val="0"/>
          <w:marBottom w:val="0"/>
          <w:divBdr>
            <w:top w:val="none" w:sz="0" w:space="0" w:color="auto"/>
            <w:left w:val="none" w:sz="0" w:space="0" w:color="auto"/>
            <w:bottom w:val="none" w:sz="0" w:space="0" w:color="auto"/>
            <w:right w:val="none" w:sz="0" w:space="0" w:color="auto"/>
          </w:divBdr>
        </w:div>
        <w:div w:id="984820670">
          <w:marLeft w:val="0"/>
          <w:marRight w:val="0"/>
          <w:marTop w:val="0"/>
          <w:marBottom w:val="0"/>
          <w:divBdr>
            <w:top w:val="none" w:sz="0" w:space="0" w:color="auto"/>
            <w:left w:val="none" w:sz="0" w:space="0" w:color="auto"/>
            <w:bottom w:val="none" w:sz="0" w:space="0" w:color="auto"/>
            <w:right w:val="none" w:sz="0" w:space="0" w:color="auto"/>
          </w:divBdr>
        </w:div>
        <w:div w:id="776407322">
          <w:marLeft w:val="0"/>
          <w:marRight w:val="0"/>
          <w:marTop w:val="0"/>
          <w:marBottom w:val="0"/>
          <w:divBdr>
            <w:top w:val="none" w:sz="0" w:space="0" w:color="auto"/>
            <w:left w:val="none" w:sz="0" w:space="0" w:color="auto"/>
            <w:bottom w:val="none" w:sz="0" w:space="0" w:color="auto"/>
            <w:right w:val="none" w:sz="0" w:space="0" w:color="auto"/>
          </w:divBdr>
        </w:div>
        <w:div w:id="666398361">
          <w:marLeft w:val="0"/>
          <w:marRight w:val="0"/>
          <w:marTop w:val="0"/>
          <w:marBottom w:val="0"/>
          <w:divBdr>
            <w:top w:val="none" w:sz="0" w:space="0" w:color="auto"/>
            <w:left w:val="none" w:sz="0" w:space="0" w:color="auto"/>
            <w:bottom w:val="none" w:sz="0" w:space="0" w:color="auto"/>
            <w:right w:val="none" w:sz="0" w:space="0" w:color="auto"/>
          </w:divBdr>
        </w:div>
        <w:div w:id="394544934">
          <w:marLeft w:val="0"/>
          <w:marRight w:val="0"/>
          <w:marTop w:val="0"/>
          <w:marBottom w:val="0"/>
          <w:divBdr>
            <w:top w:val="none" w:sz="0" w:space="0" w:color="auto"/>
            <w:left w:val="none" w:sz="0" w:space="0" w:color="auto"/>
            <w:bottom w:val="none" w:sz="0" w:space="0" w:color="auto"/>
            <w:right w:val="none" w:sz="0" w:space="0" w:color="auto"/>
          </w:divBdr>
        </w:div>
        <w:div w:id="471990425">
          <w:marLeft w:val="0"/>
          <w:marRight w:val="0"/>
          <w:marTop w:val="0"/>
          <w:marBottom w:val="0"/>
          <w:divBdr>
            <w:top w:val="none" w:sz="0" w:space="0" w:color="auto"/>
            <w:left w:val="none" w:sz="0" w:space="0" w:color="auto"/>
            <w:bottom w:val="none" w:sz="0" w:space="0" w:color="auto"/>
            <w:right w:val="none" w:sz="0" w:space="0" w:color="auto"/>
          </w:divBdr>
        </w:div>
        <w:div w:id="2974315">
          <w:marLeft w:val="0"/>
          <w:marRight w:val="0"/>
          <w:marTop w:val="0"/>
          <w:marBottom w:val="0"/>
          <w:divBdr>
            <w:top w:val="none" w:sz="0" w:space="0" w:color="auto"/>
            <w:left w:val="none" w:sz="0" w:space="0" w:color="auto"/>
            <w:bottom w:val="none" w:sz="0" w:space="0" w:color="auto"/>
            <w:right w:val="none" w:sz="0" w:space="0" w:color="auto"/>
          </w:divBdr>
        </w:div>
        <w:div w:id="1271742705">
          <w:marLeft w:val="0"/>
          <w:marRight w:val="0"/>
          <w:marTop w:val="0"/>
          <w:marBottom w:val="0"/>
          <w:divBdr>
            <w:top w:val="none" w:sz="0" w:space="0" w:color="auto"/>
            <w:left w:val="none" w:sz="0" w:space="0" w:color="auto"/>
            <w:bottom w:val="none" w:sz="0" w:space="0" w:color="auto"/>
            <w:right w:val="none" w:sz="0" w:space="0" w:color="auto"/>
          </w:divBdr>
        </w:div>
        <w:div w:id="147477069">
          <w:marLeft w:val="0"/>
          <w:marRight w:val="0"/>
          <w:marTop w:val="0"/>
          <w:marBottom w:val="0"/>
          <w:divBdr>
            <w:top w:val="none" w:sz="0" w:space="0" w:color="auto"/>
            <w:left w:val="none" w:sz="0" w:space="0" w:color="auto"/>
            <w:bottom w:val="none" w:sz="0" w:space="0" w:color="auto"/>
            <w:right w:val="none" w:sz="0" w:space="0" w:color="auto"/>
          </w:divBdr>
        </w:div>
        <w:div w:id="1955480822">
          <w:marLeft w:val="0"/>
          <w:marRight w:val="0"/>
          <w:marTop w:val="0"/>
          <w:marBottom w:val="0"/>
          <w:divBdr>
            <w:top w:val="none" w:sz="0" w:space="0" w:color="auto"/>
            <w:left w:val="none" w:sz="0" w:space="0" w:color="auto"/>
            <w:bottom w:val="none" w:sz="0" w:space="0" w:color="auto"/>
            <w:right w:val="none" w:sz="0" w:space="0" w:color="auto"/>
          </w:divBdr>
        </w:div>
        <w:div w:id="777026079">
          <w:marLeft w:val="0"/>
          <w:marRight w:val="0"/>
          <w:marTop w:val="0"/>
          <w:marBottom w:val="0"/>
          <w:divBdr>
            <w:top w:val="none" w:sz="0" w:space="0" w:color="auto"/>
            <w:left w:val="none" w:sz="0" w:space="0" w:color="auto"/>
            <w:bottom w:val="none" w:sz="0" w:space="0" w:color="auto"/>
            <w:right w:val="none" w:sz="0" w:space="0" w:color="auto"/>
          </w:divBdr>
        </w:div>
        <w:div w:id="645168088">
          <w:marLeft w:val="0"/>
          <w:marRight w:val="0"/>
          <w:marTop w:val="0"/>
          <w:marBottom w:val="0"/>
          <w:divBdr>
            <w:top w:val="none" w:sz="0" w:space="0" w:color="auto"/>
            <w:left w:val="none" w:sz="0" w:space="0" w:color="auto"/>
            <w:bottom w:val="none" w:sz="0" w:space="0" w:color="auto"/>
            <w:right w:val="none" w:sz="0" w:space="0" w:color="auto"/>
          </w:divBdr>
        </w:div>
      </w:divsChild>
    </w:div>
    <w:div w:id="1381318857">
      <w:bodyDiv w:val="1"/>
      <w:marLeft w:val="0"/>
      <w:marRight w:val="0"/>
      <w:marTop w:val="0"/>
      <w:marBottom w:val="0"/>
      <w:divBdr>
        <w:top w:val="none" w:sz="0" w:space="0" w:color="auto"/>
        <w:left w:val="none" w:sz="0" w:space="0" w:color="auto"/>
        <w:bottom w:val="none" w:sz="0" w:space="0" w:color="auto"/>
        <w:right w:val="none" w:sz="0" w:space="0" w:color="auto"/>
      </w:divBdr>
      <w:divsChild>
        <w:div w:id="98381547">
          <w:marLeft w:val="0"/>
          <w:marRight w:val="0"/>
          <w:marTop w:val="0"/>
          <w:marBottom w:val="0"/>
          <w:divBdr>
            <w:top w:val="none" w:sz="0" w:space="0" w:color="auto"/>
            <w:left w:val="none" w:sz="0" w:space="0" w:color="auto"/>
            <w:bottom w:val="none" w:sz="0" w:space="0" w:color="auto"/>
            <w:right w:val="none" w:sz="0" w:space="0" w:color="auto"/>
          </w:divBdr>
        </w:div>
        <w:div w:id="2050838949">
          <w:marLeft w:val="0"/>
          <w:marRight w:val="0"/>
          <w:marTop w:val="0"/>
          <w:marBottom w:val="0"/>
          <w:divBdr>
            <w:top w:val="none" w:sz="0" w:space="0" w:color="auto"/>
            <w:left w:val="none" w:sz="0" w:space="0" w:color="auto"/>
            <w:bottom w:val="none" w:sz="0" w:space="0" w:color="auto"/>
            <w:right w:val="none" w:sz="0" w:space="0" w:color="auto"/>
          </w:divBdr>
        </w:div>
        <w:div w:id="1302075425">
          <w:marLeft w:val="0"/>
          <w:marRight w:val="0"/>
          <w:marTop w:val="0"/>
          <w:marBottom w:val="0"/>
          <w:divBdr>
            <w:top w:val="none" w:sz="0" w:space="0" w:color="auto"/>
            <w:left w:val="none" w:sz="0" w:space="0" w:color="auto"/>
            <w:bottom w:val="none" w:sz="0" w:space="0" w:color="auto"/>
            <w:right w:val="none" w:sz="0" w:space="0" w:color="auto"/>
          </w:divBdr>
        </w:div>
        <w:div w:id="1100221210">
          <w:marLeft w:val="0"/>
          <w:marRight w:val="0"/>
          <w:marTop w:val="0"/>
          <w:marBottom w:val="0"/>
          <w:divBdr>
            <w:top w:val="none" w:sz="0" w:space="0" w:color="auto"/>
            <w:left w:val="none" w:sz="0" w:space="0" w:color="auto"/>
            <w:bottom w:val="none" w:sz="0" w:space="0" w:color="auto"/>
            <w:right w:val="none" w:sz="0" w:space="0" w:color="auto"/>
          </w:divBdr>
        </w:div>
        <w:div w:id="2085684283">
          <w:marLeft w:val="0"/>
          <w:marRight w:val="0"/>
          <w:marTop w:val="0"/>
          <w:marBottom w:val="0"/>
          <w:divBdr>
            <w:top w:val="none" w:sz="0" w:space="0" w:color="auto"/>
            <w:left w:val="none" w:sz="0" w:space="0" w:color="auto"/>
            <w:bottom w:val="none" w:sz="0" w:space="0" w:color="auto"/>
            <w:right w:val="none" w:sz="0" w:space="0" w:color="auto"/>
          </w:divBdr>
        </w:div>
      </w:divsChild>
    </w:div>
    <w:div w:id="1578443057">
      <w:bodyDiv w:val="1"/>
      <w:marLeft w:val="0"/>
      <w:marRight w:val="0"/>
      <w:marTop w:val="0"/>
      <w:marBottom w:val="0"/>
      <w:divBdr>
        <w:top w:val="none" w:sz="0" w:space="0" w:color="auto"/>
        <w:left w:val="none" w:sz="0" w:space="0" w:color="auto"/>
        <w:bottom w:val="none" w:sz="0" w:space="0" w:color="auto"/>
        <w:right w:val="none" w:sz="0" w:space="0" w:color="auto"/>
      </w:divBdr>
      <w:divsChild>
        <w:div w:id="1151140902">
          <w:marLeft w:val="0"/>
          <w:marRight w:val="0"/>
          <w:marTop w:val="0"/>
          <w:marBottom w:val="0"/>
          <w:divBdr>
            <w:top w:val="none" w:sz="0" w:space="0" w:color="auto"/>
            <w:left w:val="none" w:sz="0" w:space="0" w:color="auto"/>
            <w:bottom w:val="none" w:sz="0" w:space="0" w:color="auto"/>
            <w:right w:val="none" w:sz="0" w:space="0" w:color="auto"/>
          </w:divBdr>
        </w:div>
        <w:div w:id="951936016">
          <w:marLeft w:val="0"/>
          <w:marRight w:val="0"/>
          <w:marTop w:val="0"/>
          <w:marBottom w:val="0"/>
          <w:divBdr>
            <w:top w:val="none" w:sz="0" w:space="0" w:color="auto"/>
            <w:left w:val="none" w:sz="0" w:space="0" w:color="auto"/>
            <w:bottom w:val="none" w:sz="0" w:space="0" w:color="auto"/>
            <w:right w:val="none" w:sz="0" w:space="0" w:color="auto"/>
          </w:divBdr>
        </w:div>
        <w:div w:id="1578520269">
          <w:marLeft w:val="0"/>
          <w:marRight w:val="0"/>
          <w:marTop w:val="0"/>
          <w:marBottom w:val="0"/>
          <w:divBdr>
            <w:top w:val="none" w:sz="0" w:space="0" w:color="auto"/>
            <w:left w:val="none" w:sz="0" w:space="0" w:color="auto"/>
            <w:bottom w:val="none" w:sz="0" w:space="0" w:color="auto"/>
            <w:right w:val="none" w:sz="0" w:space="0" w:color="auto"/>
          </w:divBdr>
        </w:div>
        <w:div w:id="506409280">
          <w:marLeft w:val="0"/>
          <w:marRight w:val="0"/>
          <w:marTop w:val="0"/>
          <w:marBottom w:val="0"/>
          <w:divBdr>
            <w:top w:val="none" w:sz="0" w:space="0" w:color="auto"/>
            <w:left w:val="none" w:sz="0" w:space="0" w:color="auto"/>
            <w:bottom w:val="none" w:sz="0" w:space="0" w:color="auto"/>
            <w:right w:val="none" w:sz="0" w:space="0" w:color="auto"/>
          </w:divBdr>
        </w:div>
        <w:div w:id="234055758">
          <w:marLeft w:val="0"/>
          <w:marRight w:val="0"/>
          <w:marTop w:val="0"/>
          <w:marBottom w:val="0"/>
          <w:divBdr>
            <w:top w:val="none" w:sz="0" w:space="0" w:color="auto"/>
            <w:left w:val="none" w:sz="0" w:space="0" w:color="auto"/>
            <w:bottom w:val="none" w:sz="0" w:space="0" w:color="auto"/>
            <w:right w:val="none" w:sz="0" w:space="0" w:color="auto"/>
          </w:divBdr>
        </w:div>
        <w:div w:id="239566081">
          <w:marLeft w:val="0"/>
          <w:marRight w:val="0"/>
          <w:marTop w:val="0"/>
          <w:marBottom w:val="0"/>
          <w:divBdr>
            <w:top w:val="none" w:sz="0" w:space="0" w:color="auto"/>
            <w:left w:val="none" w:sz="0" w:space="0" w:color="auto"/>
            <w:bottom w:val="none" w:sz="0" w:space="0" w:color="auto"/>
            <w:right w:val="none" w:sz="0" w:space="0" w:color="auto"/>
          </w:divBdr>
        </w:div>
        <w:div w:id="1215385841">
          <w:marLeft w:val="0"/>
          <w:marRight w:val="0"/>
          <w:marTop w:val="0"/>
          <w:marBottom w:val="0"/>
          <w:divBdr>
            <w:top w:val="none" w:sz="0" w:space="0" w:color="auto"/>
            <w:left w:val="none" w:sz="0" w:space="0" w:color="auto"/>
            <w:bottom w:val="none" w:sz="0" w:space="0" w:color="auto"/>
            <w:right w:val="none" w:sz="0" w:space="0" w:color="auto"/>
          </w:divBdr>
        </w:div>
        <w:div w:id="1620212437">
          <w:marLeft w:val="0"/>
          <w:marRight w:val="0"/>
          <w:marTop w:val="0"/>
          <w:marBottom w:val="0"/>
          <w:divBdr>
            <w:top w:val="none" w:sz="0" w:space="0" w:color="auto"/>
            <w:left w:val="none" w:sz="0" w:space="0" w:color="auto"/>
            <w:bottom w:val="none" w:sz="0" w:space="0" w:color="auto"/>
            <w:right w:val="none" w:sz="0" w:space="0" w:color="auto"/>
          </w:divBdr>
        </w:div>
      </w:divsChild>
    </w:div>
    <w:div w:id="1975065927">
      <w:bodyDiv w:val="1"/>
      <w:marLeft w:val="0"/>
      <w:marRight w:val="0"/>
      <w:marTop w:val="0"/>
      <w:marBottom w:val="0"/>
      <w:divBdr>
        <w:top w:val="none" w:sz="0" w:space="0" w:color="auto"/>
        <w:left w:val="none" w:sz="0" w:space="0" w:color="auto"/>
        <w:bottom w:val="none" w:sz="0" w:space="0" w:color="auto"/>
        <w:right w:val="none" w:sz="0" w:space="0" w:color="auto"/>
      </w:divBdr>
      <w:divsChild>
        <w:div w:id="238252730">
          <w:marLeft w:val="0"/>
          <w:marRight w:val="0"/>
          <w:marTop w:val="0"/>
          <w:marBottom w:val="0"/>
          <w:divBdr>
            <w:top w:val="none" w:sz="0" w:space="0" w:color="auto"/>
            <w:left w:val="none" w:sz="0" w:space="0" w:color="auto"/>
            <w:bottom w:val="none" w:sz="0" w:space="0" w:color="auto"/>
            <w:right w:val="none" w:sz="0" w:space="0" w:color="auto"/>
          </w:divBdr>
        </w:div>
        <w:div w:id="1695575779">
          <w:marLeft w:val="0"/>
          <w:marRight w:val="0"/>
          <w:marTop w:val="0"/>
          <w:marBottom w:val="0"/>
          <w:divBdr>
            <w:top w:val="none" w:sz="0" w:space="0" w:color="auto"/>
            <w:left w:val="none" w:sz="0" w:space="0" w:color="auto"/>
            <w:bottom w:val="none" w:sz="0" w:space="0" w:color="auto"/>
            <w:right w:val="none" w:sz="0" w:space="0" w:color="auto"/>
          </w:divBdr>
        </w:div>
        <w:div w:id="573468323">
          <w:marLeft w:val="0"/>
          <w:marRight w:val="0"/>
          <w:marTop w:val="0"/>
          <w:marBottom w:val="0"/>
          <w:divBdr>
            <w:top w:val="none" w:sz="0" w:space="0" w:color="auto"/>
            <w:left w:val="none" w:sz="0" w:space="0" w:color="auto"/>
            <w:bottom w:val="none" w:sz="0" w:space="0" w:color="auto"/>
            <w:right w:val="none" w:sz="0" w:space="0" w:color="auto"/>
          </w:divBdr>
        </w:div>
        <w:div w:id="371460709">
          <w:marLeft w:val="0"/>
          <w:marRight w:val="0"/>
          <w:marTop w:val="0"/>
          <w:marBottom w:val="0"/>
          <w:divBdr>
            <w:top w:val="none" w:sz="0" w:space="0" w:color="auto"/>
            <w:left w:val="none" w:sz="0" w:space="0" w:color="auto"/>
            <w:bottom w:val="none" w:sz="0" w:space="0" w:color="auto"/>
            <w:right w:val="none" w:sz="0" w:space="0" w:color="auto"/>
          </w:divBdr>
        </w:div>
        <w:div w:id="154397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Maths Teacher</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Martín</dc:creator>
  <cp:lastModifiedBy>ana</cp:lastModifiedBy>
  <cp:revision>3</cp:revision>
  <dcterms:created xsi:type="dcterms:W3CDTF">2020-03-07T15:35:00Z</dcterms:created>
  <dcterms:modified xsi:type="dcterms:W3CDTF">2020-03-07T15:39:00Z</dcterms:modified>
</cp:coreProperties>
</file>