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1"/>
        <w:tblW w:w="8740" w:type="dxa"/>
        <w:tblLook w:val="04A0"/>
      </w:tblPr>
      <w:tblGrid>
        <w:gridCol w:w="2786"/>
        <w:gridCol w:w="1594"/>
        <w:gridCol w:w="686"/>
        <w:gridCol w:w="1987"/>
        <w:gridCol w:w="1687"/>
      </w:tblGrid>
      <w:tr w:rsidR="005F6E44" w:rsidRPr="00A52F7F" w:rsidTr="005F6E44">
        <w:trPr>
          <w:trHeight w:val="495"/>
        </w:trPr>
        <w:tc>
          <w:tcPr>
            <w:tcW w:w="8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E44" w:rsidRPr="00A52F7F" w:rsidRDefault="005F6E44">
            <w:pPr>
              <w:widowControl w:val="0"/>
              <w:suppressAutoHyphens/>
              <w:jc w:val="center"/>
              <w:rPr>
                <w:rFonts w:ascii="Arial" w:eastAsia="SimSun" w:hAnsi="Arial" w:cs="Arial"/>
                <w:b/>
                <w:strike/>
                <w:kern w:val="2"/>
                <w:sz w:val="24"/>
                <w:szCs w:val="24"/>
                <w:lang w:eastAsia="zh-CN" w:bidi="hi-IN"/>
              </w:rPr>
            </w:pPr>
          </w:p>
          <w:p w:rsidR="005F6E44" w:rsidRPr="00A52F7F" w:rsidRDefault="0020757C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2F7F">
              <w:rPr>
                <w:rFonts w:ascii="Arial" w:hAnsi="Arial" w:cs="Arial"/>
                <w:b/>
                <w:sz w:val="24"/>
                <w:szCs w:val="24"/>
              </w:rPr>
              <w:t>CRUCIGRAMA DE NÚMEROS ENTEROS</w:t>
            </w:r>
            <w:bookmarkStart w:id="0" w:name="_GoBack"/>
            <w:bookmarkEnd w:id="0"/>
          </w:p>
        </w:tc>
      </w:tr>
      <w:tr w:rsidR="005F6E44" w:rsidRPr="00A52F7F" w:rsidTr="005F6E44">
        <w:trPr>
          <w:trHeight w:val="279"/>
        </w:trPr>
        <w:tc>
          <w:tcPr>
            <w:tcW w:w="4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  <w:r w:rsidRPr="00A52F7F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 xml:space="preserve">  Curso/s: 1º ESO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F6E44" w:rsidRPr="00A52F7F" w:rsidRDefault="00A52F7F">
            <w:pPr>
              <w:widowControl w:val="0"/>
              <w:suppressAutoHyphens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  <w:r w:rsidRPr="00A52F7F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 xml:space="preserve">  UD: 4</w:t>
            </w:r>
            <w:r w:rsidR="005F6E44" w:rsidRPr="00A52F7F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 xml:space="preserve"> ENTEROS</w:t>
            </w:r>
          </w:p>
        </w:tc>
      </w:tr>
      <w:tr w:rsidR="005F6E44" w:rsidRPr="00A52F7F" w:rsidTr="005F6E44">
        <w:trPr>
          <w:trHeight w:val="354"/>
        </w:trPr>
        <w:tc>
          <w:tcPr>
            <w:tcW w:w="2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kern w:val="2"/>
                <w:sz w:val="24"/>
                <w:szCs w:val="24"/>
                <w:u w:val="single"/>
                <w:lang w:eastAsia="zh-CN" w:bidi="hi-IN"/>
              </w:rPr>
            </w:pPr>
          </w:p>
          <w:p w:rsidR="005F6E44" w:rsidRPr="00A52F7F" w:rsidRDefault="005F6E44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  <w:r w:rsidRPr="00A52F7F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>Objetivos didácticos</w:t>
            </w:r>
          </w:p>
        </w:tc>
        <w:tc>
          <w:tcPr>
            <w:tcW w:w="5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A52F7F">
              <w:rPr>
                <w:rFonts w:ascii="Arial" w:hAnsi="Arial" w:cs="Arial"/>
                <w:sz w:val="24"/>
                <w:szCs w:val="24"/>
              </w:rPr>
              <w:t>Motivar los alumnos hacía los números y sus propiedades.</w:t>
            </w:r>
          </w:p>
        </w:tc>
      </w:tr>
      <w:tr w:rsidR="005F6E44" w:rsidRPr="00A52F7F" w:rsidTr="005F6E44">
        <w:trPr>
          <w:trHeight w:val="31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6E44" w:rsidRPr="00A52F7F" w:rsidRDefault="005F6E44">
            <w:pPr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5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A52F7F">
              <w:rPr>
                <w:rFonts w:ascii="Arial" w:hAnsi="Arial" w:cs="Arial"/>
                <w:sz w:val="24"/>
                <w:szCs w:val="24"/>
              </w:rPr>
              <w:t>Afianzar destrezas numéricas.</w:t>
            </w:r>
          </w:p>
        </w:tc>
      </w:tr>
      <w:tr w:rsidR="005F6E44" w:rsidRPr="00A52F7F" w:rsidTr="005F6E44">
        <w:trPr>
          <w:trHeight w:val="31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6E44" w:rsidRPr="00A52F7F" w:rsidRDefault="005F6E44">
            <w:pPr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5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6E44" w:rsidRPr="00A52F7F" w:rsidRDefault="005F6E44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A52F7F">
              <w:rPr>
                <w:rFonts w:ascii="Arial" w:hAnsi="Arial" w:cs="Arial"/>
                <w:sz w:val="24"/>
                <w:szCs w:val="24"/>
              </w:rPr>
              <w:t>Mejorar las destrezas operativas del producto y la división de números enteros, y consolidar la regla de los signos.</w:t>
            </w:r>
          </w:p>
        </w:tc>
      </w:tr>
      <w:tr w:rsidR="00A52F7F" w:rsidRPr="00A52F7F" w:rsidTr="005F6E44">
        <w:trPr>
          <w:trHeight w:val="3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2F7F" w:rsidRPr="00A52F7F" w:rsidRDefault="00A52F7F" w:rsidP="00A52F7F">
            <w:pPr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  <w:r w:rsidRPr="00A52F7F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>Criterios de evaluación</w:t>
            </w:r>
          </w:p>
        </w:tc>
        <w:tc>
          <w:tcPr>
            <w:tcW w:w="5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F7F" w:rsidRPr="00A52F7F" w:rsidRDefault="00A52F7F" w:rsidP="00A52F7F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52F7F">
              <w:rPr>
                <w:rFonts w:ascii="Arial" w:hAnsi="Arial" w:cs="Arial"/>
                <w:sz w:val="24"/>
                <w:szCs w:val="24"/>
              </w:rPr>
              <w:t>1.Utilizar</w:t>
            </w:r>
            <w:proofErr w:type="gramEnd"/>
            <w:r w:rsidRPr="00A52F7F">
              <w:rPr>
                <w:rFonts w:ascii="Arial" w:hAnsi="Arial" w:cs="Arial"/>
                <w:sz w:val="24"/>
                <w:szCs w:val="24"/>
              </w:rPr>
              <w:t xml:space="preserve"> números naturales, enteros, fraccionarios, decimales y porcentajes sencillos, sus operaciones y propiedades para recoger, transformar e intercambiar información y resolver problemas relacionados con la vida diaria. CCL, CMCT, CSC.</w:t>
            </w:r>
          </w:p>
          <w:p w:rsidR="00A52F7F" w:rsidRPr="00A52F7F" w:rsidRDefault="00A52F7F" w:rsidP="00A52F7F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52F7F">
              <w:rPr>
                <w:rFonts w:ascii="Arial" w:hAnsi="Arial" w:cs="Arial"/>
                <w:sz w:val="24"/>
                <w:szCs w:val="24"/>
              </w:rPr>
              <w:t>3.Desarrollar</w:t>
            </w:r>
            <w:proofErr w:type="gramEnd"/>
            <w:r w:rsidRPr="00A52F7F">
              <w:rPr>
                <w:rFonts w:ascii="Arial" w:hAnsi="Arial" w:cs="Arial"/>
                <w:sz w:val="24"/>
                <w:szCs w:val="24"/>
              </w:rPr>
              <w:t>, en casos sencillos, la competencia en el uso de operaciones combinadas como síntesis de la secuencia de operaciones aritméticas, aplicando correctamente la jerarquía de las operaciones o estrategias de cálculo mental. CMCT.</w:t>
            </w:r>
          </w:p>
          <w:p w:rsidR="00A52F7F" w:rsidRPr="00A52F7F" w:rsidRDefault="00A52F7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2F7F" w:rsidRPr="00A52F7F" w:rsidTr="005F6E44">
        <w:trPr>
          <w:trHeight w:val="3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2F7F" w:rsidRPr="00A52F7F" w:rsidRDefault="00A52F7F" w:rsidP="00A52F7F">
            <w:pPr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  <w:r w:rsidRPr="00A52F7F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>Competencias clave</w:t>
            </w:r>
          </w:p>
        </w:tc>
        <w:tc>
          <w:tcPr>
            <w:tcW w:w="5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F7F" w:rsidRPr="00A52F7F" w:rsidRDefault="00A52F7F">
            <w:pPr>
              <w:rPr>
                <w:rFonts w:ascii="Arial" w:hAnsi="Arial" w:cs="Arial"/>
                <w:sz w:val="24"/>
                <w:szCs w:val="24"/>
              </w:rPr>
            </w:pPr>
            <w:r w:rsidRPr="00A52F7F">
              <w:rPr>
                <w:rFonts w:ascii="Arial" w:hAnsi="Arial" w:cs="Arial"/>
                <w:sz w:val="24"/>
                <w:szCs w:val="24"/>
              </w:rPr>
              <w:t>Véase en cada criterio de evaluación.</w:t>
            </w:r>
          </w:p>
        </w:tc>
      </w:tr>
      <w:tr w:rsidR="005F6E44" w:rsidRPr="00A52F7F" w:rsidTr="005F6E44">
        <w:trPr>
          <w:trHeight w:val="382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E44" w:rsidRPr="00A52F7F" w:rsidRDefault="005F6E44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</w:p>
          <w:p w:rsidR="005F6E44" w:rsidRPr="00A52F7F" w:rsidRDefault="005F6E44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  <w:r w:rsidRPr="00A52F7F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 xml:space="preserve">Proyección pedagógica </w:t>
            </w:r>
          </w:p>
          <w:p w:rsidR="005F6E44" w:rsidRPr="00A52F7F" w:rsidRDefault="005F6E44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A52F7F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A52F7F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 xml:space="preserve">Asimilación y refuerzo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A52F7F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A52F7F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 xml:space="preserve">Consolidación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A52F7F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>□  Ampliación</w:t>
            </w:r>
          </w:p>
        </w:tc>
      </w:tr>
      <w:tr w:rsidR="005F6E44" w:rsidRPr="00A52F7F" w:rsidTr="005F6E44">
        <w:trPr>
          <w:trHeight w:val="360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E44" w:rsidRPr="00A52F7F" w:rsidRDefault="005F6E44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</w:p>
          <w:p w:rsidR="005F6E44" w:rsidRPr="00A52F7F" w:rsidRDefault="005F6E44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  <w:r w:rsidRPr="00A52F7F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>Nº de jugadores</w:t>
            </w:r>
          </w:p>
          <w:p w:rsidR="005F6E44" w:rsidRPr="00A52F7F" w:rsidRDefault="005F6E44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A52F7F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A52F7F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>Individual o parejas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A52F7F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>□  GM (3-6)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A52F7F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>□  GG (&gt;6)</w:t>
            </w:r>
          </w:p>
        </w:tc>
      </w:tr>
      <w:tr w:rsidR="005F6E44" w:rsidRPr="00A52F7F" w:rsidTr="005F6E44">
        <w:trPr>
          <w:trHeight w:val="495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E44" w:rsidRPr="00A52F7F" w:rsidRDefault="005F6E44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</w:p>
          <w:p w:rsidR="005F6E44" w:rsidRPr="00A52F7F" w:rsidRDefault="005F6E44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  <w:r w:rsidRPr="00A52F7F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>Tiempo aproximado por partida</w:t>
            </w:r>
          </w:p>
          <w:p w:rsidR="005F6E44" w:rsidRPr="00A52F7F" w:rsidRDefault="005F6E44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5F6E44" w:rsidRPr="00A52F7F" w:rsidRDefault="0020757C" w:rsidP="0020757C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A52F7F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 xml:space="preserve">□  </w:t>
            </w:r>
            <w:r w:rsidR="005F6E44" w:rsidRPr="00A52F7F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 xml:space="preserve">&lt; 10 min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5F6E44" w:rsidRPr="00A52F7F" w:rsidRDefault="0020757C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A52F7F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="005F6E44" w:rsidRPr="00A52F7F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>10-30 min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5F6E44" w:rsidRPr="00A52F7F" w:rsidRDefault="005F6E44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A52F7F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>□  &gt; 30 min</w:t>
            </w:r>
          </w:p>
        </w:tc>
      </w:tr>
    </w:tbl>
    <w:p w:rsidR="008036EC" w:rsidRPr="00A52F7F" w:rsidRDefault="008036EC">
      <w:pPr>
        <w:rPr>
          <w:rFonts w:ascii="Arial" w:hAnsi="Arial" w:cs="Arial"/>
          <w:sz w:val="24"/>
          <w:szCs w:val="24"/>
        </w:rPr>
      </w:pPr>
    </w:p>
    <w:p w:rsidR="005F6E44" w:rsidRPr="00A52F7F" w:rsidRDefault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 w:rsidP="005F6E4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52F7F"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-547370</wp:posOffset>
            </wp:positionV>
            <wp:extent cx="1400175" cy="171323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F7F">
        <w:rPr>
          <w:rFonts w:ascii="Arial" w:hAnsi="Arial" w:cs="Arial"/>
          <w:b/>
          <w:bCs/>
          <w:sz w:val="24"/>
          <w:szCs w:val="24"/>
        </w:rPr>
        <w:t>CRUCIGRAMA DE NÚMEROSENTEROS</w:t>
      </w:r>
    </w:p>
    <w:p w:rsidR="005F6E44" w:rsidRPr="00A52F7F" w:rsidRDefault="005F6E44" w:rsidP="005F6E4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52F7F">
        <w:rPr>
          <w:rFonts w:ascii="Arial" w:hAnsi="Arial" w:cs="Arial"/>
          <w:b/>
          <w:bCs/>
          <w:sz w:val="24"/>
          <w:szCs w:val="24"/>
        </w:rPr>
        <w:t>Para el profesor</w:t>
      </w:r>
    </w:p>
    <w:p w:rsidR="005F6E44" w:rsidRPr="00A52F7F" w:rsidRDefault="005F6E44" w:rsidP="005F6E44">
      <w:pPr>
        <w:rPr>
          <w:rFonts w:ascii="Arial" w:hAnsi="Arial" w:cs="Arial"/>
          <w:b/>
          <w:bCs/>
          <w:sz w:val="24"/>
          <w:szCs w:val="24"/>
        </w:rPr>
      </w:pPr>
      <w:r w:rsidRPr="00A52F7F">
        <w:rPr>
          <w:rFonts w:ascii="Arial" w:hAnsi="Arial" w:cs="Arial"/>
          <w:b/>
          <w:bCs/>
          <w:sz w:val="24"/>
          <w:szCs w:val="24"/>
        </w:rPr>
        <w:t>Observaciones:</w:t>
      </w:r>
    </w:p>
    <w:p w:rsidR="005F6E44" w:rsidRPr="00A52F7F" w:rsidRDefault="005F6E44" w:rsidP="005F6E44">
      <w:pPr>
        <w:rPr>
          <w:rFonts w:ascii="Arial" w:hAnsi="Arial" w:cs="Arial"/>
          <w:sz w:val="24"/>
          <w:szCs w:val="24"/>
        </w:rPr>
      </w:pPr>
      <w:r w:rsidRPr="00A52F7F">
        <w:rPr>
          <w:rFonts w:ascii="Arial" w:hAnsi="Arial" w:cs="Arial"/>
          <w:sz w:val="24"/>
          <w:szCs w:val="24"/>
        </w:rPr>
        <w:t>Aprovechamos el soporte de los crucigramas para presentar un ejercicioclásico correspondiente al tema de Números enteros de 1º de ESO. Se trata de20 preguntas con operaciones y pequeños problemas que sirven para reforzarel manejo de los enteros de una forma un poco más amena.</w:t>
      </w:r>
    </w:p>
    <w:p w:rsidR="005F6E44" w:rsidRPr="00A52F7F" w:rsidRDefault="005F6E44" w:rsidP="005F6E44">
      <w:pPr>
        <w:rPr>
          <w:rFonts w:ascii="Arial" w:hAnsi="Arial" w:cs="Arial"/>
          <w:sz w:val="24"/>
          <w:szCs w:val="24"/>
        </w:rPr>
      </w:pPr>
      <w:r w:rsidRPr="00A52F7F">
        <w:rPr>
          <w:rFonts w:ascii="Arial" w:hAnsi="Arial" w:cs="Arial"/>
          <w:b/>
          <w:bCs/>
          <w:sz w:val="24"/>
          <w:szCs w:val="24"/>
        </w:rPr>
        <w:t>Nivel</w:t>
      </w:r>
      <w:r w:rsidRPr="00A52F7F">
        <w:rPr>
          <w:rFonts w:ascii="Arial" w:hAnsi="Arial" w:cs="Arial"/>
          <w:sz w:val="24"/>
          <w:szCs w:val="24"/>
        </w:rPr>
        <w:t>: 1º de ESO</w:t>
      </w:r>
    </w:p>
    <w:p w:rsidR="005F6E44" w:rsidRPr="00A52F7F" w:rsidRDefault="005F6E44" w:rsidP="005F6E44">
      <w:pPr>
        <w:rPr>
          <w:rFonts w:ascii="Arial" w:hAnsi="Arial" w:cs="Arial"/>
          <w:b/>
          <w:bCs/>
          <w:sz w:val="24"/>
          <w:szCs w:val="24"/>
        </w:rPr>
      </w:pPr>
      <w:r w:rsidRPr="00A52F7F">
        <w:rPr>
          <w:rFonts w:ascii="Arial" w:hAnsi="Arial" w:cs="Arial"/>
          <w:b/>
          <w:bCs/>
          <w:sz w:val="24"/>
          <w:szCs w:val="24"/>
        </w:rPr>
        <w:t>Actividad:</w:t>
      </w:r>
    </w:p>
    <w:p w:rsidR="005F6E44" w:rsidRPr="00A52F7F" w:rsidRDefault="005F6E44" w:rsidP="005F6E44">
      <w:pPr>
        <w:rPr>
          <w:rFonts w:ascii="Arial" w:hAnsi="Arial" w:cs="Arial"/>
          <w:sz w:val="24"/>
          <w:szCs w:val="24"/>
        </w:rPr>
      </w:pPr>
      <w:r w:rsidRPr="00A52F7F">
        <w:rPr>
          <w:rFonts w:ascii="Arial" w:hAnsi="Arial" w:cs="Arial"/>
          <w:sz w:val="24"/>
          <w:szCs w:val="24"/>
        </w:rPr>
        <w:t>Vete resolviendo las cuestiones verticales y horizontales de este crucigrama yrellena con tus resultados las casillas. Recuerda que cuando se trata de variaspalabras, no se debe dejar espacio entre ellas.</w:t>
      </w:r>
    </w:p>
    <w:p w:rsidR="005F6E44" w:rsidRPr="00A52F7F" w:rsidRDefault="005F6E44" w:rsidP="005F6E44">
      <w:pPr>
        <w:rPr>
          <w:rFonts w:ascii="Arial" w:hAnsi="Arial" w:cs="Arial"/>
          <w:sz w:val="24"/>
          <w:szCs w:val="24"/>
        </w:rPr>
      </w:pPr>
    </w:p>
    <w:p w:rsidR="005F6E44" w:rsidRPr="00A52F7F" w:rsidRDefault="005F6E44" w:rsidP="005F6E44">
      <w:pPr>
        <w:rPr>
          <w:rFonts w:ascii="Arial" w:hAnsi="Arial" w:cs="Arial"/>
          <w:sz w:val="24"/>
          <w:szCs w:val="24"/>
        </w:rPr>
      </w:pPr>
      <w:r w:rsidRPr="00A52F7F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203184" cy="27241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915" cy="272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44" w:rsidRPr="00A52F7F" w:rsidRDefault="005F6E44" w:rsidP="005F6E44">
      <w:pPr>
        <w:rPr>
          <w:rFonts w:ascii="Arial" w:hAnsi="Arial" w:cs="Arial"/>
          <w:sz w:val="24"/>
          <w:szCs w:val="24"/>
        </w:rPr>
      </w:pPr>
      <w:r w:rsidRPr="00A52F7F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000625" cy="4533121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37" cy="45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44" w:rsidRPr="00A52F7F" w:rsidRDefault="005F6E44" w:rsidP="005F6E44">
      <w:pPr>
        <w:jc w:val="center"/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jc w:val="center"/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jc w:val="center"/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jc w:val="center"/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jc w:val="center"/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jc w:val="center"/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jc w:val="center"/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jc w:val="center"/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jc w:val="center"/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jc w:val="center"/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jc w:val="center"/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jc w:val="center"/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jc w:val="center"/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jc w:val="center"/>
        <w:rPr>
          <w:rFonts w:ascii="Arial" w:hAnsi="Arial" w:cs="Arial"/>
          <w:b/>
          <w:sz w:val="24"/>
          <w:szCs w:val="24"/>
        </w:rPr>
      </w:pPr>
      <w:r w:rsidRPr="00A52F7F">
        <w:rPr>
          <w:rFonts w:ascii="Arial" w:hAnsi="Arial" w:cs="Arial"/>
          <w:b/>
          <w:sz w:val="24"/>
          <w:szCs w:val="24"/>
        </w:rPr>
        <w:t>SOLUCIÓN</w:t>
      </w:r>
    </w:p>
    <w:p w:rsidR="005F6E44" w:rsidRPr="00A52F7F" w:rsidRDefault="005F6E44" w:rsidP="005F6E44">
      <w:pPr>
        <w:rPr>
          <w:rFonts w:ascii="Arial" w:hAnsi="Arial" w:cs="Arial"/>
          <w:b/>
          <w:sz w:val="24"/>
          <w:szCs w:val="24"/>
        </w:rPr>
      </w:pPr>
      <w:r w:rsidRPr="00A52F7F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5400040" cy="533433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3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44" w:rsidRPr="00A52F7F" w:rsidRDefault="005F6E44" w:rsidP="005F6E44">
      <w:pPr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rPr>
          <w:rFonts w:ascii="Arial" w:hAnsi="Arial" w:cs="Arial"/>
          <w:b/>
          <w:sz w:val="24"/>
          <w:szCs w:val="24"/>
        </w:rPr>
      </w:pPr>
    </w:p>
    <w:p w:rsidR="005F6E44" w:rsidRPr="00A52F7F" w:rsidRDefault="005F6E44" w:rsidP="005F6E4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52F7F"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-785495</wp:posOffset>
            </wp:positionV>
            <wp:extent cx="1438275" cy="176057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F7F">
        <w:rPr>
          <w:rFonts w:ascii="Arial" w:hAnsi="Arial" w:cs="Arial"/>
          <w:b/>
          <w:bCs/>
          <w:sz w:val="24"/>
          <w:szCs w:val="24"/>
        </w:rPr>
        <w:t>CRUCIGRAMA DE NÚMEROSENTEROS</w:t>
      </w:r>
    </w:p>
    <w:p w:rsidR="005F6E44" w:rsidRPr="00A52F7F" w:rsidRDefault="005F6E44" w:rsidP="005F6E4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52F7F">
        <w:rPr>
          <w:rFonts w:ascii="Arial" w:hAnsi="Arial" w:cs="Arial"/>
          <w:b/>
          <w:bCs/>
          <w:sz w:val="24"/>
          <w:szCs w:val="24"/>
        </w:rPr>
        <w:t>Para el alumno</w:t>
      </w:r>
    </w:p>
    <w:p w:rsidR="005F6E44" w:rsidRPr="00A52F7F" w:rsidRDefault="005F6E44" w:rsidP="005F6E44">
      <w:pPr>
        <w:rPr>
          <w:rFonts w:ascii="Arial" w:hAnsi="Arial" w:cs="Arial"/>
          <w:bCs/>
          <w:sz w:val="24"/>
          <w:szCs w:val="24"/>
        </w:rPr>
      </w:pPr>
      <w:r w:rsidRPr="00A52F7F">
        <w:rPr>
          <w:rFonts w:ascii="Arial" w:hAnsi="Arial" w:cs="Arial"/>
          <w:bCs/>
          <w:sz w:val="24"/>
          <w:szCs w:val="24"/>
        </w:rPr>
        <w:t>Actividad:</w:t>
      </w:r>
    </w:p>
    <w:p w:rsidR="005F6E44" w:rsidRPr="00A52F7F" w:rsidRDefault="005F6E44" w:rsidP="005F6E44">
      <w:pPr>
        <w:rPr>
          <w:rFonts w:ascii="Arial" w:hAnsi="Arial" w:cs="Arial"/>
          <w:sz w:val="24"/>
          <w:szCs w:val="24"/>
        </w:rPr>
      </w:pPr>
      <w:r w:rsidRPr="00A52F7F">
        <w:rPr>
          <w:rFonts w:ascii="Arial" w:hAnsi="Arial" w:cs="Arial"/>
          <w:sz w:val="24"/>
          <w:szCs w:val="24"/>
        </w:rPr>
        <w:t>Vete resolviendo las cuestiones verticales y horizontales de este crucigrama yrellena con tus resultados las casillas. Recuerda que cuando se trata de variaspalabras, no se debe dejar espacio entre ellas.</w:t>
      </w:r>
    </w:p>
    <w:p w:rsidR="005F6E44" w:rsidRPr="00A52F7F" w:rsidRDefault="005F6E44" w:rsidP="005F6E44">
      <w:pPr>
        <w:rPr>
          <w:rFonts w:ascii="Arial" w:hAnsi="Arial" w:cs="Arial"/>
          <w:sz w:val="24"/>
          <w:szCs w:val="24"/>
        </w:rPr>
      </w:pPr>
      <w:r w:rsidRPr="00A52F7F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6218643" cy="26098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12" cy="260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57C" w:rsidRPr="00A52F7F" w:rsidRDefault="0020757C" w:rsidP="005F6E44">
      <w:pPr>
        <w:rPr>
          <w:rFonts w:ascii="Arial" w:hAnsi="Arial" w:cs="Arial"/>
          <w:sz w:val="24"/>
          <w:szCs w:val="24"/>
        </w:rPr>
      </w:pPr>
      <w:r w:rsidRPr="00A52F7F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895195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57C" w:rsidRPr="00A52F7F" w:rsidSect="00B97C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6E44"/>
    <w:rsid w:val="0020757C"/>
    <w:rsid w:val="005F6E44"/>
    <w:rsid w:val="008036EC"/>
    <w:rsid w:val="00A52F7F"/>
    <w:rsid w:val="00B97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E4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uiPriority w:val="59"/>
    <w:rsid w:val="005F6E4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6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E4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E4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uiPriority w:val="59"/>
    <w:rsid w:val="005F6E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6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E4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7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Guevara</dc:creator>
  <cp:lastModifiedBy>ana</cp:lastModifiedBy>
  <cp:revision>2</cp:revision>
  <dcterms:created xsi:type="dcterms:W3CDTF">2020-03-07T16:35:00Z</dcterms:created>
  <dcterms:modified xsi:type="dcterms:W3CDTF">2020-03-07T16:35:00Z</dcterms:modified>
</cp:coreProperties>
</file>