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8" w:rsidRDefault="00590A98" w:rsidP="00590A98">
      <w:pPr>
        <w:pStyle w:val="Standard"/>
        <w:autoSpaceDE w:val="0"/>
        <w:spacing w:before="240" w:after="120"/>
        <w:jc w:val="both"/>
        <w:rPr>
          <w:rFonts w:ascii="Arial" w:hAnsi="Arial" w:cs="Arial"/>
          <w:b/>
          <w:u w:val="single"/>
        </w:rPr>
      </w:pPr>
      <w:r w:rsidRPr="00957877">
        <w:rPr>
          <w:rFonts w:ascii="Arial" w:hAnsi="Arial" w:cs="Arial"/>
          <w:b/>
          <w:u w:val="single"/>
        </w:rPr>
        <w:t xml:space="preserve">CRITERIOS DE EVALUACIÓN Y ESTÁNDARES DE APRENDIZAJE EVALUABLES EN MATEMÁTICAS 1º ESO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238"/>
        <w:gridCol w:w="4508"/>
      </w:tblGrid>
      <w:tr w:rsidR="00590A98" w:rsidRPr="00957877" w:rsidTr="002153DA">
        <w:trPr>
          <w:trHeight w:val="424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957877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8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MATERIA: </w:t>
            </w:r>
            <w:r w:rsidRPr="00957877">
              <w:rPr>
                <w:rFonts w:ascii="Arial" w:hAnsi="Arial" w:cs="Arial"/>
                <w:sz w:val="22"/>
                <w:szCs w:val="22"/>
              </w:rPr>
              <w:t>MATEMÁTICAS 1º E.S.O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957877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877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957877">
              <w:rPr>
                <w:rFonts w:ascii="Arial" w:hAnsi="Arial" w:cs="Arial"/>
                <w:sz w:val="22"/>
                <w:szCs w:val="22"/>
              </w:rPr>
              <w:t xml:space="preserve"> NÚMEROS</w:t>
            </w:r>
            <w:r>
              <w:rPr>
                <w:rFonts w:ascii="Arial" w:hAnsi="Arial" w:cs="Arial"/>
                <w:sz w:val="22"/>
                <w:szCs w:val="22"/>
              </w:rPr>
              <w:t xml:space="preserve"> Y ÁLGEBRA</w:t>
            </w:r>
          </w:p>
        </w:tc>
      </w:tr>
      <w:tr w:rsidR="00590A98" w:rsidRPr="00957877" w:rsidTr="002153DA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957877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877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590A98" w:rsidRPr="00957877" w:rsidTr="002153DA">
        <w:trPr>
          <w:trHeight w:val="401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957877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877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590A98" w:rsidRPr="00957877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877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957877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877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590A98" w:rsidRPr="00957877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877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590A98" w:rsidRPr="00957877" w:rsidTr="002153DA">
        <w:trPr>
          <w:trHeight w:val="356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957877" w:rsidRDefault="00590A98" w:rsidP="00590A98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318"/>
              <w:textAlignment w:val="auto"/>
              <w:rPr>
                <w:rFonts w:ascii="Arial" w:eastAsia="Calibri" w:hAnsi="Arial" w:cs="Arial"/>
              </w:rPr>
            </w:pPr>
            <w:r w:rsidRPr="00957877">
              <w:rPr>
                <w:rFonts w:ascii="Arial" w:eastAsia="Calibri" w:hAnsi="Arial" w:cs="Arial"/>
                <w:sz w:val="22"/>
                <w:szCs w:val="22"/>
              </w:rPr>
              <w:t>Utilizar números naturales, enteros, fraccionarios, decimales y porcentajes sencillos, sus operaciones y propiedades para recoger, transformar e intercambiar información y resolver problemas relacionados con la vida diaria. CCL, CMCT, CSC.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70BF1" w:rsidRDefault="00590A98" w:rsidP="00590A98">
            <w:pPr>
              <w:widowControl/>
              <w:numPr>
                <w:ilvl w:val="1"/>
                <w:numId w:val="2"/>
              </w:numPr>
              <w:autoSpaceDN/>
              <w:spacing w:before="57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Identifica los distintos tipos de números (naturales, enteros, fraccionarios y decimales) y los utiliza para representar, ordenar e interpretar adecuadamente la información cuantitativa.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2"/>
              </w:numPr>
              <w:autoSpaceDN/>
              <w:spacing w:before="57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Calcula el valor de expresiones numéricas de distintos tipos de números mediante las operaciones elementales y las potencias de exponente natural aplicando correctamente la jerarquía de las operaciones.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2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</w:tc>
      </w:tr>
      <w:tr w:rsidR="00590A98" w:rsidRPr="00957877" w:rsidTr="002153DA">
        <w:trPr>
          <w:trHeight w:val="1559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957877" w:rsidRDefault="00590A98" w:rsidP="00590A98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318"/>
              <w:textAlignment w:val="auto"/>
              <w:rPr>
                <w:rFonts w:ascii="Arial" w:eastAsia="Calibri" w:hAnsi="Arial" w:cs="Arial"/>
              </w:rPr>
            </w:pPr>
            <w:r w:rsidRPr="00070BF1">
              <w:rPr>
                <w:rFonts w:ascii="Arial" w:eastAsia="Calibri" w:hAnsi="Arial" w:cs="Arial"/>
                <w:sz w:val="22"/>
                <w:szCs w:val="22"/>
              </w:rPr>
              <w:t>Conocer y utilizar propiedades y nuevos significados de los números en contextos de paridad, divisibilidad y operaciones elementales, mejorando así la comprensión del concepto y de los tipos de números. CMCT.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Reconoce nuevos significados y propiedades de los números en contextos de resolución de problemas sobre paridad, divisibilidad y operaciones elementales.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Aplica los criterios de divisibilidad por 2, 3, 5, 9 y 11 para descomponer en factores primos números naturales y los emplea en ejercicios, actividades y problemas contextualizados.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Identifica y calcula el máximo común divisor y el mínimo común múltiplo de dos o más números naturales mediante el algoritmo adecuado y lo aplica problemas contextualizados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Realiza cálculos en los que intervienen potencias de exponente natural y aplica las reglas básicas de las operaciones con potencias.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</w:t>
            </w: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alcula e interpreta adecuadamente el opuesto y el valor absoluto de un número entero comprendiendo su significado y contextualizándolo en problemas de la vida real.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Realiza operaciones de redondeo y truncamiento de números decimales conociendo el grado de aproximación y lo aplica a casos concretos.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Realiza operaciones de conversión entre números decimales y fraccionarios, halla fracciones equivalentes y simplifica fracciones, para aplicarlo en la resolución de problemas.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3"/>
              </w:numPr>
              <w:autoSpaceDN/>
              <w:spacing w:before="60"/>
              <w:ind w:left="0" w:right="45" w:firstLine="22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Utiliza la notación científica, valora su uso para simplificar cálculos y representar números muy grandes.</w:t>
            </w:r>
          </w:p>
        </w:tc>
      </w:tr>
      <w:tr w:rsidR="00590A98" w:rsidRPr="00957877" w:rsidTr="002153DA">
        <w:trPr>
          <w:trHeight w:val="2399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101310" w:rsidRDefault="00590A98" w:rsidP="00590A98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318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Pr="00070BF1">
              <w:rPr>
                <w:rFonts w:ascii="Arial" w:eastAsia="Calibri" w:hAnsi="Arial" w:cs="Arial"/>
                <w:sz w:val="22"/>
                <w:szCs w:val="22"/>
              </w:rPr>
              <w:t>esarrollar,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70BF1" w:rsidRDefault="00590A98" w:rsidP="00590A98">
            <w:pPr>
              <w:widowControl/>
              <w:numPr>
                <w:ilvl w:val="1"/>
                <w:numId w:val="4"/>
              </w:numPr>
              <w:autoSpaceDN/>
              <w:spacing w:before="60"/>
              <w:ind w:left="0" w:right="45" w:firstLine="18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</w:tr>
      <w:tr w:rsidR="00590A98" w:rsidRPr="00957877" w:rsidTr="002153DA">
        <w:trPr>
          <w:trHeight w:val="2399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Default="00590A98" w:rsidP="00590A98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318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070BF1">
              <w:rPr>
                <w:rFonts w:ascii="Arial" w:eastAsia="Calibri" w:hAnsi="Arial" w:cs="Arial"/>
                <w:sz w:val="22"/>
                <w:szCs w:val="22"/>
              </w:rPr>
              <w:t>legir la forma de cálculo apropiada (mental, escrita o con calculadora), usando diferentes estrategias que permitan simplificar las operaciones con números enteros, fracciones, decimales y porcentajes y estimando la coherencia y precisión de los resultados obte</w:t>
            </w:r>
            <w:r>
              <w:rPr>
                <w:rFonts w:ascii="Arial" w:eastAsia="Calibri" w:hAnsi="Arial" w:cs="Arial"/>
                <w:sz w:val="22"/>
                <w:szCs w:val="22"/>
              </w:rPr>
              <w:t>nidos. CMCT, CD, CAA, SIE</w:t>
            </w:r>
            <w:r w:rsidRPr="00070BF1">
              <w:rPr>
                <w:rFonts w:ascii="Arial" w:eastAsia="Calibri" w:hAnsi="Arial" w:cs="Arial"/>
                <w:sz w:val="22"/>
                <w:szCs w:val="22"/>
              </w:rPr>
              <w:t>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70BF1" w:rsidRDefault="00590A98" w:rsidP="00590A98">
            <w:pPr>
              <w:widowControl/>
              <w:numPr>
                <w:ilvl w:val="1"/>
                <w:numId w:val="5"/>
              </w:numPr>
              <w:autoSpaceDN/>
              <w:spacing w:before="60"/>
              <w:ind w:left="-6" w:right="45" w:firstLine="190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Desarrolla estrategias de cálculo mental para realizar cálculos exactos o aproximados valorando la precisión exigida en la operación o en el problema.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5"/>
              </w:numPr>
              <w:autoSpaceDN/>
              <w:spacing w:before="60"/>
              <w:ind w:left="-6" w:right="45" w:firstLine="190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Realiza cálculos con números enteros, fraccionarios y decimales decidiendo la forma más adecuada (mental, escrita o con calculadora), coherente y precisa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.</w:t>
            </w:r>
          </w:p>
        </w:tc>
      </w:tr>
      <w:tr w:rsidR="00590A98" w:rsidRPr="00957877" w:rsidTr="002153DA">
        <w:trPr>
          <w:trHeight w:val="3401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3E6A5B" w:rsidRDefault="00590A98" w:rsidP="00590A98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318"/>
              <w:textAlignment w:val="auto"/>
              <w:rPr>
                <w:rFonts w:ascii="Arial" w:eastAsia="Calibri" w:hAnsi="Arial" w:cs="Arial"/>
              </w:rPr>
            </w:pPr>
            <w:r w:rsidRPr="00070BF1">
              <w:rPr>
                <w:rFonts w:ascii="Arial" w:eastAsia="Calibri" w:hAnsi="Arial" w:cs="Arial"/>
                <w:sz w:val="22"/>
                <w:szCs w:val="22"/>
              </w:rPr>
              <w:t>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</w:t>
            </w:r>
            <w:r>
              <w:rPr>
                <w:rFonts w:ascii="Arial" w:eastAsia="Calibri" w:hAnsi="Arial" w:cs="Arial"/>
                <w:sz w:val="22"/>
                <w:szCs w:val="22"/>
              </w:rPr>
              <w:t>e proporcionales. CMCT, CSC, SIE</w:t>
            </w:r>
            <w:r w:rsidRPr="00070BF1">
              <w:rPr>
                <w:rFonts w:ascii="Arial" w:eastAsia="Calibri" w:hAnsi="Arial" w:cs="Arial"/>
                <w:sz w:val="22"/>
                <w:szCs w:val="22"/>
              </w:rPr>
              <w:t>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70BF1" w:rsidRDefault="00590A98" w:rsidP="00590A98">
            <w:pPr>
              <w:widowControl/>
              <w:numPr>
                <w:ilvl w:val="1"/>
                <w:numId w:val="6"/>
              </w:numPr>
              <w:autoSpaceDN/>
              <w:spacing w:before="60"/>
              <w:ind w:left="0" w:right="45" w:firstLine="278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Identifica y discrimina relaciones de proporcionalidad numérica (como el factor de conversón o cálculo de porcentajes) y las emplea para resolver problemas en situaciones cotidianas.</w:t>
            </w:r>
          </w:p>
          <w:p w:rsidR="00590A98" w:rsidRPr="00070BF1" w:rsidRDefault="00590A98" w:rsidP="00590A98">
            <w:pPr>
              <w:widowControl/>
              <w:numPr>
                <w:ilvl w:val="1"/>
                <w:numId w:val="6"/>
              </w:numPr>
              <w:autoSpaceDN/>
              <w:spacing w:before="60"/>
              <w:ind w:left="0" w:right="45" w:firstLine="278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70BF1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Analiza situaciones sencillas y reconoce que intervienen magnitudes que no son directa ni inversamente proporcionales.</w:t>
            </w:r>
          </w:p>
        </w:tc>
      </w:tr>
      <w:tr w:rsidR="00590A98" w:rsidRPr="00091F67" w:rsidTr="002153DA">
        <w:trPr>
          <w:trHeight w:val="2663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91F67" w:rsidRDefault="00590A98" w:rsidP="00590A98">
            <w:pPr>
              <w:widowControl/>
              <w:numPr>
                <w:ilvl w:val="0"/>
                <w:numId w:val="7"/>
              </w:numPr>
              <w:autoSpaceDN/>
              <w:spacing w:before="60"/>
              <w:ind w:right="28" w:firstLine="318"/>
              <w:textAlignment w:val="auto"/>
              <w:rPr>
                <w:rFonts w:ascii="Arial" w:hAnsi="Arial" w:cs="Arial"/>
              </w:rPr>
            </w:pPr>
            <w:r w:rsidRPr="00091F67">
              <w:rPr>
                <w:rFonts w:ascii="Arial" w:eastAsia="Calibri" w:hAnsi="Arial" w:cs="Arial"/>
                <w:sz w:val="22"/>
                <w:szCs w:val="22"/>
              </w:rPr>
              <w:t>Utilizar el lenguaje algebraico para simbolizar y resolver problemas mediante el planteamiento de ecuaciones de primer grado, aplicando para su resolución métodos algebraicos o gráficos y contrastando los resultados obtenidos. CCL, CMCT, CAA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91F67" w:rsidRDefault="00590A98" w:rsidP="00590A98">
            <w:pPr>
              <w:widowControl/>
              <w:numPr>
                <w:ilvl w:val="1"/>
                <w:numId w:val="7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91F6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Describe situaciones o enunciados que dependen de cantidades variables o desconocidas y secuencias lógicas o regularidades, mediante expresiones algebraicas, y opera con ellas.</w:t>
            </w:r>
          </w:p>
          <w:p w:rsidR="00590A98" w:rsidRPr="00F26DB6" w:rsidRDefault="00590A98" w:rsidP="00590A98">
            <w:pPr>
              <w:widowControl/>
              <w:numPr>
                <w:ilvl w:val="1"/>
                <w:numId w:val="7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91F6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Identifica propiedades y leyes generales a partir del estudio de procesos numéricos recurrentes o cambiantes, las expresa mediante el lenguaje algebraico y las utiliza para hacer predicciones.</w:t>
            </w:r>
          </w:p>
        </w:tc>
      </w:tr>
    </w:tbl>
    <w:p w:rsidR="00590A98" w:rsidRDefault="00590A98" w:rsidP="00590A98">
      <w:pPr>
        <w:rPr>
          <w:rFonts w:ascii="Arial" w:hAnsi="Arial" w:cs="Arial"/>
        </w:rPr>
      </w:pPr>
    </w:p>
    <w:p w:rsidR="00590A98" w:rsidRDefault="00590A98" w:rsidP="00590A98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135"/>
        <w:gridCol w:w="4611"/>
      </w:tblGrid>
      <w:tr w:rsidR="00590A98" w:rsidRPr="00F26DB6" w:rsidTr="002153DA">
        <w:trPr>
          <w:trHeight w:val="476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F26DB6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br w:type="page"/>
            </w:r>
            <w:r w:rsidRPr="00F26DB6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F26DB6">
              <w:rPr>
                <w:rFonts w:ascii="Arial" w:hAnsi="Arial" w:cs="Arial"/>
                <w:sz w:val="22"/>
                <w:szCs w:val="22"/>
              </w:rPr>
              <w:t xml:space="preserve"> MATEMÁTICAS 1º E.S.O.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F26DB6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B6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F26DB6">
              <w:rPr>
                <w:rFonts w:ascii="Arial" w:hAnsi="Arial" w:cs="Arial"/>
                <w:sz w:val="22"/>
                <w:szCs w:val="22"/>
              </w:rPr>
              <w:t xml:space="preserve"> GEOMETRÍA</w:t>
            </w:r>
          </w:p>
        </w:tc>
      </w:tr>
      <w:tr w:rsidR="00590A98" w:rsidRPr="00F26DB6" w:rsidTr="002153DA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F26DB6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6DB6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6DB6">
              <w:rPr>
                <w:rFonts w:ascii="Arial" w:hAnsi="Arial" w:cs="Arial"/>
                <w:b/>
                <w:bCs/>
                <w:sz w:val="22"/>
                <w:szCs w:val="22"/>
              </w:rPr>
              <w:t>alumnos/as tienen que...</w:t>
            </w:r>
          </w:p>
        </w:tc>
      </w:tr>
      <w:tr w:rsidR="00590A98" w:rsidRPr="00F26DB6" w:rsidTr="002153DA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F26DB6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6DB6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590A98" w:rsidRPr="00F26DB6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B6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F26DB6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6DB6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590A98" w:rsidRPr="00F26DB6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B6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590A98" w:rsidRPr="00F26DB6" w:rsidTr="002153DA">
        <w:trPr>
          <w:trHeight w:val="1277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Default="00590A98" w:rsidP="00590A98">
            <w:pPr>
              <w:widowControl/>
              <w:numPr>
                <w:ilvl w:val="0"/>
                <w:numId w:val="8"/>
              </w:numPr>
              <w:autoSpaceDN/>
              <w:spacing w:before="60"/>
              <w:ind w:right="28" w:firstLine="318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9F21DD">
              <w:rPr>
                <w:rFonts w:ascii="Arial" w:eastAsia="Calibri" w:hAnsi="Arial" w:cs="Arial"/>
                <w:sz w:val="22"/>
                <w:szCs w:val="22"/>
              </w:rPr>
              <w:t>Reconocer y describir figuras planas, sus elementos y propiedades características para clasificarlas, identificar situaciones, describir el contexto físico, y abordar problemas de la vida cotidiana. CCL, CMCT, CAA, CSC, CEC.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9F21DD" w:rsidRDefault="00590A98" w:rsidP="00590A98">
            <w:pPr>
              <w:widowControl/>
              <w:numPr>
                <w:ilvl w:val="1"/>
                <w:numId w:val="8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Reconoce y describe las propiedades características de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los polígonos regulares: ángulos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interiores, ángulos centrales, diago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nales, apotema, simetrías, etc.</w:t>
            </w:r>
          </w:p>
          <w:p w:rsidR="00590A98" w:rsidRPr="009F21DD" w:rsidRDefault="00590A98" w:rsidP="00590A98">
            <w:pPr>
              <w:widowControl/>
              <w:numPr>
                <w:ilvl w:val="1"/>
                <w:numId w:val="8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Define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los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elemento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s característicos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de los triángu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los, trazando los mismos y conociendo la propiedad común a cada uno de ellos, y los clasifica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atendiendo tanto a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sus lados como a sus ángulos.</w:t>
            </w:r>
          </w:p>
          <w:p w:rsidR="00590A98" w:rsidRPr="009F21DD" w:rsidRDefault="00590A98" w:rsidP="00590A98">
            <w:pPr>
              <w:widowControl/>
              <w:numPr>
                <w:ilvl w:val="1"/>
                <w:numId w:val="8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Clasifica los cuadriláteros y paralelogramos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atendiendo al paralelismo entre sus lados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opuestos y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conociendo sus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propie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dades referentes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a ángulos,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lados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y diagonales.</w:t>
            </w:r>
          </w:p>
          <w:p w:rsidR="00590A98" w:rsidRPr="00F26DB6" w:rsidRDefault="00590A98" w:rsidP="00590A98">
            <w:pPr>
              <w:widowControl/>
              <w:numPr>
                <w:ilvl w:val="1"/>
                <w:numId w:val="8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Identifica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la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s propiedades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geom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étricas 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que caracterizan los puntos de la circunferencia y el c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í</w:t>
            </w:r>
            <w:r w:rsidRPr="009F21D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culo.</w:t>
            </w:r>
          </w:p>
        </w:tc>
      </w:tr>
      <w:tr w:rsidR="00590A98" w:rsidRPr="00F26DB6" w:rsidTr="002153DA">
        <w:trPr>
          <w:trHeight w:val="1277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Default="00590A98" w:rsidP="00590A98">
            <w:pPr>
              <w:widowControl/>
              <w:numPr>
                <w:ilvl w:val="0"/>
                <w:numId w:val="8"/>
              </w:numPr>
              <w:autoSpaceDN/>
              <w:spacing w:before="60"/>
              <w:ind w:right="28" w:firstLine="318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Utilizar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 xml:space="preserve"> estrategias, herra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mientas tecnológicas y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técnicas simples de la geometría analítica plana para la resolución de problemas de períme</w:t>
            </w:r>
            <w:r>
              <w:rPr>
                <w:rFonts w:ascii="Arial" w:eastAsia="Calibri" w:hAnsi="Arial" w:cs="Arial"/>
                <w:sz w:val="22"/>
                <w:szCs w:val="22"/>
              </w:rPr>
              <w:t>tros, áreas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ángulos de figuras planas,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utili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zando el lenguaje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 xml:space="preserve">matemático adecuado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y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expresar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el procedimiento seguido en la resolución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 xml:space="preserve"> CCL, CMCT, CD,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0046FE" w:rsidRDefault="00590A98" w:rsidP="00590A98">
            <w:pPr>
              <w:widowControl/>
              <w:numPr>
                <w:ilvl w:val="1"/>
                <w:numId w:val="8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046FE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Resuelve problemas relacionados con distancias,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perímetros, superficies y ángulos de figuras </w:t>
            </w:r>
            <w:r w:rsidRPr="000046FE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planas, en contextos de la vida real, utilizando las herramientas tecnológicas y las técni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cas geométricas más apropiadas.</w:t>
            </w:r>
          </w:p>
          <w:p w:rsidR="00590A98" w:rsidRPr="00F26DB6" w:rsidRDefault="00590A98" w:rsidP="00590A98">
            <w:pPr>
              <w:widowControl/>
              <w:numPr>
                <w:ilvl w:val="1"/>
                <w:numId w:val="8"/>
              </w:numPr>
              <w:autoSpaceDN/>
              <w:spacing w:before="60"/>
              <w:ind w:left="0" w:right="45" w:firstLine="30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0046FE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Calcula la longitud de la circunferencia, el área del círculo, la longitud de un arco y el área de un sector circular, y las aplica para resolver problemas geométricos</w:t>
            </w:r>
          </w:p>
        </w:tc>
      </w:tr>
      <w:tr w:rsidR="00590A98" w:rsidRPr="00F26DB6" w:rsidTr="002153DA">
        <w:trPr>
          <w:trHeight w:val="1277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Default="00590A98" w:rsidP="00590A98">
            <w:pPr>
              <w:widowControl/>
              <w:numPr>
                <w:ilvl w:val="0"/>
                <w:numId w:val="9"/>
              </w:numPr>
              <w:autoSpaceDN/>
              <w:spacing w:before="60"/>
              <w:ind w:right="28" w:firstLine="318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0046FE">
              <w:rPr>
                <w:rFonts w:ascii="Arial" w:eastAsia="Calibri" w:hAnsi="Arial" w:cs="Arial"/>
                <w:sz w:val="22"/>
                <w:szCs w:val="22"/>
              </w:rPr>
              <w:t xml:space="preserve">Resolver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problemas que conlleven el cálculo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de longitudes, superficies y volúme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nes del mundo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físico, utili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zando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propieda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des, regularidades y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relacio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nes 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>de los poliedros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0046FE">
              <w:rPr>
                <w:rFonts w:ascii="Arial" w:eastAsia="Calibri" w:hAnsi="Arial" w:cs="Arial"/>
                <w:sz w:val="22"/>
                <w:szCs w:val="22"/>
              </w:rPr>
              <w:t xml:space="preserve"> CMCT, CSC,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29664D" w:rsidRDefault="00590A98" w:rsidP="00590A98">
            <w:pPr>
              <w:widowControl/>
              <w:numPr>
                <w:ilvl w:val="1"/>
                <w:numId w:val="9"/>
              </w:numPr>
              <w:autoSpaceDN/>
              <w:spacing w:before="60"/>
              <w:ind w:left="0" w:right="45" w:firstLine="181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29664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Resuelve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problemas de la realidad mediante </w:t>
            </w:r>
            <w:r w:rsidRPr="0029664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el 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cálculo de áreas y volúmenes de cuerpos </w:t>
            </w:r>
            <w:r w:rsidRPr="0029664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geométricos, utilizando los lenguajes geométrico y algebraico adecuados.</w:t>
            </w:r>
          </w:p>
        </w:tc>
      </w:tr>
    </w:tbl>
    <w:p w:rsidR="00590A98" w:rsidRPr="0029664D" w:rsidRDefault="00590A98" w:rsidP="00590A98">
      <w:pPr>
        <w:pStyle w:val="Standard"/>
        <w:tabs>
          <w:tab w:val="left" w:pos="181"/>
        </w:tabs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135"/>
        <w:gridCol w:w="4611"/>
      </w:tblGrid>
      <w:tr w:rsidR="00590A98" w:rsidRPr="0029664D" w:rsidTr="002153DA">
        <w:trPr>
          <w:trHeight w:val="517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29664D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MATERIA: </w:t>
            </w:r>
            <w:r w:rsidRPr="0029664D">
              <w:rPr>
                <w:rFonts w:ascii="Arial" w:hAnsi="Arial" w:cs="Arial"/>
                <w:sz w:val="22"/>
                <w:szCs w:val="22"/>
              </w:rPr>
              <w:t>MATEMÁTICAS 1º E.S.O.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29664D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64D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29664D">
              <w:rPr>
                <w:rFonts w:ascii="Arial" w:hAnsi="Arial" w:cs="Arial"/>
                <w:sz w:val="22"/>
                <w:szCs w:val="22"/>
              </w:rPr>
              <w:t xml:space="preserve"> FUNCIONES</w:t>
            </w:r>
          </w:p>
        </w:tc>
      </w:tr>
      <w:tr w:rsidR="00590A98" w:rsidRPr="0029664D" w:rsidTr="002153DA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29664D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D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590A98" w:rsidRPr="0029664D" w:rsidTr="002153DA">
        <w:trPr>
          <w:trHeight w:val="326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29664D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D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590A98" w:rsidRPr="0029664D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64D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29664D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64D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590A98" w:rsidRPr="0029664D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64D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590A98" w:rsidRPr="0029664D" w:rsidTr="002153DA">
        <w:trPr>
          <w:trHeight w:val="1048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29664D" w:rsidRDefault="00590A98" w:rsidP="00590A98">
            <w:pPr>
              <w:widowControl/>
              <w:numPr>
                <w:ilvl w:val="0"/>
                <w:numId w:val="10"/>
              </w:numPr>
              <w:autoSpaceDN/>
              <w:spacing w:before="60"/>
              <w:ind w:right="28" w:firstLine="318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29664D">
              <w:rPr>
                <w:rFonts w:ascii="Arial" w:eastAsia="Calibri" w:hAnsi="Arial" w:cs="Arial"/>
                <w:sz w:val="22"/>
                <w:szCs w:val="22"/>
              </w:rPr>
              <w:t>Conocer</w:t>
            </w:r>
            <w:r w:rsidRPr="0029664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, manejar e inter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pretar el sistema de </w:t>
            </w:r>
            <w:r w:rsidRPr="0029664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coordenadas cartesianas. CMCT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29664D" w:rsidRDefault="00590A98" w:rsidP="00590A98">
            <w:pPr>
              <w:widowControl/>
              <w:numPr>
                <w:ilvl w:val="1"/>
                <w:numId w:val="10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  <w:i/>
              </w:rPr>
            </w:pPr>
            <w:r w:rsidRPr="0029664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Localiza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puntos en el plano a partir de </w:t>
            </w:r>
            <w:r w:rsidRPr="0029664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sus coorde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nadas y nombra puntos del plano escribiendo </w:t>
            </w:r>
            <w:r w:rsidRPr="0029664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sus coordenadas.</w:t>
            </w:r>
          </w:p>
        </w:tc>
      </w:tr>
    </w:tbl>
    <w:p w:rsidR="00590A98" w:rsidRPr="00386229" w:rsidRDefault="00590A98" w:rsidP="00590A98">
      <w:pPr>
        <w:pStyle w:val="Standard"/>
        <w:tabs>
          <w:tab w:val="left" w:pos="181"/>
        </w:tabs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81"/>
        <w:gridCol w:w="1128"/>
        <w:gridCol w:w="4611"/>
      </w:tblGrid>
      <w:tr w:rsidR="00590A98" w:rsidRPr="00386229" w:rsidTr="002153DA">
        <w:trPr>
          <w:trHeight w:val="476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386229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MATERIA: </w:t>
            </w:r>
            <w:r w:rsidRPr="00386229">
              <w:rPr>
                <w:rFonts w:ascii="Arial" w:hAnsi="Arial" w:cs="Arial"/>
                <w:sz w:val="22"/>
                <w:szCs w:val="22"/>
              </w:rPr>
              <w:t>MATEMÁTICAS 1º E.S.O.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386229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229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386229">
              <w:rPr>
                <w:rFonts w:ascii="Arial" w:hAnsi="Arial" w:cs="Arial"/>
                <w:sz w:val="22"/>
                <w:szCs w:val="22"/>
              </w:rPr>
              <w:t xml:space="preserve"> ESTADÍSTICA Y PROBABILIDAD</w:t>
            </w:r>
          </w:p>
        </w:tc>
      </w:tr>
      <w:tr w:rsidR="00590A98" w:rsidRPr="00386229" w:rsidTr="002153DA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386229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229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86229">
              <w:rPr>
                <w:rFonts w:ascii="Arial" w:hAnsi="Arial" w:cs="Arial"/>
                <w:b/>
                <w:bCs/>
                <w:sz w:val="22"/>
                <w:szCs w:val="22"/>
              </w:rPr>
              <w:t>alumnos/as tienen que...</w:t>
            </w:r>
          </w:p>
        </w:tc>
      </w:tr>
      <w:tr w:rsidR="00590A98" w:rsidRPr="00386229" w:rsidTr="002153DA">
        <w:trPr>
          <w:trHeight w:val="450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386229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229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590A98" w:rsidRPr="00386229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229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386229" w:rsidRDefault="00590A98" w:rsidP="002153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229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590A98" w:rsidRPr="00386229" w:rsidRDefault="00590A98" w:rsidP="002153D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229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590A98" w:rsidRPr="00910897" w:rsidTr="002153DA">
        <w:trPr>
          <w:trHeight w:val="70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386229" w:rsidRDefault="00590A98" w:rsidP="00590A98">
            <w:pPr>
              <w:widowControl/>
              <w:numPr>
                <w:ilvl w:val="0"/>
                <w:numId w:val="1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lang w:val="en-US"/>
              </w:rPr>
            </w:pPr>
            <w:r w:rsidRPr="00386229">
              <w:rPr>
                <w:rFonts w:ascii="Arial" w:eastAsia="Calibri" w:hAnsi="Arial" w:cs="Arial"/>
                <w:sz w:val="22"/>
                <w:szCs w:val="22"/>
              </w:rPr>
              <w:t xml:space="preserve">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y obteniendo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conclusiones </w:t>
            </w:r>
            <w:r w:rsidRPr="00386229">
              <w:rPr>
                <w:rFonts w:ascii="Arial" w:eastAsia="Calibri" w:hAnsi="Arial" w:cs="Arial"/>
                <w:sz w:val="22"/>
                <w:szCs w:val="22"/>
              </w:rPr>
              <w:t>ra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zonables </w:t>
            </w:r>
            <w:r w:rsidRPr="00386229">
              <w:rPr>
                <w:rFonts w:ascii="Arial" w:eastAsia="Calibri" w:hAnsi="Arial" w:cs="Arial"/>
                <w:sz w:val="22"/>
                <w:szCs w:val="22"/>
              </w:rPr>
              <w:t>a partir de los resultados obtenidos. CCL, CMCT, CAA, CSC, SIEP.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386229" w:rsidRDefault="00590A98" w:rsidP="00590A98">
            <w:pPr>
              <w:widowControl/>
              <w:numPr>
                <w:ilvl w:val="1"/>
                <w:numId w:val="1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Define población, muestra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e individuo desde </w:t>
            </w: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el punto de vista de la estadística, y los aplica a casos concre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tos.</w:t>
            </w:r>
          </w:p>
          <w:p w:rsidR="00590A98" w:rsidRPr="00386229" w:rsidRDefault="00590A98" w:rsidP="00590A98">
            <w:pPr>
              <w:widowControl/>
              <w:numPr>
                <w:ilvl w:val="1"/>
                <w:numId w:val="1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Reconoce y propone ejemplos de distintos tipos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</w:t>
            </w: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 variables estadísticas, tanto cualitativas como cuantitativas.</w:t>
            </w:r>
          </w:p>
          <w:p w:rsidR="00590A98" w:rsidRPr="00386229" w:rsidRDefault="00590A98" w:rsidP="00590A98">
            <w:pPr>
              <w:widowControl/>
              <w:numPr>
                <w:ilvl w:val="1"/>
                <w:numId w:val="1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Organiza datos, obtenidos de una población, de variables cualitativas o cuantitativas en tablas, calcula sus frecuencias absolutas y relativas, y los representa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gráficamente.</w:t>
            </w:r>
          </w:p>
          <w:p w:rsidR="00590A98" w:rsidRPr="00910897" w:rsidRDefault="00590A98" w:rsidP="00590A98">
            <w:pPr>
              <w:widowControl/>
              <w:numPr>
                <w:ilvl w:val="1"/>
                <w:numId w:val="1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910897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Calcula la media aritmética, la mediana (intervalo mediano), la moda (intervalo modal), y el rango, y los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emplea para resolver problemas.</w:t>
            </w:r>
          </w:p>
          <w:p w:rsidR="00590A98" w:rsidRPr="00910897" w:rsidRDefault="00590A98" w:rsidP="00590A98">
            <w:pPr>
              <w:widowControl/>
              <w:numPr>
                <w:ilvl w:val="1"/>
                <w:numId w:val="1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10897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Interpreta gráficos estadísticos sencillos recogidos en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medios de comunicación.</w:t>
            </w:r>
          </w:p>
        </w:tc>
      </w:tr>
      <w:tr w:rsidR="00590A98" w:rsidRPr="00910897" w:rsidTr="002153DA">
        <w:trPr>
          <w:trHeight w:val="70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910897" w:rsidRDefault="00590A98" w:rsidP="00590A98">
            <w:pPr>
              <w:widowControl/>
              <w:numPr>
                <w:ilvl w:val="0"/>
                <w:numId w:val="1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12720B">
              <w:rPr>
                <w:rFonts w:ascii="Arial" w:eastAsia="Calibri" w:hAnsi="Arial" w:cs="Arial"/>
                <w:sz w:val="22"/>
                <w:szCs w:val="22"/>
              </w:rPr>
              <w:t xml:space="preserve">Utilizar herramientas tecnológicas para organizar datos, generar gráficas estadísticas, calcular parámetros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relevantes y comunicar los </w:t>
            </w:r>
            <w:r w:rsidRPr="0012720B">
              <w:rPr>
                <w:rFonts w:ascii="Arial" w:eastAsia="Calibri" w:hAnsi="Arial" w:cs="Arial"/>
                <w:sz w:val="22"/>
                <w:szCs w:val="22"/>
              </w:rPr>
              <w:t>resultados obte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nidos que respondan </w:t>
            </w:r>
            <w:r w:rsidRPr="0012720B">
              <w:rPr>
                <w:rFonts w:ascii="Arial" w:eastAsia="Calibri" w:hAnsi="Arial" w:cs="Arial"/>
                <w:sz w:val="22"/>
                <w:szCs w:val="22"/>
              </w:rPr>
              <w:t xml:space="preserve">a las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preguntas formuladas </w:t>
            </w:r>
            <w:r w:rsidRPr="0012720B">
              <w:rPr>
                <w:rFonts w:ascii="Arial" w:eastAsia="Calibri" w:hAnsi="Arial" w:cs="Arial"/>
                <w:sz w:val="22"/>
                <w:szCs w:val="22"/>
              </w:rPr>
              <w:t>previamente sobre la situación estudiada. CCL, CMCT, CD, CAA.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12720B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12720B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Emplea la calculadora y herramientas tecnológicas para organizar datos, generar gráficos estadísticos y calcular las medidas de tendencia central y el rang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o </w:t>
            </w:r>
            <w:r w:rsidRPr="0012720B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 variab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les estadísticas cuantitativas.</w:t>
            </w:r>
          </w:p>
          <w:p w:rsidR="00590A98" w:rsidRPr="00910897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12720B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las tecnologías de la información y de la comunicación para comunicar información resumida y relevante sobre una variable estadística analizada.</w:t>
            </w:r>
          </w:p>
        </w:tc>
      </w:tr>
      <w:tr w:rsidR="00590A98" w:rsidRPr="00910897" w:rsidTr="002153DA">
        <w:trPr>
          <w:trHeight w:val="70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910897" w:rsidRDefault="00590A98" w:rsidP="00590A98">
            <w:pPr>
              <w:widowControl/>
              <w:numPr>
                <w:ilvl w:val="0"/>
                <w:numId w:val="1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12720B">
              <w:rPr>
                <w:rFonts w:ascii="Arial" w:eastAsia="Calibri" w:hAnsi="Arial" w:cs="Arial"/>
                <w:sz w:val="22"/>
                <w:szCs w:val="22"/>
              </w:rPr>
              <w:t xml:space="preserve">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la experiencia aleatoria, o </w:t>
            </w:r>
            <w:r w:rsidRPr="0012720B">
              <w:rPr>
                <w:rFonts w:ascii="Arial" w:eastAsia="Calibri" w:hAnsi="Arial" w:cs="Arial"/>
                <w:sz w:val="22"/>
                <w:szCs w:val="22"/>
              </w:rPr>
              <w:t>el cálculo de su probabilidad. CCL, CMCT, CAA.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12720B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12720B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Identifica los experimentos aleatorios y los distingue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 los deterministas.</w:t>
            </w:r>
          </w:p>
          <w:p w:rsidR="00590A98" w:rsidRPr="0012720B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12720B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Calcula la frecuencia relativa de un suceso mediante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la experimentación.</w:t>
            </w:r>
          </w:p>
          <w:p w:rsidR="00590A98" w:rsidRPr="00910897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Realiza prediccion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es sobre un fenómeno aleatorio </w:t>
            </w: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a partir del cálculo exacto de su probabilidad o la aproximación de la misma mediante la experimentación.</w:t>
            </w:r>
          </w:p>
        </w:tc>
      </w:tr>
      <w:tr w:rsidR="00590A98" w:rsidRPr="00386229" w:rsidTr="002153DA">
        <w:trPr>
          <w:trHeight w:val="70"/>
        </w:trPr>
        <w:tc>
          <w:tcPr>
            <w:tcW w:w="1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386229" w:rsidRDefault="00590A98" w:rsidP="00590A98">
            <w:pPr>
              <w:widowControl/>
              <w:numPr>
                <w:ilvl w:val="0"/>
                <w:numId w:val="11"/>
              </w:numPr>
              <w:autoSpaceDN/>
              <w:spacing w:before="60"/>
              <w:ind w:right="28" w:firstLine="2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042A4">
              <w:rPr>
                <w:rFonts w:ascii="Arial" w:eastAsia="Calibri" w:hAnsi="Arial" w:cs="Arial"/>
                <w:sz w:val="22"/>
                <w:szCs w:val="22"/>
              </w:rPr>
              <w:t xml:space="preserve">Inducir la noción de probabilidad a partir del </w:t>
            </w:r>
            <w:r w:rsidRPr="005042A4">
              <w:rPr>
                <w:rFonts w:ascii="Arial" w:eastAsia="Calibri" w:hAnsi="Arial" w:cs="Arial"/>
                <w:sz w:val="22"/>
                <w:szCs w:val="22"/>
              </w:rPr>
              <w:lastRenderedPageBreak/>
              <w:t>concepto de frecuencia relativa y como medida de incertidumbre asociada a los fenómenos aleatorios, sea o no  posible la experimentación. CMCT.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042A4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042A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 xml:space="preserve">Describe experimentos aleatorios sencillos y enumera todos los resultados posibles, apoyándose en </w:t>
            </w:r>
            <w:r w:rsidRPr="005042A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 xml:space="preserve">tablas, recuentos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o diagramas en árbol sencillos.</w:t>
            </w:r>
          </w:p>
          <w:p w:rsidR="00590A98" w:rsidRPr="00386229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Distingue entre sucesos elementales </w:t>
            </w:r>
            <w:proofErr w:type="spellStart"/>
            <w:r w:rsidRPr="00386229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eq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uiprobables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y no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equiprobables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.</w:t>
            </w:r>
          </w:p>
          <w:p w:rsidR="00590A98" w:rsidRPr="00386229" w:rsidRDefault="00590A98" w:rsidP="00590A98">
            <w:pPr>
              <w:widowControl/>
              <w:numPr>
                <w:ilvl w:val="1"/>
                <w:numId w:val="1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042A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Calcula la probabilidad de sucesos asociados a experimentos sencillos mediante la regla de </w:t>
            </w:r>
            <w:proofErr w:type="spellStart"/>
            <w:r w:rsidRPr="005042A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Laplace</w:t>
            </w:r>
            <w:proofErr w:type="spellEnd"/>
            <w:r w:rsidRPr="005042A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y la expresa en forma de fracción y como porcentaje.</w:t>
            </w:r>
          </w:p>
        </w:tc>
      </w:tr>
    </w:tbl>
    <w:p w:rsidR="00590A98" w:rsidRPr="007E4B7F" w:rsidRDefault="00590A98" w:rsidP="00590A98">
      <w:pPr>
        <w:pStyle w:val="Standard"/>
        <w:tabs>
          <w:tab w:val="left" w:pos="181"/>
        </w:tabs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271"/>
        <w:gridCol w:w="4475"/>
      </w:tblGrid>
      <w:tr w:rsidR="00590A98" w:rsidRPr="007E4B7F" w:rsidTr="002153DA">
        <w:trPr>
          <w:trHeight w:val="476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7E4B7F" w:rsidRDefault="00590A98" w:rsidP="002153DA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7E4B7F">
              <w:rPr>
                <w:rFonts w:ascii="Arial" w:hAnsi="Arial" w:cs="Arial"/>
                <w:sz w:val="22"/>
                <w:szCs w:val="22"/>
              </w:rPr>
              <w:t xml:space="preserve"> MATEMÁTICAS 1º E.S.O.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7E4B7F" w:rsidRDefault="00590A98" w:rsidP="002153DA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AD2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7E4B7F">
              <w:rPr>
                <w:rFonts w:ascii="Arial" w:hAnsi="Arial" w:cs="Arial"/>
                <w:sz w:val="22"/>
                <w:szCs w:val="22"/>
              </w:rPr>
              <w:t xml:space="preserve"> PROCESOS, MÉTODOS Y ACTITUDES</w:t>
            </w:r>
          </w:p>
        </w:tc>
      </w:tr>
      <w:tr w:rsidR="00590A98" w:rsidRPr="007E4B7F" w:rsidTr="002153DA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7E4B7F" w:rsidRDefault="00590A98" w:rsidP="002153DA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590A98" w:rsidRPr="007E4B7F" w:rsidTr="002153DA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7E4B7F" w:rsidRDefault="00590A98" w:rsidP="002153DA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590A98" w:rsidRPr="007E4B7F" w:rsidRDefault="00590A98" w:rsidP="002153DA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A98" w:rsidRPr="007E4B7F" w:rsidRDefault="00590A98" w:rsidP="002153DA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590A98" w:rsidRPr="007E4B7F" w:rsidRDefault="00590A98" w:rsidP="002153DA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590A98" w:rsidRPr="007E4B7F" w:rsidTr="002153DA">
        <w:trPr>
          <w:trHeight w:val="103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Calibri" w:hAnsi="Arial" w:cs="Arial"/>
                <w:sz w:val="22"/>
                <w:szCs w:val="22"/>
              </w:rPr>
              <w:t>Expresar verbalmente, de forma razonada el proceso seguido en la resolución de un problema. CCL, CMCT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Expresa verbalmente, de forma razonada, el proceso seguido en la resolución de un problema, con el rigor y la precisión adecuada.</w:t>
            </w:r>
          </w:p>
        </w:tc>
      </w:tr>
      <w:tr w:rsidR="00590A98" w:rsidRPr="007E4B7F" w:rsidTr="002153DA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t>Utilizar procesos de razonamiento y estrategias de resolución de problemas, realizando los cálculos necesarios y comprobando las soluciones obtenidas.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3579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Analiza y comprende el enunciado de los problemas (datos, relaciones entre los datos, contexto del problema). </w:t>
            </w:r>
          </w:p>
          <w:p w:rsidR="00590A98" w:rsidRPr="0053579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Valora la información de un enunciado y la relaciona con el número de soluciones del problema. </w:t>
            </w:r>
          </w:p>
          <w:p w:rsidR="00590A98" w:rsidRPr="0053579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Realiza estimaciones y elabora conjeturas sobre los resultados de los problemas a resolver, valorando su utilidad y eficacia. 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estrategias heurísticas y procesos de razonamiento en la resolución de problemas, reflexionando sobre el proceso de resolución de problemas.</w:t>
            </w:r>
          </w:p>
        </w:tc>
      </w:tr>
      <w:tr w:rsidR="00590A98" w:rsidRPr="007E4B7F" w:rsidTr="002153DA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t>Describir y analizar situaciones de cambio, para encontrar patrones, regularidades y leyes matemáticas, en contextos numéricos, geométricos, funcionales, estadísticos y probabilísticos, valorando su utilidad para hacer predicciones.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Identifica patrones, regularidades y leyes matemáticas en situaciones de cambio, en contextos numéricos, geométricos, funcionales, estadísticos y probabilíst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icos.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las leyes matemáticas encontradas para realizar simulaciones y predicciones sobre los resultados esperables, valorando su eficacia e idoneidad.</w:t>
            </w:r>
          </w:p>
        </w:tc>
      </w:tr>
      <w:tr w:rsidR="00590A98" w:rsidRPr="007E4B7F" w:rsidTr="002153DA">
        <w:trPr>
          <w:trHeight w:val="2334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Profundizar en problemas resueltos planteando pequeñas variaciones en los datos, otras preguntas, otros contextos, etc.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Profundiza en los problemas una vez resueltos: revisando el proceso de resolución y los pasos e ideas importantes, analizando la coherencia de la solución o buscando otras formas de resolución. 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</w:tr>
      <w:tr w:rsidR="00590A98" w:rsidRPr="007E4B7F" w:rsidTr="002153DA">
        <w:trPr>
          <w:trHeight w:val="1489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lastRenderedPageBreak/>
              <w:t>Elaborar y presentar informes sobre el proceso, resultados y conclusiones obtenidas en los procesos de investiga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ción. </w:t>
            </w:r>
            <w:r w:rsidRPr="00552A04">
              <w:rPr>
                <w:rFonts w:ascii="Arial" w:eastAsia="Calibri" w:hAnsi="Arial" w:cs="Arial"/>
                <w:sz w:val="22"/>
                <w:szCs w:val="22"/>
              </w:rPr>
              <w:t>CCL, CMCT,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Expone y defiende el proceso seguido además de las conclusiones obtenidas, utilizando distintos lenguajes: algebraico, gráfico, geométrico y estadístico-probabilístico.</w:t>
            </w:r>
          </w:p>
        </w:tc>
      </w:tr>
      <w:tr w:rsidR="00590A98" w:rsidRPr="007E4B7F" w:rsidTr="002153DA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Desarrollar procesos de </w:t>
            </w:r>
            <w:proofErr w:type="spellStart"/>
            <w:r w:rsidRPr="00552A04">
              <w:rPr>
                <w:rFonts w:ascii="Arial" w:eastAsia="Calibri" w:hAnsi="Arial" w:cs="Arial"/>
                <w:sz w:val="22"/>
                <w:szCs w:val="22"/>
              </w:rPr>
              <w:t>matematización</w:t>
            </w:r>
            <w:proofErr w:type="spellEnd"/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 en contextos de la realidad cotidiana (numéricos, geométricos, funcionales, estadísticos o probabilísticos) a partir de la identificación de problemas en situaciones problemáticas de la realidad. CMCT, CAA, SIEP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Identifica situaciones problemáticas de la realidad, susceptibles de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contener problemas de interés.</w:t>
            </w:r>
          </w:p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Establece conexiones entre un problema del mundo real y el mundo matemático: identificando el problema o problemas matemáticos que subyacen en él y los conoci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mientos matemáticos necesarios.</w:t>
            </w:r>
          </w:p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Usa, elabora o construye modelos matemáticos sencillos que permitan la resolución de un problema o problemas dentr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o del campo de las matemáticas.</w:t>
            </w:r>
          </w:p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Interpreta la solución matemática del problema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en el contexto de la realidad.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Realiza simulaciones y predicciones, en el contexto real, para valorar la adecuación y las limitaciones de los modelos, proponiendo mejoras que aumenten su eficacia.</w:t>
            </w:r>
          </w:p>
        </w:tc>
      </w:tr>
      <w:tr w:rsidR="00590A98" w:rsidRPr="007E4B7F" w:rsidTr="002153DA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Valorar la modelización matemática como un recurso para resolver problemas de la realidad cotidiana, evaluando la eficacia y limitaciones de los modelos utilizados o construidos.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Reflexiona sobre el proceso y obtiene conclusiones sobre él y sus resultados.</w:t>
            </w:r>
          </w:p>
        </w:tc>
      </w:tr>
      <w:tr w:rsidR="00590A98" w:rsidRPr="007E4B7F" w:rsidTr="002153DA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52A04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Desarrollar y cultivar las actitudes personales inherentes al quehacer matemático.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CMCT, CSC, SIEP,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4C67CD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Desarrolla actitudes adecuadas para el trabajo en matemáticas: esfuerzo, perseverancia, flexibilidad y ace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ptación de la crítica razonada.</w:t>
            </w:r>
          </w:p>
          <w:p w:rsidR="00590A98" w:rsidRPr="004C67CD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la resolución de retos y problemas con la precisión, esmero e interés adecuados al nivel educativo y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la dificultad de la situación.</w:t>
            </w:r>
          </w:p>
          <w:p w:rsidR="00590A98" w:rsidRPr="004C67CD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Distingue entre problemas y ejercicios y adopta la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ctitud adecuada para cada caso.</w:t>
            </w:r>
          </w:p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Desarrolla actitudes de curiosidad e indagación, junto con hábitos de plantear/se preguntas y buscar respuestas adecuadas, tanto en el estudio de los conceptos como en la resolución de problemas.</w:t>
            </w:r>
          </w:p>
        </w:tc>
      </w:tr>
      <w:tr w:rsidR="00590A98" w:rsidRPr="007E4B7F" w:rsidTr="002153DA">
        <w:trPr>
          <w:trHeight w:val="955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52A04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Superar bloqueos e inseguridades ante la resolución de situaciones desconocidas.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 xml:space="preserve">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552A04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Toma decisiones en los procesos de resolución de problemas, de investigación y de </w:t>
            </w:r>
            <w:proofErr w:type="spellStart"/>
            <w:r w:rsidRPr="007E4B7F">
              <w:rPr>
                <w:rFonts w:ascii="Arial" w:hAnsi="Arial" w:cs="Arial"/>
                <w:sz w:val="22"/>
                <w:szCs w:val="22"/>
              </w:rPr>
              <w:t>matematización</w:t>
            </w:r>
            <w:proofErr w:type="spellEnd"/>
            <w:r w:rsidRPr="007E4B7F">
              <w:rPr>
                <w:rFonts w:ascii="Arial" w:hAnsi="Arial" w:cs="Arial"/>
                <w:sz w:val="22"/>
                <w:szCs w:val="22"/>
              </w:rPr>
              <w:t xml:space="preserve"> o de modelización, valorando las consecuencias de las mismas y su conveniencia por su sencillez y utilidad.</w:t>
            </w:r>
          </w:p>
        </w:tc>
      </w:tr>
      <w:tr w:rsidR="00590A98" w:rsidRPr="007E4B7F" w:rsidTr="002153DA">
        <w:trPr>
          <w:trHeight w:val="1281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4C67CD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Reflexionar sobre las decisiones tomadas, aprendiendo de ello para situaciones similares futuras. </w:t>
            </w:r>
            <w:r w:rsidRPr="004C67CD">
              <w:rPr>
                <w:rFonts w:ascii="Arial" w:hAnsi="Arial" w:cs="Arial"/>
                <w:sz w:val="22"/>
                <w:szCs w:val="22"/>
              </w:rPr>
              <w:t>CAA, CSC,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4C67CD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Reflexiona sobre los problemas resueltos y los procesos desarrollados, valorando la potencia y sencillez de las ideas claves, aprendiendo para situaciones futuras similares.</w:t>
            </w:r>
          </w:p>
        </w:tc>
      </w:tr>
      <w:tr w:rsidR="00590A98" w:rsidRPr="007E4B7F" w:rsidTr="002153DA">
        <w:trPr>
          <w:trHeight w:val="3937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lastRenderedPageBreak/>
              <w:t xml:space="preserve">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CMCT, CD, CAA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Selecciona herramientas tecnológicas adecuadas y las utiliza para la realización de cálculos numéricos, algebraicos o estadísticos cuando la dificultad de los mismos impide o no</w:t>
            </w:r>
            <w:r>
              <w:rPr>
                <w:rFonts w:ascii="Arial" w:hAnsi="Arial" w:cs="Arial"/>
                <w:sz w:val="22"/>
                <w:szCs w:val="22"/>
              </w:rPr>
              <w:t xml:space="preserve"> aconseja hacerlos manualmente.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medios tecnológicos para hacer representaciones gráficas de funciones con expresiones algebraicas complejas y extraer información cualitat</w:t>
            </w:r>
            <w:r>
              <w:rPr>
                <w:rFonts w:ascii="Arial" w:hAnsi="Arial" w:cs="Arial"/>
                <w:sz w:val="22"/>
                <w:szCs w:val="22"/>
              </w:rPr>
              <w:t>iva y cuantitativa sobre ellas.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Diseña representaciones gráficas para explicar el proceso seguido en la solución de problemas, mediante la util</w:t>
            </w:r>
            <w:r>
              <w:rPr>
                <w:rFonts w:ascii="Arial" w:hAnsi="Arial" w:cs="Arial"/>
                <w:sz w:val="22"/>
                <w:szCs w:val="22"/>
              </w:rPr>
              <w:t>ización de medios tecnológicos.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Recrea entornos y objetos geométricos con herramientas tecnológicas interactivas para mostrar, analizar y comprender propiedades geométricas.</w:t>
            </w:r>
          </w:p>
        </w:tc>
      </w:tr>
      <w:tr w:rsidR="00590A98" w:rsidRPr="007E4B7F" w:rsidTr="002153DA">
        <w:trPr>
          <w:trHeight w:val="2663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0"/>
                <w:numId w:val="1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  <w:r w:rsidRPr="004C67CD">
              <w:rPr>
                <w:rFonts w:ascii="Arial" w:hAnsi="Arial" w:cs="Arial"/>
                <w:sz w:val="22"/>
                <w:szCs w:val="22"/>
              </w:rPr>
              <w:t xml:space="preserve"> CMCT, CD,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Elabora documentos digitales propios (texto, presentación, imagen, video, sonido,…), como resultado del proceso de búsqueda, análisis y selección de información relevante, con la herramienta tecnológica adecuada y los compart</w:t>
            </w:r>
            <w:r>
              <w:rPr>
                <w:rFonts w:ascii="Arial" w:hAnsi="Arial" w:cs="Arial"/>
                <w:sz w:val="22"/>
                <w:szCs w:val="22"/>
              </w:rPr>
              <w:t>e para su discusión o difusión.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los recursos creados para apoyar la exposición oral de los co</w:t>
            </w:r>
            <w:r>
              <w:rPr>
                <w:rFonts w:ascii="Arial" w:hAnsi="Arial" w:cs="Arial"/>
                <w:sz w:val="22"/>
                <w:szCs w:val="22"/>
              </w:rPr>
              <w:t>ntenidos trabajados en el aula.</w:t>
            </w:r>
          </w:p>
          <w:p w:rsidR="00590A98" w:rsidRPr="007E4B7F" w:rsidRDefault="00590A98" w:rsidP="00590A98">
            <w:pPr>
              <w:widowControl/>
              <w:numPr>
                <w:ilvl w:val="1"/>
                <w:numId w:val="1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</w:tr>
    </w:tbl>
    <w:p w:rsidR="005F74E6" w:rsidRDefault="005F74E6"/>
    <w:sectPr w:rsidR="005F74E6" w:rsidSect="005F7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A24"/>
    <w:multiLevelType w:val="multilevel"/>
    <w:tmpl w:val="803CE81C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20F26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B85BC5"/>
    <w:multiLevelType w:val="hybridMultilevel"/>
    <w:tmpl w:val="02C220E2"/>
    <w:lvl w:ilvl="0" w:tplc="F020B848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29060">
      <w:start w:val="1"/>
      <w:numFmt w:val="lowerLetter"/>
      <w:lvlText w:val="%2"/>
      <w:lvlJc w:val="left"/>
      <w:pPr>
        <w:ind w:left="1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54A6">
      <w:start w:val="1"/>
      <w:numFmt w:val="lowerRoman"/>
      <w:lvlText w:val="%3"/>
      <w:lvlJc w:val="left"/>
      <w:pPr>
        <w:ind w:left="2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04A76">
      <w:start w:val="1"/>
      <w:numFmt w:val="decimal"/>
      <w:lvlText w:val="%4"/>
      <w:lvlJc w:val="left"/>
      <w:pPr>
        <w:ind w:left="3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6070">
      <w:start w:val="1"/>
      <w:numFmt w:val="lowerLetter"/>
      <w:lvlText w:val="%5"/>
      <w:lvlJc w:val="left"/>
      <w:pPr>
        <w:ind w:left="3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410B0">
      <w:start w:val="1"/>
      <w:numFmt w:val="lowerRoman"/>
      <w:lvlText w:val="%6"/>
      <w:lvlJc w:val="left"/>
      <w:pPr>
        <w:ind w:left="4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89940">
      <w:start w:val="1"/>
      <w:numFmt w:val="decimal"/>
      <w:lvlText w:val="%7"/>
      <w:lvlJc w:val="left"/>
      <w:pPr>
        <w:ind w:left="5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672DA">
      <w:start w:val="1"/>
      <w:numFmt w:val="lowerLetter"/>
      <w:lvlText w:val="%8"/>
      <w:lvlJc w:val="left"/>
      <w:pPr>
        <w:ind w:left="6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E366">
      <w:start w:val="1"/>
      <w:numFmt w:val="lowerRoman"/>
      <w:lvlText w:val="%9"/>
      <w:lvlJc w:val="left"/>
      <w:pPr>
        <w:ind w:left="6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75455A"/>
    <w:multiLevelType w:val="multilevel"/>
    <w:tmpl w:val="62F84C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BA1D4D"/>
    <w:multiLevelType w:val="multilevel"/>
    <w:tmpl w:val="64883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C407D6"/>
    <w:multiLevelType w:val="multilevel"/>
    <w:tmpl w:val="89528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C50EF7"/>
    <w:multiLevelType w:val="multilevel"/>
    <w:tmpl w:val="B8DA2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7">
    <w:nsid w:val="37487CC7"/>
    <w:multiLevelType w:val="multilevel"/>
    <w:tmpl w:val="7B58464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2B60E4"/>
    <w:multiLevelType w:val="multilevel"/>
    <w:tmpl w:val="89528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EF1464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31792C"/>
    <w:multiLevelType w:val="multilevel"/>
    <w:tmpl w:val="89528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185768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F55D0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A98"/>
    <w:rsid w:val="00534CE1"/>
    <w:rsid w:val="00590A98"/>
    <w:rsid w:val="005F74E6"/>
    <w:rsid w:val="0075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90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2703</Words>
  <Characters>14872</Characters>
  <Application>Microsoft Office Word</Application>
  <DocSecurity>0</DocSecurity>
  <Lines>123</Lines>
  <Paragraphs>35</Paragraphs>
  <ScaleCrop>false</ScaleCrop>
  <Company>Hewlett-Packard Company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2020-05-20T10:35:00Z</dcterms:created>
  <dcterms:modified xsi:type="dcterms:W3CDTF">2020-05-20T10:35:00Z</dcterms:modified>
</cp:coreProperties>
</file>