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108" w:rsidRDefault="00B54EFD" w:rsidP="00706029">
      <w:pPr>
        <w:rPr>
          <w:b/>
          <w:u w:val="single"/>
          <w:lang w:val="es-ES_tradnl"/>
        </w:rPr>
      </w:pPr>
      <w:r>
        <w:rPr>
          <w:b/>
          <w:noProof/>
          <w:u w:val="single"/>
        </w:rPr>
        <w:pict>
          <v:shapetype id="_x0000_t202" coordsize="21600,21600" o:spt="202" path="m,l,21600r21600,l21600,xe">
            <v:stroke joinstyle="miter"/>
            <v:path gradientshapeok="t" o:connecttype="rect"/>
          </v:shapetype>
          <v:shape id="_x0000_s1052" type="#_x0000_t202" style="position:absolute;margin-left:-4.95pt;margin-top:7.5pt;width:487.7pt;height:212.15pt;z-index:251717632">
            <v:textbox>
              <w:txbxContent>
                <w:p w:rsidR="009F6433" w:rsidRDefault="009F6433" w:rsidP="009F6433">
                  <w:pPr>
                    <w:jc w:val="center"/>
                    <w:rPr>
                      <w:sz w:val="72"/>
                      <w:szCs w:val="72"/>
                    </w:rPr>
                  </w:pPr>
                  <w:r w:rsidRPr="009F6433">
                    <w:rPr>
                      <w:sz w:val="72"/>
                      <w:szCs w:val="72"/>
                    </w:rPr>
                    <w:t xml:space="preserve">PRÁCTICAS  </w:t>
                  </w:r>
                </w:p>
                <w:p w:rsidR="009F6433" w:rsidRPr="009F6433" w:rsidRDefault="009F6433" w:rsidP="001C5655">
                  <w:pPr>
                    <w:jc w:val="center"/>
                    <w:rPr>
                      <w:sz w:val="72"/>
                      <w:szCs w:val="72"/>
                    </w:rPr>
                  </w:pPr>
                  <w:r w:rsidRPr="009F6433">
                    <w:rPr>
                      <w:sz w:val="72"/>
                      <w:szCs w:val="72"/>
                    </w:rPr>
                    <w:t xml:space="preserve">SISTEMAS DE ENCENDIDO </w:t>
                  </w:r>
                  <w:r w:rsidR="00A74432">
                    <w:rPr>
                      <w:sz w:val="72"/>
                      <w:szCs w:val="72"/>
                    </w:rPr>
                    <w:t>ELECTRÓNICO CON CAPTADOR INDUCTIVO</w:t>
                  </w:r>
                </w:p>
              </w:txbxContent>
            </v:textbox>
          </v:shape>
        </w:pict>
      </w:r>
    </w:p>
    <w:p w:rsidR="00C80108" w:rsidRDefault="00C80108" w:rsidP="00706029">
      <w:pPr>
        <w:rPr>
          <w:b/>
          <w:u w:val="single"/>
          <w:lang w:val="es-ES_tradnl"/>
        </w:rPr>
      </w:pPr>
    </w:p>
    <w:p w:rsidR="00C80108" w:rsidRPr="00A6569F" w:rsidRDefault="00C80108" w:rsidP="00706029">
      <w:pPr>
        <w:rPr>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8026B0" w:rsidP="00706029">
      <w:pPr>
        <w:rPr>
          <w:b/>
          <w:u w:val="single"/>
          <w:lang w:val="es-ES_tradnl"/>
        </w:rPr>
      </w:pPr>
      <w:r>
        <w:rPr>
          <w:b/>
          <w:noProof/>
          <w:u w:val="single"/>
        </w:rPr>
        <w:drawing>
          <wp:anchor distT="0" distB="0" distL="114300" distR="114300" simplePos="0" relativeHeight="251725824" behindDoc="1" locked="0" layoutInCell="1" allowOverlap="1">
            <wp:simplePos x="0" y="0"/>
            <wp:positionH relativeFrom="column">
              <wp:posOffset>902335</wp:posOffset>
            </wp:positionH>
            <wp:positionV relativeFrom="paragraph">
              <wp:posOffset>22225</wp:posOffset>
            </wp:positionV>
            <wp:extent cx="4183380" cy="2893695"/>
            <wp:effectExtent l="19050" t="0" r="7620" b="0"/>
            <wp:wrapTight wrapText="bothSides">
              <wp:wrapPolygon edited="0">
                <wp:start x="-98" y="0"/>
                <wp:lineTo x="-98" y="21472"/>
                <wp:lineTo x="21639" y="21472"/>
                <wp:lineTo x="21639" y="0"/>
                <wp:lineTo x="-98" y="0"/>
              </wp:wrapPolygon>
            </wp:wrapTight>
            <wp:docPr id="1" name="Imagen 1"/>
            <wp:cNvGraphicFramePr/>
            <a:graphic xmlns:a="http://schemas.openxmlformats.org/drawingml/2006/main">
              <a:graphicData uri="http://schemas.openxmlformats.org/drawingml/2006/picture">
                <pic:pic xmlns:pic="http://schemas.openxmlformats.org/drawingml/2006/picture">
                  <pic:nvPicPr>
                    <pic:cNvPr id="11267" name="Imagen 4"/>
                    <pic:cNvPicPr>
                      <a:picLocks noChangeAspect="1"/>
                    </pic:cNvPicPr>
                  </pic:nvPicPr>
                  <pic:blipFill>
                    <a:blip r:embed="rId9" cstate="print"/>
                    <a:srcRect l="1816" t="2567" r="5500" b="14354"/>
                    <a:stretch>
                      <a:fillRect/>
                    </a:stretch>
                  </pic:blipFill>
                  <pic:spPr bwMode="auto">
                    <a:xfrm>
                      <a:off x="0" y="0"/>
                      <a:ext cx="4183380" cy="2893695"/>
                    </a:xfrm>
                    <a:prstGeom prst="rect">
                      <a:avLst/>
                    </a:prstGeom>
                    <a:noFill/>
                    <a:ln w="9525">
                      <a:noFill/>
                      <a:miter lim="800000"/>
                      <a:headEnd/>
                      <a:tailEnd/>
                    </a:ln>
                  </pic:spPr>
                </pic:pic>
              </a:graphicData>
            </a:graphic>
          </wp:anchor>
        </w:drawing>
      </w:r>
    </w:p>
    <w:p w:rsidR="00C80108" w:rsidRDefault="00C80108" w:rsidP="00706029">
      <w:pPr>
        <w:rPr>
          <w:b/>
          <w:u w:val="single"/>
          <w:lang w:val="es-ES_tradnl"/>
        </w:rPr>
      </w:pPr>
    </w:p>
    <w:p w:rsidR="00C80108" w:rsidRDefault="00C80108" w:rsidP="00706029">
      <w:pPr>
        <w:rPr>
          <w:b/>
          <w:u w:val="single"/>
          <w:lang w:val="es-ES_tradnl"/>
        </w:rPr>
      </w:pPr>
    </w:p>
    <w:p w:rsidR="00C80108" w:rsidRDefault="009F6433" w:rsidP="00706029">
      <w:pPr>
        <w:rPr>
          <w:b/>
          <w:u w:val="single"/>
          <w:lang w:val="es-ES_tradnl"/>
        </w:rPr>
      </w:pPr>
      <w:r w:rsidRPr="009F6433">
        <w:t xml:space="preserve"> </w:t>
      </w: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p w:rsidR="00A6569F" w:rsidRDefault="00A6569F" w:rsidP="00706029">
      <w:pPr>
        <w:rPr>
          <w:b/>
          <w:u w:val="single"/>
          <w:lang w:val="es-ES_tradnl"/>
        </w:rPr>
      </w:pPr>
    </w:p>
    <w:p w:rsidR="00A6569F" w:rsidRDefault="00A6569F" w:rsidP="00706029">
      <w:pPr>
        <w:rPr>
          <w:b/>
          <w:u w:val="single"/>
          <w:lang w:val="es-ES_tradnl"/>
        </w:rPr>
      </w:pPr>
    </w:p>
    <w:p w:rsidR="00A6569F" w:rsidRDefault="00A6569F" w:rsidP="00706029">
      <w:pPr>
        <w:rPr>
          <w:b/>
          <w:u w:val="single"/>
          <w:lang w:val="es-ES_tradnl"/>
        </w:rPr>
      </w:pPr>
    </w:p>
    <w:p w:rsidR="00A6569F" w:rsidRDefault="00A6569F" w:rsidP="00706029">
      <w:pPr>
        <w:rPr>
          <w:b/>
          <w:u w:val="single"/>
          <w:lang w:val="es-ES_tradnl"/>
        </w:rPr>
      </w:pPr>
    </w:p>
    <w:p w:rsidR="00A6569F" w:rsidRDefault="00A74432" w:rsidP="00706029">
      <w:pPr>
        <w:rPr>
          <w:b/>
          <w:u w:val="single"/>
          <w:lang w:val="es-ES_tradnl"/>
        </w:rPr>
      </w:pPr>
      <w:r>
        <w:rPr>
          <w:b/>
          <w:noProof/>
          <w:u w:val="single"/>
        </w:rPr>
        <w:drawing>
          <wp:anchor distT="0" distB="0" distL="114300" distR="114300" simplePos="0" relativeHeight="251742208" behindDoc="1" locked="0" layoutInCell="1" allowOverlap="1">
            <wp:simplePos x="0" y="0"/>
            <wp:positionH relativeFrom="column">
              <wp:posOffset>393065</wp:posOffset>
            </wp:positionH>
            <wp:positionV relativeFrom="paragraph">
              <wp:posOffset>31750</wp:posOffset>
            </wp:positionV>
            <wp:extent cx="5316220" cy="2313305"/>
            <wp:effectExtent l="19050" t="0" r="0" b="0"/>
            <wp:wrapTight wrapText="bothSides">
              <wp:wrapPolygon edited="0">
                <wp:start x="-77" y="0"/>
                <wp:lineTo x="-77" y="21345"/>
                <wp:lineTo x="21595" y="21345"/>
                <wp:lineTo x="21595" y="0"/>
                <wp:lineTo x="-77" y="0"/>
              </wp:wrapPolygon>
            </wp:wrapTight>
            <wp:docPr id="2" name="Imagen 1" descr="Resultado de imagen de ENCENDIDO CON CAPTADOR INDUC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NCENDIDO CON CAPTADOR INDUCTIVO"/>
                    <pic:cNvPicPr>
                      <a:picLocks noChangeAspect="1" noChangeArrowheads="1"/>
                    </pic:cNvPicPr>
                  </pic:nvPicPr>
                  <pic:blipFill>
                    <a:blip r:embed="rId10" cstate="print"/>
                    <a:srcRect/>
                    <a:stretch>
                      <a:fillRect/>
                    </a:stretch>
                  </pic:blipFill>
                  <pic:spPr bwMode="auto">
                    <a:xfrm>
                      <a:off x="0" y="0"/>
                      <a:ext cx="5316220" cy="2313305"/>
                    </a:xfrm>
                    <a:prstGeom prst="rect">
                      <a:avLst/>
                    </a:prstGeom>
                    <a:noFill/>
                    <a:ln w="9525">
                      <a:noFill/>
                      <a:miter lim="800000"/>
                      <a:headEnd/>
                      <a:tailEnd/>
                    </a:ln>
                  </pic:spPr>
                </pic:pic>
              </a:graphicData>
            </a:graphic>
          </wp:anchor>
        </w:drawing>
      </w:r>
    </w:p>
    <w:p w:rsidR="00A6569F" w:rsidRDefault="00A6569F" w:rsidP="00706029">
      <w:pPr>
        <w:rPr>
          <w:b/>
          <w:u w:val="single"/>
          <w:lang w:val="es-ES_tradnl"/>
        </w:rPr>
      </w:pPr>
    </w:p>
    <w:p w:rsidR="00A6569F" w:rsidRDefault="00A6569F" w:rsidP="00706029">
      <w:pPr>
        <w:rPr>
          <w:b/>
          <w:u w:val="single"/>
          <w:lang w:val="es-ES_tradnl"/>
        </w:rPr>
      </w:pPr>
    </w:p>
    <w:p w:rsidR="00A6569F" w:rsidRDefault="00A6569F" w:rsidP="00706029">
      <w:pPr>
        <w:rPr>
          <w:b/>
          <w:u w:val="single"/>
          <w:lang w:val="es-ES_tradnl"/>
        </w:rPr>
      </w:pPr>
    </w:p>
    <w:p w:rsidR="00825CD3" w:rsidRDefault="00825CD3" w:rsidP="00706029">
      <w:pPr>
        <w:rPr>
          <w:b/>
          <w:u w:val="single"/>
          <w:lang w:val="es-ES_tradnl"/>
        </w:rPr>
      </w:pPr>
    </w:p>
    <w:p w:rsidR="008026B0" w:rsidRDefault="008026B0" w:rsidP="00706029">
      <w:pPr>
        <w:rPr>
          <w:b/>
          <w:u w:val="single"/>
          <w:lang w:val="es-ES_tradnl"/>
        </w:rPr>
      </w:pPr>
    </w:p>
    <w:p w:rsidR="008026B0" w:rsidRDefault="008026B0" w:rsidP="00706029">
      <w:pPr>
        <w:rPr>
          <w:b/>
          <w:u w:val="single"/>
          <w:lang w:val="es-ES_tradnl"/>
        </w:rPr>
      </w:pPr>
    </w:p>
    <w:p w:rsidR="008026B0" w:rsidRDefault="008026B0" w:rsidP="00706029">
      <w:pPr>
        <w:rPr>
          <w:b/>
          <w:u w:val="single"/>
          <w:lang w:val="es-ES_tradnl"/>
        </w:rPr>
      </w:pPr>
    </w:p>
    <w:p w:rsidR="008026B0" w:rsidRDefault="008026B0" w:rsidP="00706029">
      <w:pPr>
        <w:rPr>
          <w:b/>
          <w:u w:val="single"/>
          <w:lang w:val="es-ES_tradnl"/>
        </w:rPr>
      </w:pPr>
    </w:p>
    <w:p w:rsidR="008026B0" w:rsidRDefault="008026B0" w:rsidP="00706029">
      <w:pPr>
        <w:rPr>
          <w:b/>
          <w:u w:val="single"/>
          <w:lang w:val="es-ES_tradnl"/>
        </w:rPr>
      </w:pPr>
    </w:p>
    <w:p w:rsidR="008026B0" w:rsidRDefault="008026B0" w:rsidP="00706029">
      <w:pPr>
        <w:rPr>
          <w:b/>
          <w:u w:val="single"/>
          <w:lang w:val="es-ES_tradnl"/>
        </w:rPr>
      </w:pPr>
    </w:p>
    <w:p w:rsidR="00825CD3" w:rsidRDefault="00825CD3" w:rsidP="00706029">
      <w:pPr>
        <w:rPr>
          <w:b/>
          <w:u w:val="single"/>
          <w:lang w:val="es-ES_tradnl"/>
        </w:rPr>
      </w:pPr>
    </w:p>
    <w:p w:rsidR="00825CD3" w:rsidRDefault="00825CD3" w:rsidP="00706029">
      <w:pPr>
        <w:rPr>
          <w:b/>
          <w:u w:val="single"/>
          <w:lang w:val="es-ES_tradnl"/>
        </w:rPr>
      </w:pPr>
    </w:p>
    <w:p w:rsidR="00825CD3" w:rsidRDefault="00B54EFD" w:rsidP="00706029">
      <w:pPr>
        <w:rPr>
          <w:b/>
          <w:u w:val="single"/>
          <w:lang w:val="es-ES_tradnl"/>
        </w:rPr>
      </w:pPr>
      <w:r>
        <w:rPr>
          <w:b/>
          <w:noProof/>
          <w:u w:val="single"/>
        </w:rPr>
        <w:pict>
          <v:shape id="_x0000_s1053" type="#_x0000_t202" style="position:absolute;margin-left:-9.95pt;margin-top:13.1pt;width:500.25pt;height:47.6pt;z-index:251723776">
            <v:textbox>
              <w:txbxContent>
                <w:p w:rsidR="00C3145A" w:rsidRDefault="00C3145A">
                  <w:r>
                    <w:t>ALUMNO/A: ________________________________________________________________</w:t>
                  </w:r>
                </w:p>
                <w:p w:rsidR="00C3145A" w:rsidRDefault="00C3145A">
                  <w:r>
                    <w:t>CURSO: _____________</w:t>
                  </w:r>
                </w:p>
              </w:txbxContent>
            </v:textbox>
          </v:shape>
        </w:pict>
      </w:r>
    </w:p>
    <w:p w:rsidR="00C80108" w:rsidRDefault="00C80108" w:rsidP="00706029">
      <w:pPr>
        <w:rPr>
          <w:b/>
          <w:u w:val="single"/>
          <w:lang w:val="es-ES_tradnl"/>
        </w:rPr>
      </w:pPr>
    </w:p>
    <w:p w:rsidR="00C80108" w:rsidRDefault="00C80108" w:rsidP="00706029">
      <w:pPr>
        <w:rPr>
          <w:b/>
          <w:u w:val="single"/>
          <w:lang w:val="es-ES_tradnl"/>
        </w:rPr>
      </w:pPr>
    </w:p>
    <w:p w:rsidR="00C80108" w:rsidRDefault="00C80108" w:rsidP="00706029">
      <w:pPr>
        <w:rPr>
          <w:b/>
          <w:u w:val="single"/>
          <w:lang w:val="es-ES_tradnl"/>
        </w:rPr>
      </w:pPr>
    </w:p>
    <w:tbl>
      <w:tblPr>
        <w:tblpPr w:leftFromText="141" w:rightFromText="141" w:vertAnchor="text" w:horzAnchor="margin" w:tblpY="-380"/>
        <w:tblW w:w="9648" w:type="dxa"/>
        <w:tblLayout w:type="fixed"/>
        <w:tblLook w:val="01E0"/>
      </w:tblPr>
      <w:tblGrid>
        <w:gridCol w:w="9648"/>
      </w:tblGrid>
      <w:tr w:rsidR="00C80108" w:rsidRPr="00C80108" w:rsidTr="00C80108">
        <w:trPr>
          <w:trHeight w:val="851"/>
        </w:trPr>
        <w:tc>
          <w:tcPr>
            <w:tcW w:w="9648" w:type="dxa"/>
            <w:vAlign w:val="center"/>
          </w:tcPr>
          <w:p w:rsidR="00C80108" w:rsidRPr="00C80108" w:rsidRDefault="00C80108" w:rsidP="00C80108">
            <w:pPr>
              <w:rPr>
                <w:i/>
                <w:lang w:val="es-ES_tradnl"/>
              </w:rPr>
            </w:pPr>
            <w:r w:rsidRPr="00C80108">
              <w:rPr>
                <w:b/>
                <w:i/>
                <w:u w:val="single"/>
                <w:lang w:val="es-ES_tradnl"/>
              </w:rPr>
              <w:lastRenderedPageBreak/>
              <w:t>UNIDAD DE TRABAJO</w:t>
            </w:r>
            <w:r w:rsidRPr="00C80108">
              <w:rPr>
                <w:b/>
                <w:i/>
                <w:lang w:val="es-ES_tradnl"/>
              </w:rPr>
              <w:t xml:space="preserve">: </w:t>
            </w:r>
          </w:p>
          <w:p w:rsidR="00C80108" w:rsidRPr="00C80108" w:rsidRDefault="00C80108" w:rsidP="00C80108">
            <w:pPr>
              <w:pStyle w:val="Prrafodelista"/>
              <w:numPr>
                <w:ilvl w:val="0"/>
                <w:numId w:val="1"/>
              </w:numPr>
              <w:rPr>
                <w:i/>
                <w:lang w:val="es-ES_tradnl"/>
              </w:rPr>
            </w:pPr>
            <w:r w:rsidRPr="00C80108">
              <w:rPr>
                <w:b/>
                <w:bCs/>
                <w:i/>
                <w:color w:val="000000" w:themeColor="text1"/>
              </w:rPr>
              <w:t>SISTEMAS DE ENCENDIDOS</w:t>
            </w:r>
            <w:r w:rsidR="001C5655">
              <w:rPr>
                <w:b/>
                <w:bCs/>
                <w:i/>
                <w:color w:val="000000" w:themeColor="text1"/>
              </w:rPr>
              <w:t xml:space="preserve"> ELECTRÓNICOS</w:t>
            </w:r>
            <w:r w:rsidRPr="00C80108">
              <w:rPr>
                <w:b/>
                <w:bCs/>
                <w:i/>
                <w:color w:val="000000" w:themeColor="text1"/>
              </w:rPr>
              <w:t>.</w:t>
            </w:r>
          </w:p>
          <w:p w:rsidR="00C80108" w:rsidRPr="00C80108" w:rsidRDefault="00C80108" w:rsidP="00C80108">
            <w:pPr>
              <w:rPr>
                <w:i/>
                <w:lang w:val="es-ES_tradnl"/>
              </w:rPr>
            </w:pPr>
          </w:p>
        </w:tc>
      </w:tr>
      <w:tr w:rsidR="00C80108" w:rsidRPr="00AE54FD" w:rsidTr="00C80108">
        <w:trPr>
          <w:trHeight w:val="361"/>
        </w:trPr>
        <w:tc>
          <w:tcPr>
            <w:tcW w:w="9648" w:type="dxa"/>
            <w:vAlign w:val="center"/>
          </w:tcPr>
          <w:p w:rsidR="00C80108" w:rsidRPr="00AE54FD" w:rsidRDefault="00C80108" w:rsidP="00C80108">
            <w:pPr>
              <w:jc w:val="both"/>
              <w:rPr>
                <w:b/>
                <w:lang w:val="es-ES_tradnl"/>
              </w:rPr>
            </w:pPr>
            <w:r w:rsidRPr="00AE54FD">
              <w:rPr>
                <w:b/>
                <w:u w:val="single"/>
                <w:lang w:val="es-ES_tradnl"/>
              </w:rPr>
              <w:t>Nº DE LA PRÁCTICA:</w:t>
            </w:r>
            <w:r w:rsidRPr="00AE54FD">
              <w:rPr>
                <w:b/>
                <w:lang w:val="es-ES_tradnl"/>
              </w:rPr>
              <w:t xml:space="preserve"> 1</w:t>
            </w:r>
          </w:p>
          <w:p w:rsidR="00C80108" w:rsidRPr="00AE54FD" w:rsidRDefault="00C80108" w:rsidP="00C80108">
            <w:pPr>
              <w:ind w:left="993" w:hanging="993"/>
              <w:jc w:val="both"/>
              <w:rPr>
                <w:b/>
                <w:sz w:val="22"/>
                <w:szCs w:val="22"/>
                <w:lang w:val="es-ES_tradnl"/>
              </w:rPr>
            </w:pPr>
            <w:r w:rsidRPr="00AE54FD">
              <w:rPr>
                <w:b/>
                <w:u w:val="single"/>
                <w:lang w:val="es-ES_tradnl"/>
              </w:rPr>
              <w:t>PRÁCTICA</w:t>
            </w:r>
            <w:r w:rsidRPr="00AE54FD">
              <w:rPr>
                <w:b/>
                <w:sz w:val="22"/>
                <w:szCs w:val="22"/>
                <w:lang w:val="es-ES_tradnl"/>
              </w:rPr>
              <w:t xml:space="preserve">: </w:t>
            </w:r>
          </w:p>
          <w:p w:rsidR="00C80108" w:rsidRPr="00AE54FD" w:rsidRDefault="00C80108" w:rsidP="00CE3E15">
            <w:pPr>
              <w:ind w:left="993" w:hanging="993"/>
              <w:jc w:val="both"/>
              <w:rPr>
                <w:sz w:val="22"/>
                <w:szCs w:val="22"/>
                <w:lang w:val="es-ES_tradnl"/>
              </w:rPr>
            </w:pPr>
            <w:r>
              <w:t xml:space="preserve">COMPROBAR </w:t>
            </w:r>
            <w:r w:rsidR="00CE3E15">
              <w:t xml:space="preserve">ENCENDIDO ELECTRÓNICO CON CAPTADOR IINDUCTIVO </w:t>
            </w:r>
            <w:r w:rsidR="00CE3E15" w:rsidRPr="00CE3E15">
              <w:rPr>
                <w:b/>
              </w:rPr>
              <w:t>(TZ-I)</w:t>
            </w:r>
          </w:p>
        </w:tc>
      </w:tr>
    </w:tbl>
    <w:p w:rsidR="008C5C46" w:rsidRPr="00AE54FD" w:rsidRDefault="008C5C46" w:rsidP="00706029">
      <w:pPr>
        <w:rPr>
          <w:b/>
          <w:u w:val="single"/>
          <w:lang w:val="es-ES_tradnl"/>
        </w:rPr>
      </w:pPr>
    </w:p>
    <w:p w:rsidR="00EA7E09" w:rsidRDefault="000918A1" w:rsidP="007A580D">
      <w:pPr>
        <w:pStyle w:val="Prrafodelista"/>
        <w:numPr>
          <w:ilvl w:val="0"/>
          <w:numId w:val="2"/>
        </w:numPr>
        <w:rPr>
          <w:b/>
          <w:lang w:val="es-ES_tradnl"/>
        </w:rPr>
      </w:pPr>
      <w:r w:rsidRPr="000918A1">
        <w:rPr>
          <w:b/>
          <w:lang w:val="es-ES_tradnl"/>
        </w:rPr>
        <w:t xml:space="preserve">Sobre la </w:t>
      </w:r>
      <w:r w:rsidRPr="000918A1">
        <w:rPr>
          <w:b/>
        </w:rPr>
        <w:t>maqueta del encendido TRANSISTORIZADO</w:t>
      </w:r>
      <w:r>
        <w:rPr>
          <w:b/>
        </w:rPr>
        <w:t xml:space="preserve"> (TZ-I)</w:t>
      </w:r>
      <w:r w:rsidRPr="000918A1">
        <w:rPr>
          <w:b/>
        </w:rPr>
        <w:t>, localizamos los nuevos elementos del sistema de encendido que aparecen, los que son sustituidos y los que se mantienen con modificaciones:</w:t>
      </w:r>
    </w:p>
    <w:tbl>
      <w:tblPr>
        <w:tblStyle w:val="Tablaconcuadrcula"/>
        <w:tblpPr w:leftFromText="141" w:rightFromText="141" w:vertAnchor="text" w:horzAnchor="margin" w:tblpY="41"/>
        <w:tblW w:w="9590" w:type="dxa"/>
        <w:tblLook w:val="04A0"/>
      </w:tblPr>
      <w:tblGrid>
        <w:gridCol w:w="3184"/>
        <w:gridCol w:w="3195"/>
        <w:gridCol w:w="3211"/>
      </w:tblGrid>
      <w:tr w:rsidR="00794830" w:rsidTr="00794830">
        <w:trPr>
          <w:trHeight w:val="339"/>
        </w:trPr>
        <w:tc>
          <w:tcPr>
            <w:tcW w:w="3184" w:type="dxa"/>
          </w:tcPr>
          <w:p w:rsidR="00794830" w:rsidRDefault="00794830" w:rsidP="00794830">
            <w:pPr>
              <w:pStyle w:val="Prrafodelista"/>
              <w:ind w:left="0"/>
              <w:jc w:val="center"/>
              <w:rPr>
                <w:b/>
                <w:lang w:val="es-ES_tradnl"/>
              </w:rPr>
            </w:pPr>
            <w:r w:rsidRPr="00033AAA">
              <w:rPr>
                <w:b/>
                <w:sz w:val="20"/>
              </w:rPr>
              <w:t>NUEVOS ELEMENTOS</w:t>
            </w:r>
          </w:p>
        </w:tc>
        <w:tc>
          <w:tcPr>
            <w:tcW w:w="3195" w:type="dxa"/>
          </w:tcPr>
          <w:p w:rsidR="00794830" w:rsidRDefault="00794830" w:rsidP="00794830">
            <w:pPr>
              <w:pStyle w:val="Prrafodelista"/>
              <w:ind w:left="0"/>
              <w:jc w:val="center"/>
              <w:rPr>
                <w:b/>
                <w:lang w:val="es-ES_tradnl"/>
              </w:rPr>
            </w:pPr>
            <w:r w:rsidRPr="00033AAA">
              <w:rPr>
                <w:b/>
                <w:sz w:val="20"/>
              </w:rPr>
              <w:t>ELEMENTOS SUSTITUIDOS</w:t>
            </w:r>
          </w:p>
        </w:tc>
        <w:tc>
          <w:tcPr>
            <w:tcW w:w="3211" w:type="dxa"/>
          </w:tcPr>
          <w:p w:rsidR="00794830" w:rsidRDefault="00794830" w:rsidP="00794830">
            <w:pPr>
              <w:pStyle w:val="Prrafodelista"/>
              <w:ind w:left="0"/>
              <w:jc w:val="center"/>
              <w:rPr>
                <w:b/>
                <w:lang w:val="es-ES_tradnl"/>
              </w:rPr>
            </w:pPr>
            <w:r w:rsidRPr="00033AAA">
              <w:rPr>
                <w:b/>
                <w:sz w:val="20"/>
              </w:rPr>
              <w:t>ELEMENTOS MODIFICADOS</w:t>
            </w:r>
          </w:p>
        </w:tc>
      </w:tr>
      <w:tr w:rsidR="00794830" w:rsidTr="00794830">
        <w:trPr>
          <w:trHeight w:val="414"/>
        </w:trPr>
        <w:tc>
          <w:tcPr>
            <w:tcW w:w="3184" w:type="dxa"/>
          </w:tcPr>
          <w:p w:rsidR="00794830" w:rsidRDefault="00794830" w:rsidP="00794830">
            <w:pPr>
              <w:pStyle w:val="Prrafodelista"/>
              <w:ind w:left="0"/>
              <w:rPr>
                <w:b/>
                <w:lang w:val="es-ES_tradnl"/>
              </w:rPr>
            </w:pPr>
          </w:p>
        </w:tc>
        <w:tc>
          <w:tcPr>
            <w:tcW w:w="3195" w:type="dxa"/>
          </w:tcPr>
          <w:p w:rsidR="00794830" w:rsidRDefault="00794830" w:rsidP="00794830">
            <w:pPr>
              <w:pStyle w:val="Prrafodelista"/>
              <w:ind w:left="0"/>
              <w:rPr>
                <w:b/>
                <w:lang w:val="es-ES_tradnl"/>
              </w:rPr>
            </w:pPr>
          </w:p>
        </w:tc>
        <w:tc>
          <w:tcPr>
            <w:tcW w:w="3211" w:type="dxa"/>
          </w:tcPr>
          <w:p w:rsidR="00794830" w:rsidRDefault="00794830" w:rsidP="00794830">
            <w:pPr>
              <w:pStyle w:val="Prrafodelista"/>
              <w:ind w:left="0"/>
              <w:rPr>
                <w:b/>
                <w:lang w:val="es-ES_tradnl"/>
              </w:rPr>
            </w:pPr>
          </w:p>
        </w:tc>
      </w:tr>
      <w:tr w:rsidR="00794830" w:rsidTr="00794830">
        <w:trPr>
          <w:trHeight w:val="414"/>
        </w:trPr>
        <w:tc>
          <w:tcPr>
            <w:tcW w:w="3184" w:type="dxa"/>
          </w:tcPr>
          <w:p w:rsidR="00794830" w:rsidRDefault="00794830" w:rsidP="00794830">
            <w:pPr>
              <w:pStyle w:val="Prrafodelista"/>
              <w:ind w:left="0"/>
              <w:rPr>
                <w:b/>
                <w:lang w:val="es-ES_tradnl"/>
              </w:rPr>
            </w:pPr>
          </w:p>
        </w:tc>
        <w:tc>
          <w:tcPr>
            <w:tcW w:w="3195" w:type="dxa"/>
          </w:tcPr>
          <w:p w:rsidR="00794830" w:rsidRDefault="00794830" w:rsidP="00794830">
            <w:pPr>
              <w:pStyle w:val="Prrafodelista"/>
              <w:ind w:left="0"/>
              <w:rPr>
                <w:b/>
                <w:lang w:val="es-ES_tradnl"/>
              </w:rPr>
            </w:pPr>
          </w:p>
        </w:tc>
        <w:tc>
          <w:tcPr>
            <w:tcW w:w="3211" w:type="dxa"/>
          </w:tcPr>
          <w:p w:rsidR="00794830" w:rsidRDefault="00794830" w:rsidP="00794830">
            <w:pPr>
              <w:pStyle w:val="Prrafodelista"/>
              <w:ind w:left="0"/>
              <w:rPr>
                <w:b/>
                <w:lang w:val="es-ES_tradnl"/>
              </w:rPr>
            </w:pPr>
          </w:p>
        </w:tc>
      </w:tr>
      <w:tr w:rsidR="00794830" w:rsidTr="00794830">
        <w:trPr>
          <w:trHeight w:val="414"/>
        </w:trPr>
        <w:tc>
          <w:tcPr>
            <w:tcW w:w="3184" w:type="dxa"/>
          </w:tcPr>
          <w:p w:rsidR="00794830" w:rsidRDefault="00794830" w:rsidP="00794830">
            <w:pPr>
              <w:pStyle w:val="Prrafodelista"/>
              <w:ind w:left="0"/>
              <w:rPr>
                <w:b/>
                <w:lang w:val="es-ES_tradnl"/>
              </w:rPr>
            </w:pPr>
          </w:p>
        </w:tc>
        <w:tc>
          <w:tcPr>
            <w:tcW w:w="3195" w:type="dxa"/>
          </w:tcPr>
          <w:p w:rsidR="00794830" w:rsidRDefault="00794830" w:rsidP="00794830">
            <w:pPr>
              <w:pStyle w:val="Prrafodelista"/>
              <w:ind w:left="0"/>
              <w:rPr>
                <w:b/>
                <w:lang w:val="es-ES_tradnl"/>
              </w:rPr>
            </w:pPr>
          </w:p>
        </w:tc>
        <w:tc>
          <w:tcPr>
            <w:tcW w:w="3211" w:type="dxa"/>
          </w:tcPr>
          <w:p w:rsidR="00794830" w:rsidRDefault="00794830" w:rsidP="00794830">
            <w:pPr>
              <w:pStyle w:val="Prrafodelista"/>
              <w:ind w:left="0"/>
              <w:rPr>
                <w:b/>
                <w:lang w:val="es-ES_tradnl"/>
              </w:rPr>
            </w:pPr>
          </w:p>
        </w:tc>
      </w:tr>
    </w:tbl>
    <w:p w:rsidR="00033AAA" w:rsidRPr="00033AAA" w:rsidRDefault="00033AAA" w:rsidP="00033AAA">
      <w:pPr>
        <w:rPr>
          <w:b/>
          <w:lang w:val="es-ES_tradnl"/>
        </w:rPr>
      </w:pPr>
    </w:p>
    <w:p w:rsidR="000918A1" w:rsidRPr="000918A1" w:rsidRDefault="00977879" w:rsidP="000918A1">
      <w:pPr>
        <w:pStyle w:val="Prrafodelista"/>
        <w:numPr>
          <w:ilvl w:val="0"/>
          <w:numId w:val="2"/>
        </w:numPr>
        <w:rPr>
          <w:b/>
          <w:lang w:val="es-ES_tradnl"/>
        </w:rPr>
      </w:pPr>
      <w:r>
        <w:rPr>
          <w:b/>
          <w:lang w:val="es-ES_tradnl"/>
        </w:rPr>
        <w:t>Coloca el nombre de los componentes y r</w:t>
      </w:r>
      <w:r w:rsidR="000918A1">
        <w:rPr>
          <w:b/>
          <w:lang w:val="es-ES_tradnl"/>
        </w:rPr>
        <w:t xml:space="preserve">ealiza las conexiones oportunas del siguiente esquema de un sistema </w:t>
      </w:r>
      <w:r>
        <w:rPr>
          <w:b/>
          <w:lang w:val="es-ES_tradnl"/>
        </w:rPr>
        <w:t>de encendido con captador inductivo (TZ-I).</w:t>
      </w:r>
    </w:p>
    <w:p w:rsidR="00EA7E09" w:rsidRDefault="00977879" w:rsidP="00EA7E09">
      <w:pPr>
        <w:pStyle w:val="Prrafodelista"/>
        <w:ind w:left="720"/>
        <w:rPr>
          <w:lang w:val="es-ES_tradnl"/>
        </w:rPr>
      </w:pPr>
      <w:r>
        <w:rPr>
          <w:noProof/>
        </w:rPr>
        <w:drawing>
          <wp:anchor distT="0" distB="0" distL="114300" distR="114300" simplePos="0" relativeHeight="251727872" behindDoc="1" locked="0" layoutInCell="1" allowOverlap="1">
            <wp:simplePos x="0" y="0"/>
            <wp:positionH relativeFrom="column">
              <wp:posOffset>575945</wp:posOffset>
            </wp:positionH>
            <wp:positionV relativeFrom="paragraph">
              <wp:posOffset>41275</wp:posOffset>
            </wp:positionV>
            <wp:extent cx="5013960" cy="2726690"/>
            <wp:effectExtent l="19050" t="0" r="0" b="0"/>
            <wp:wrapTight wrapText="bothSides">
              <wp:wrapPolygon edited="0">
                <wp:start x="-82" y="0"/>
                <wp:lineTo x="-82" y="21429"/>
                <wp:lineTo x="21584" y="21429"/>
                <wp:lineTo x="21584" y="0"/>
                <wp:lineTo x="-82" y="0"/>
              </wp:wrapPolygon>
            </wp:wrapTight>
            <wp:docPr id="42" name="Imagen 10" descr="D:\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agen1.jpg"/>
                    <pic:cNvPicPr>
                      <a:picLocks noChangeAspect="1" noChangeArrowheads="1"/>
                    </pic:cNvPicPr>
                  </pic:nvPicPr>
                  <pic:blipFill>
                    <a:blip r:embed="rId11" cstate="print"/>
                    <a:srcRect/>
                    <a:stretch>
                      <a:fillRect/>
                    </a:stretch>
                  </pic:blipFill>
                  <pic:spPr bwMode="auto">
                    <a:xfrm>
                      <a:off x="0" y="0"/>
                      <a:ext cx="5013960" cy="2726690"/>
                    </a:xfrm>
                    <a:prstGeom prst="rect">
                      <a:avLst/>
                    </a:prstGeom>
                    <a:noFill/>
                    <a:ln w="9525">
                      <a:noFill/>
                      <a:miter lim="800000"/>
                      <a:headEnd/>
                      <a:tailEnd/>
                    </a:ln>
                  </pic:spPr>
                </pic:pic>
              </a:graphicData>
            </a:graphic>
          </wp:anchor>
        </w:drawing>
      </w:r>
    </w:p>
    <w:p w:rsidR="0006682C" w:rsidRDefault="0006682C" w:rsidP="00E3085E">
      <w:pPr>
        <w:pStyle w:val="Prrafodelista"/>
        <w:ind w:left="1245"/>
        <w:jc w:val="center"/>
        <w:rPr>
          <w:lang w:val="es-ES_tradnl"/>
        </w:rPr>
      </w:pPr>
    </w:p>
    <w:p w:rsidR="000918A1" w:rsidRDefault="000918A1" w:rsidP="00977879">
      <w:pPr>
        <w:pStyle w:val="Prrafodelista"/>
        <w:ind w:left="1245"/>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p w:rsidR="000918A1" w:rsidRDefault="000918A1" w:rsidP="00E3085E">
      <w:pPr>
        <w:pStyle w:val="Prrafodelista"/>
        <w:ind w:left="1245"/>
        <w:jc w:val="center"/>
        <w:rPr>
          <w:lang w:val="es-ES_tradnl"/>
        </w:rPr>
      </w:pPr>
    </w:p>
    <w:tbl>
      <w:tblPr>
        <w:tblStyle w:val="TableNormal"/>
        <w:tblpPr w:leftFromText="141" w:rightFromText="141" w:vertAnchor="text" w:horzAnchor="page" w:tblpX="6149" w:tblpY="3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80"/>
        <w:gridCol w:w="908"/>
        <w:gridCol w:w="847"/>
      </w:tblGrid>
      <w:tr w:rsidR="00794830" w:rsidTr="00794830">
        <w:trPr>
          <w:trHeight w:val="340"/>
        </w:trPr>
        <w:tc>
          <w:tcPr>
            <w:tcW w:w="3880" w:type="dxa"/>
          </w:tcPr>
          <w:p w:rsidR="00794830" w:rsidRDefault="00CB5955" w:rsidP="00794830">
            <w:pPr>
              <w:pStyle w:val="TableParagraph"/>
              <w:spacing w:before="53"/>
              <w:ind w:left="1281" w:right="1278"/>
              <w:jc w:val="center"/>
              <w:rPr>
                <w:b/>
                <w:sz w:val="18"/>
              </w:rPr>
            </w:pPr>
            <w:r>
              <w:rPr>
                <w:b/>
                <w:sz w:val="18"/>
              </w:rPr>
              <w:t>RPM MOTOR</w:t>
            </w:r>
          </w:p>
        </w:tc>
        <w:tc>
          <w:tcPr>
            <w:tcW w:w="908" w:type="dxa"/>
          </w:tcPr>
          <w:p w:rsidR="00794830" w:rsidRDefault="00794830" w:rsidP="00794830">
            <w:pPr>
              <w:pStyle w:val="TableParagraph"/>
              <w:spacing w:before="53"/>
              <w:ind w:left="293" w:right="293"/>
              <w:jc w:val="center"/>
              <w:rPr>
                <w:b/>
                <w:sz w:val="18"/>
              </w:rPr>
            </w:pPr>
            <w:r>
              <w:rPr>
                <w:b/>
                <w:sz w:val="18"/>
              </w:rPr>
              <w:t>800</w:t>
            </w:r>
          </w:p>
        </w:tc>
        <w:tc>
          <w:tcPr>
            <w:tcW w:w="847" w:type="dxa"/>
          </w:tcPr>
          <w:p w:rsidR="00794830" w:rsidRDefault="00794830" w:rsidP="00794830">
            <w:pPr>
              <w:pStyle w:val="TableParagraph"/>
              <w:spacing w:before="53"/>
              <w:ind w:left="238"/>
              <w:rPr>
                <w:b/>
                <w:sz w:val="18"/>
              </w:rPr>
            </w:pPr>
            <w:r>
              <w:rPr>
                <w:b/>
                <w:sz w:val="18"/>
              </w:rPr>
              <w:t>4000</w:t>
            </w:r>
          </w:p>
        </w:tc>
      </w:tr>
      <w:tr w:rsidR="00794830" w:rsidTr="00794830">
        <w:trPr>
          <w:trHeight w:val="341"/>
        </w:trPr>
        <w:tc>
          <w:tcPr>
            <w:tcW w:w="3880" w:type="dxa"/>
          </w:tcPr>
          <w:p w:rsidR="00794830" w:rsidRPr="00B518D7" w:rsidRDefault="00794830" w:rsidP="00794830">
            <w:pPr>
              <w:pStyle w:val="TableParagraph"/>
              <w:spacing w:before="49"/>
              <w:ind w:left="57"/>
              <w:rPr>
                <w:rFonts w:ascii="Times New Roman" w:hAnsi="Times New Roman" w:cs="Times New Roman"/>
                <w:sz w:val="18"/>
              </w:rPr>
            </w:pPr>
            <w:r w:rsidRPr="00B518D7">
              <w:rPr>
                <w:rFonts w:ascii="Times New Roman" w:hAnsi="Times New Roman" w:cs="Times New Roman"/>
                <w:sz w:val="18"/>
              </w:rPr>
              <w:t>valor de tensión de la señal del generador inductivo</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340"/>
        </w:trPr>
        <w:tc>
          <w:tcPr>
            <w:tcW w:w="3880" w:type="dxa"/>
          </w:tcPr>
          <w:p w:rsidR="00794830" w:rsidRPr="00B518D7" w:rsidRDefault="00794830" w:rsidP="00794830">
            <w:pPr>
              <w:pStyle w:val="TableParagraph"/>
              <w:spacing w:before="48"/>
              <w:ind w:left="57"/>
              <w:rPr>
                <w:rFonts w:ascii="Times New Roman" w:hAnsi="Times New Roman" w:cs="Times New Roman"/>
                <w:sz w:val="18"/>
              </w:rPr>
            </w:pPr>
            <w:r w:rsidRPr="00B518D7">
              <w:rPr>
                <w:rFonts w:ascii="Times New Roman" w:hAnsi="Times New Roman" w:cs="Times New Roman"/>
                <w:sz w:val="18"/>
              </w:rPr>
              <w:t>valor de la corriente por el primario</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570"/>
        </w:trPr>
        <w:tc>
          <w:tcPr>
            <w:tcW w:w="3880" w:type="dxa"/>
          </w:tcPr>
          <w:p w:rsidR="00794830" w:rsidRPr="00B518D7" w:rsidRDefault="00794830" w:rsidP="00794830">
            <w:pPr>
              <w:pStyle w:val="TableParagraph"/>
              <w:spacing w:before="49"/>
              <w:ind w:left="57" w:right="94"/>
              <w:rPr>
                <w:rFonts w:ascii="Times New Roman" w:hAnsi="Times New Roman" w:cs="Times New Roman"/>
                <w:b/>
                <w:sz w:val="18"/>
              </w:rPr>
            </w:pPr>
            <w:r w:rsidRPr="00B518D7">
              <w:rPr>
                <w:rFonts w:ascii="Times New Roman" w:hAnsi="Times New Roman" w:cs="Times New Roman"/>
                <w:sz w:val="18"/>
              </w:rPr>
              <w:t xml:space="preserve">instante de conexión del primario sobre la señal del generador inductivo, </w:t>
            </w:r>
            <w:r w:rsidRPr="00B518D7">
              <w:rPr>
                <w:rFonts w:ascii="Times New Roman" w:hAnsi="Times New Roman" w:cs="Times New Roman"/>
                <w:b/>
                <w:sz w:val="18"/>
              </w:rPr>
              <w:t>%</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340"/>
        </w:trPr>
        <w:tc>
          <w:tcPr>
            <w:tcW w:w="3880" w:type="dxa"/>
          </w:tcPr>
          <w:p w:rsidR="00794830" w:rsidRPr="00B518D7" w:rsidRDefault="00794830" w:rsidP="00794830">
            <w:pPr>
              <w:pStyle w:val="TableParagraph"/>
              <w:spacing w:before="48"/>
              <w:ind w:left="57"/>
              <w:rPr>
                <w:rFonts w:ascii="Times New Roman" w:hAnsi="Times New Roman" w:cs="Times New Roman"/>
                <w:sz w:val="18"/>
              </w:rPr>
            </w:pPr>
            <w:r w:rsidRPr="00B518D7">
              <w:rPr>
                <w:rFonts w:ascii="Times New Roman" w:hAnsi="Times New Roman" w:cs="Times New Roman"/>
                <w:sz w:val="18"/>
              </w:rPr>
              <w:t>valor Dwell</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341"/>
        </w:trPr>
        <w:tc>
          <w:tcPr>
            <w:tcW w:w="3880" w:type="dxa"/>
          </w:tcPr>
          <w:p w:rsidR="00794830" w:rsidRPr="00B518D7" w:rsidRDefault="00794830" w:rsidP="00794830">
            <w:pPr>
              <w:pStyle w:val="TableParagraph"/>
              <w:spacing w:before="49"/>
              <w:ind w:left="57"/>
              <w:rPr>
                <w:rFonts w:ascii="Times New Roman" w:hAnsi="Times New Roman" w:cs="Times New Roman"/>
                <w:sz w:val="18"/>
              </w:rPr>
            </w:pPr>
            <w:r w:rsidRPr="00B518D7">
              <w:rPr>
                <w:rFonts w:ascii="Times New Roman" w:hAnsi="Times New Roman" w:cs="Times New Roman"/>
                <w:sz w:val="18"/>
              </w:rPr>
              <w:t>valor de la tensión autoinducida</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340"/>
        </w:trPr>
        <w:tc>
          <w:tcPr>
            <w:tcW w:w="3880" w:type="dxa"/>
          </w:tcPr>
          <w:p w:rsidR="00794830" w:rsidRPr="00B518D7" w:rsidRDefault="00794830" w:rsidP="00794830">
            <w:pPr>
              <w:pStyle w:val="TableParagraph"/>
              <w:spacing w:before="49"/>
              <w:ind w:left="57"/>
              <w:rPr>
                <w:rFonts w:ascii="Times New Roman" w:hAnsi="Times New Roman" w:cs="Times New Roman"/>
                <w:sz w:val="18"/>
              </w:rPr>
            </w:pPr>
            <w:r w:rsidRPr="00B518D7">
              <w:rPr>
                <w:rFonts w:ascii="Times New Roman" w:hAnsi="Times New Roman" w:cs="Times New Roman"/>
                <w:sz w:val="18"/>
              </w:rPr>
              <w:t>valor de la tensión de encendido</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342"/>
        </w:trPr>
        <w:tc>
          <w:tcPr>
            <w:tcW w:w="3880" w:type="dxa"/>
          </w:tcPr>
          <w:p w:rsidR="00794830" w:rsidRPr="00B518D7" w:rsidRDefault="00794830" w:rsidP="00794830">
            <w:pPr>
              <w:pStyle w:val="TableParagraph"/>
              <w:spacing w:before="48"/>
              <w:ind w:left="57"/>
              <w:rPr>
                <w:rFonts w:ascii="Times New Roman" w:hAnsi="Times New Roman" w:cs="Times New Roman"/>
                <w:sz w:val="18"/>
              </w:rPr>
            </w:pPr>
            <w:r w:rsidRPr="00B518D7">
              <w:rPr>
                <w:rFonts w:ascii="Times New Roman" w:hAnsi="Times New Roman" w:cs="Times New Roman"/>
                <w:sz w:val="18"/>
              </w:rPr>
              <w:t>valor de la tensión disponible</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342"/>
        </w:trPr>
        <w:tc>
          <w:tcPr>
            <w:tcW w:w="3880" w:type="dxa"/>
          </w:tcPr>
          <w:p w:rsidR="00794830" w:rsidRPr="00B518D7" w:rsidRDefault="00794830" w:rsidP="00794830">
            <w:pPr>
              <w:pStyle w:val="TableParagraph"/>
              <w:spacing w:before="48"/>
              <w:ind w:left="57"/>
              <w:rPr>
                <w:rFonts w:ascii="Times New Roman" w:hAnsi="Times New Roman" w:cs="Times New Roman"/>
                <w:sz w:val="18"/>
              </w:rPr>
            </w:pPr>
            <w:r w:rsidRPr="00B518D7">
              <w:rPr>
                <w:rFonts w:ascii="Times New Roman" w:hAnsi="Times New Roman" w:cs="Times New Roman"/>
                <w:sz w:val="18"/>
              </w:rPr>
              <w:t>valor del periodo de la señal</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r w:rsidR="00794830" w:rsidTr="00794830">
        <w:trPr>
          <w:trHeight w:val="339"/>
        </w:trPr>
        <w:tc>
          <w:tcPr>
            <w:tcW w:w="3880" w:type="dxa"/>
          </w:tcPr>
          <w:p w:rsidR="00794830" w:rsidRPr="00B518D7" w:rsidRDefault="00794830" w:rsidP="00794830">
            <w:pPr>
              <w:pStyle w:val="TableParagraph"/>
              <w:spacing w:before="48"/>
              <w:ind w:left="57"/>
              <w:rPr>
                <w:rFonts w:ascii="Times New Roman" w:hAnsi="Times New Roman" w:cs="Times New Roman"/>
                <w:sz w:val="18"/>
              </w:rPr>
            </w:pPr>
            <w:r w:rsidRPr="00B518D7">
              <w:rPr>
                <w:rFonts w:ascii="Times New Roman" w:hAnsi="Times New Roman" w:cs="Times New Roman"/>
                <w:sz w:val="18"/>
              </w:rPr>
              <w:t>tiempo de conexión del primario</w:t>
            </w:r>
          </w:p>
        </w:tc>
        <w:tc>
          <w:tcPr>
            <w:tcW w:w="908" w:type="dxa"/>
          </w:tcPr>
          <w:p w:rsidR="00794830" w:rsidRDefault="00794830" w:rsidP="00794830">
            <w:pPr>
              <w:pStyle w:val="TableParagraph"/>
              <w:rPr>
                <w:sz w:val="18"/>
              </w:rPr>
            </w:pPr>
          </w:p>
        </w:tc>
        <w:tc>
          <w:tcPr>
            <w:tcW w:w="847" w:type="dxa"/>
          </w:tcPr>
          <w:p w:rsidR="00794830" w:rsidRDefault="00794830" w:rsidP="00794830">
            <w:pPr>
              <w:pStyle w:val="TableParagraph"/>
              <w:rPr>
                <w:sz w:val="18"/>
              </w:rPr>
            </w:pPr>
          </w:p>
        </w:tc>
      </w:tr>
    </w:tbl>
    <w:p w:rsidR="000918A1" w:rsidRDefault="00033AAA" w:rsidP="00033AAA">
      <w:pPr>
        <w:pStyle w:val="Prrafodelista"/>
        <w:numPr>
          <w:ilvl w:val="0"/>
          <w:numId w:val="2"/>
        </w:numPr>
        <w:rPr>
          <w:lang w:val="es-ES_tradnl"/>
        </w:rPr>
      </w:pPr>
      <w:r>
        <w:rPr>
          <w:lang w:val="es-ES_tradnl"/>
        </w:rPr>
        <w:t>Dibuja la señal del generador inductivo y marca sobre la misma el momento de conexión del primario y el instante del salto de chispa.</w:t>
      </w:r>
    </w:p>
    <w:p w:rsidR="000918A1" w:rsidRDefault="00B54EFD" w:rsidP="00E3085E">
      <w:pPr>
        <w:pStyle w:val="Prrafodelista"/>
        <w:ind w:left="1245"/>
        <w:jc w:val="center"/>
        <w:rPr>
          <w:lang w:val="es-ES_tradnl"/>
        </w:rPr>
      </w:pPr>
      <w:r w:rsidRPr="00B54EFD">
        <w:rPr>
          <w:noProof/>
          <w:sz w:val="20"/>
        </w:rPr>
        <w:pict>
          <v:shape id="_x0000_s1076" style="position:absolute;left:0;text-align:left;margin-left:-1.15pt;margin-top:11.7pt;width:238.35pt;height:157.8pt;z-index:-251587584" coordorigin="906,11594" coordsize="4767,3858" o:spt="100" adj="0,,0" path="m5371,11594r-4161,l1177,11597r-15,3l1113,11614r-45,21l1026,11663r-36,35l979,11708r-8,12l943,11764r-20,47l911,11860r-5,51l906,15134r2,32l924,15240r33,67l1005,15364r59,45l1132,15439r75,12l1224,15452r4146,l5386,15451r74,-17l5465,15432r-4255,l1194,15431r-71,-16l1061,15383r-53,-44l967,15284r-28,-64l926,15149r,-3238l935,11840r25,-65l999,11718r51,-47l1111,11636r69,-19l1194,11615r16,l1225,11614r4234,l5404,11598r-17,-2l5371,11594xm5459,11614r-105,l5400,11617r14,3l5460,11633r42,20l5541,11680r34,32l5584,11723r9,11l5619,11774r18,44l5648,11865r4,46l5652,15151r-1,13l5634,15235r-31,63l5559,15350r-55,42l5440,15419r-71,13l5465,15432r62,-31l5584,15354r45,-59l5659,15226r12,-75l5672,15134r,-3223l5663,11836r-26,-70l5596,11705r-54,-50l5478,11619r-19,-5xm5368,11634r-4158,l1196,11635r-14,3l1169,11640r-42,11l1087,11670r-36,25l1019,11725r-9,10l1002,11746r-23,36l961,11824r-11,45l947,11911r,3240l948,15163r20,78l1007,15308r56,53l1132,15397r79,15l1225,15413r4129,l5383,15410r72,-18l1212,15392r-13,-1l1127,15373r-62,-36l1015,15285r-33,-64l967,15149r-1,-15l966,11911r11,-73l1007,11773r46,-54l1113,11679r71,-22l1211,11654r4242,l5396,11636r-28,-2xm5453,11654r-87,l5393,11657r12,2l5443,11669r38,18l5516,11711r28,27l5552,11747r9,9l5583,11794r16,36l5608,11869r4,42l5612,15134r-1,12l5611,15160r-18,72l5556,15295r-51,49l5441,15377r-73,15l5455,15392r5,-1l5527,15352r53,-56l5616,15227r16,-78l5631,11911r-10,-78l5588,11763r-50,-59l5473,11660r-20,-6xe" fillcolor="black" stroked="f">
            <v:stroke joinstyle="round"/>
            <v:formulas/>
            <v:path arrowok="t" o:connecttype="segments"/>
          </v:shape>
        </w:pict>
      </w:r>
    </w:p>
    <w:tbl>
      <w:tblPr>
        <w:tblStyle w:val="TableNormal"/>
        <w:tblW w:w="4700" w:type="dxa"/>
        <w:tblBorders>
          <w:top w:val="dotted" w:sz="2" w:space="0" w:color="000000"/>
          <w:left w:val="dotted" w:sz="2" w:space="0" w:color="000000"/>
          <w:bottom w:val="dotted" w:sz="2" w:space="0" w:color="000000"/>
          <w:right w:val="dotted" w:sz="2" w:space="0" w:color="000000"/>
          <w:insideH w:val="dotted" w:sz="2" w:space="0" w:color="000000"/>
          <w:insideV w:val="dotted" w:sz="2" w:space="0" w:color="000000"/>
        </w:tblBorders>
        <w:tblLayout w:type="fixed"/>
        <w:tblLook w:val="01E0"/>
      </w:tblPr>
      <w:tblGrid>
        <w:gridCol w:w="235"/>
        <w:gridCol w:w="464"/>
        <w:gridCol w:w="464"/>
        <w:gridCol w:w="464"/>
        <w:gridCol w:w="465"/>
        <w:gridCol w:w="464"/>
        <w:gridCol w:w="464"/>
        <w:gridCol w:w="464"/>
        <w:gridCol w:w="477"/>
        <w:gridCol w:w="465"/>
        <w:gridCol w:w="274"/>
      </w:tblGrid>
      <w:tr w:rsidR="00794830" w:rsidTr="00FF1E46">
        <w:trPr>
          <w:trHeight w:val="261"/>
        </w:trPr>
        <w:tc>
          <w:tcPr>
            <w:tcW w:w="235" w:type="dxa"/>
            <w:tcBorders>
              <w:top w:val="nil"/>
              <w:left w:val="nil"/>
            </w:tcBorders>
          </w:tcPr>
          <w:p w:rsidR="00794830" w:rsidRDefault="00794830" w:rsidP="00FF1E46">
            <w:pPr>
              <w:pStyle w:val="TableParagraph"/>
              <w:rPr>
                <w:sz w:val="18"/>
              </w:rPr>
            </w:pPr>
          </w:p>
        </w:tc>
        <w:tc>
          <w:tcPr>
            <w:tcW w:w="464" w:type="dxa"/>
            <w:tcBorders>
              <w:top w:val="nil"/>
            </w:tcBorders>
          </w:tcPr>
          <w:p w:rsidR="00794830" w:rsidRDefault="00794830" w:rsidP="00FF1E46">
            <w:pPr>
              <w:pStyle w:val="TableParagraph"/>
              <w:rPr>
                <w:sz w:val="18"/>
              </w:rPr>
            </w:pPr>
          </w:p>
        </w:tc>
        <w:tc>
          <w:tcPr>
            <w:tcW w:w="464" w:type="dxa"/>
            <w:tcBorders>
              <w:top w:val="nil"/>
            </w:tcBorders>
          </w:tcPr>
          <w:p w:rsidR="00794830" w:rsidRDefault="00794830" w:rsidP="00FF1E46">
            <w:pPr>
              <w:pStyle w:val="TableParagraph"/>
              <w:rPr>
                <w:sz w:val="18"/>
              </w:rPr>
            </w:pPr>
          </w:p>
        </w:tc>
        <w:tc>
          <w:tcPr>
            <w:tcW w:w="464" w:type="dxa"/>
            <w:tcBorders>
              <w:top w:val="nil"/>
            </w:tcBorders>
          </w:tcPr>
          <w:p w:rsidR="00794830" w:rsidRDefault="00794830" w:rsidP="00FF1E46">
            <w:pPr>
              <w:pStyle w:val="TableParagraph"/>
              <w:rPr>
                <w:sz w:val="18"/>
              </w:rPr>
            </w:pPr>
          </w:p>
        </w:tc>
        <w:tc>
          <w:tcPr>
            <w:tcW w:w="465" w:type="dxa"/>
            <w:tcBorders>
              <w:top w:val="nil"/>
            </w:tcBorders>
          </w:tcPr>
          <w:p w:rsidR="00794830" w:rsidRDefault="00794830" w:rsidP="00FF1E46">
            <w:pPr>
              <w:pStyle w:val="TableParagraph"/>
              <w:rPr>
                <w:sz w:val="18"/>
              </w:rPr>
            </w:pPr>
          </w:p>
        </w:tc>
        <w:tc>
          <w:tcPr>
            <w:tcW w:w="464" w:type="dxa"/>
            <w:tcBorders>
              <w:top w:val="nil"/>
            </w:tcBorders>
          </w:tcPr>
          <w:p w:rsidR="00794830" w:rsidRDefault="00794830" w:rsidP="00FF1E46">
            <w:pPr>
              <w:pStyle w:val="TableParagraph"/>
              <w:rPr>
                <w:sz w:val="18"/>
              </w:rPr>
            </w:pPr>
          </w:p>
        </w:tc>
        <w:tc>
          <w:tcPr>
            <w:tcW w:w="464" w:type="dxa"/>
            <w:tcBorders>
              <w:top w:val="nil"/>
            </w:tcBorders>
          </w:tcPr>
          <w:p w:rsidR="00794830" w:rsidRDefault="00794830" w:rsidP="00FF1E46">
            <w:pPr>
              <w:pStyle w:val="TableParagraph"/>
              <w:rPr>
                <w:sz w:val="18"/>
              </w:rPr>
            </w:pPr>
          </w:p>
        </w:tc>
        <w:tc>
          <w:tcPr>
            <w:tcW w:w="464" w:type="dxa"/>
            <w:tcBorders>
              <w:top w:val="nil"/>
            </w:tcBorders>
          </w:tcPr>
          <w:p w:rsidR="00794830" w:rsidRDefault="00794830" w:rsidP="00FF1E46">
            <w:pPr>
              <w:pStyle w:val="TableParagraph"/>
              <w:rPr>
                <w:sz w:val="18"/>
              </w:rPr>
            </w:pPr>
          </w:p>
        </w:tc>
        <w:tc>
          <w:tcPr>
            <w:tcW w:w="477" w:type="dxa"/>
            <w:tcBorders>
              <w:top w:val="nil"/>
            </w:tcBorders>
          </w:tcPr>
          <w:p w:rsidR="00794830" w:rsidRDefault="00794830" w:rsidP="00FF1E46">
            <w:pPr>
              <w:pStyle w:val="TableParagraph"/>
              <w:rPr>
                <w:sz w:val="18"/>
              </w:rPr>
            </w:pPr>
          </w:p>
        </w:tc>
        <w:tc>
          <w:tcPr>
            <w:tcW w:w="465" w:type="dxa"/>
            <w:tcBorders>
              <w:top w:val="nil"/>
            </w:tcBorders>
          </w:tcPr>
          <w:p w:rsidR="00794830" w:rsidRDefault="00794830" w:rsidP="00FF1E46">
            <w:pPr>
              <w:pStyle w:val="TableParagraph"/>
              <w:rPr>
                <w:sz w:val="18"/>
              </w:rPr>
            </w:pPr>
          </w:p>
        </w:tc>
        <w:tc>
          <w:tcPr>
            <w:tcW w:w="274" w:type="dxa"/>
            <w:tcBorders>
              <w:top w:val="nil"/>
              <w:right w:val="nil"/>
            </w:tcBorders>
          </w:tcPr>
          <w:p w:rsidR="00794830" w:rsidRDefault="00794830" w:rsidP="00FF1E46">
            <w:pPr>
              <w:pStyle w:val="TableParagraph"/>
              <w:rPr>
                <w:sz w:val="18"/>
              </w:rPr>
            </w:pPr>
          </w:p>
        </w:tc>
      </w:tr>
      <w:tr w:rsidR="00794830" w:rsidTr="00FF1E46">
        <w:trPr>
          <w:trHeight w:val="345"/>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r w:rsidR="00794830" w:rsidTr="00FF1E46">
        <w:trPr>
          <w:trHeight w:val="344"/>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r w:rsidR="00794830" w:rsidTr="00FF1E46">
        <w:trPr>
          <w:trHeight w:val="345"/>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r w:rsidR="00794830" w:rsidTr="00FF1E46">
        <w:trPr>
          <w:trHeight w:val="345"/>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r w:rsidR="00794830" w:rsidTr="00FF1E46">
        <w:trPr>
          <w:trHeight w:val="344"/>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r w:rsidR="00794830" w:rsidTr="00FF1E46">
        <w:trPr>
          <w:trHeight w:val="345"/>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r w:rsidR="00794830" w:rsidTr="00FF1E46">
        <w:trPr>
          <w:trHeight w:val="345"/>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r w:rsidR="00794830" w:rsidTr="00FF1E46">
        <w:trPr>
          <w:trHeight w:val="355"/>
        </w:trPr>
        <w:tc>
          <w:tcPr>
            <w:tcW w:w="235" w:type="dxa"/>
            <w:tcBorders>
              <w:left w:val="nil"/>
            </w:tcBorders>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64" w:type="dxa"/>
          </w:tcPr>
          <w:p w:rsidR="00794830" w:rsidRDefault="00794830" w:rsidP="00FF1E46">
            <w:pPr>
              <w:pStyle w:val="TableParagraph"/>
              <w:rPr>
                <w:sz w:val="20"/>
              </w:rPr>
            </w:pPr>
          </w:p>
        </w:tc>
        <w:tc>
          <w:tcPr>
            <w:tcW w:w="477" w:type="dxa"/>
          </w:tcPr>
          <w:p w:rsidR="00794830" w:rsidRDefault="00794830" w:rsidP="00FF1E46">
            <w:pPr>
              <w:pStyle w:val="TableParagraph"/>
              <w:rPr>
                <w:sz w:val="20"/>
              </w:rPr>
            </w:pPr>
          </w:p>
        </w:tc>
        <w:tc>
          <w:tcPr>
            <w:tcW w:w="465" w:type="dxa"/>
          </w:tcPr>
          <w:p w:rsidR="00794830" w:rsidRDefault="00794830" w:rsidP="00FF1E46">
            <w:pPr>
              <w:pStyle w:val="TableParagraph"/>
              <w:rPr>
                <w:sz w:val="20"/>
              </w:rPr>
            </w:pPr>
          </w:p>
        </w:tc>
        <w:tc>
          <w:tcPr>
            <w:tcW w:w="274" w:type="dxa"/>
            <w:tcBorders>
              <w:right w:val="nil"/>
            </w:tcBorders>
          </w:tcPr>
          <w:p w:rsidR="00794830" w:rsidRDefault="00794830" w:rsidP="00FF1E46">
            <w:pPr>
              <w:pStyle w:val="TableParagraph"/>
              <w:rPr>
                <w:sz w:val="20"/>
              </w:rPr>
            </w:pPr>
          </w:p>
        </w:tc>
      </w:tr>
    </w:tbl>
    <w:p w:rsidR="000918A1" w:rsidRDefault="000918A1" w:rsidP="00E3085E">
      <w:pPr>
        <w:pStyle w:val="Prrafodelista"/>
        <w:ind w:left="1245"/>
        <w:jc w:val="center"/>
        <w:rPr>
          <w:lang w:val="es-ES_tradnl"/>
        </w:rPr>
      </w:pPr>
    </w:p>
    <w:tbl>
      <w:tblPr>
        <w:tblpPr w:leftFromText="141" w:rightFromText="141" w:vertAnchor="text" w:horzAnchor="margin" w:tblpY="-380"/>
        <w:tblW w:w="9648" w:type="dxa"/>
        <w:tblLayout w:type="fixed"/>
        <w:tblLook w:val="01E0"/>
      </w:tblPr>
      <w:tblGrid>
        <w:gridCol w:w="9648"/>
      </w:tblGrid>
      <w:tr w:rsidR="00B518D7" w:rsidRPr="00C80108" w:rsidTr="00FF1E46">
        <w:trPr>
          <w:trHeight w:val="851"/>
        </w:trPr>
        <w:tc>
          <w:tcPr>
            <w:tcW w:w="9648" w:type="dxa"/>
            <w:vAlign w:val="center"/>
          </w:tcPr>
          <w:p w:rsidR="00B518D7" w:rsidRPr="00C80108" w:rsidRDefault="00B518D7" w:rsidP="00FF1E46">
            <w:pPr>
              <w:rPr>
                <w:i/>
                <w:lang w:val="es-ES_tradnl"/>
              </w:rPr>
            </w:pPr>
            <w:r w:rsidRPr="00C80108">
              <w:rPr>
                <w:b/>
                <w:i/>
                <w:u w:val="single"/>
                <w:lang w:val="es-ES_tradnl"/>
              </w:rPr>
              <w:lastRenderedPageBreak/>
              <w:t>UNIDAD DE TRABAJO</w:t>
            </w:r>
            <w:r w:rsidRPr="00C80108">
              <w:rPr>
                <w:b/>
                <w:i/>
                <w:lang w:val="es-ES_tradnl"/>
              </w:rPr>
              <w:t xml:space="preserve">: </w:t>
            </w:r>
          </w:p>
          <w:p w:rsidR="00B518D7" w:rsidRPr="00C80108" w:rsidRDefault="00B518D7" w:rsidP="00FF1E46">
            <w:pPr>
              <w:pStyle w:val="Prrafodelista"/>
              <w:numPr>
                <w:ilvl w:val="0"/>
                <w:numId w:val="1"/>
              </w:numPr>
              <w:rPr>
                <w:i/>
                <w:lang w:val="es-ES_tradnl"/>
              </w:rPr>
            </w:pPr>
            <w:r w:rsidRPr="00C80108">
              <w:rPr>
                <w:b/>
                <w:bCs/>
                <w:i/>
                <w:color w:val="000000" w:themeColor="text1"/>
              </w:rPr>
              <w:t>SISTEMAS DE ENCENDIDOS</w:t>
            </w:r>
            <w:r>
              <w:rPr>
                <w:b/>
                <w:bCs/>
                <w:i/>
                <w:color w:val="000000" w:themeColor="text1"/>
              </w:rPr>
              <w:t xml:space="preserve"> ELECTRÓNICOS</w:t>
            </w:r>
            <w:r w:rsidRPr="00C80108">
              <w:rPr>
                <w:b/>
                <w:bCs/>
                <w:i/>
                <w:color w:val="000000" w:themeColor="text1"/>
              </w:rPr>
              <w:t>.</w:t>
            </w:r>
          </w:p>
          <w:p w:rsidR="00B518D7" w:rsidRPr="00C80108" w:rsidRDefault="00B518D7" w:rsidP="00FF1E46">
            <w:pPr>
              <w:rPr>
                <w:i/>
                <w:lang w:val="es-ES_tradnl"/>
              </w:rPr>
            </w:pPr>
          </w:p>
        </w:tc>
      </w:tr>
      <w:tr w:rsidR="00B518D7" w:rsidRPr="00AE54FD" w:rsidTr="00FF1E46">
        <w:trPr>
          <w:trHeight w:val="361"/>
        </w:trPr>
        <w:tc>
          <w:tcPr>
            <w:tcW w:w="9648" w:type="dxa"/>
            <w:vAlign w:val="center"/>
          </w:tcPr>
          <w:p w:rsidR="00B518D7" w:rsidRPr="00AE54FD" w:rsidRDefault="00B518D7" w:rsidP="00FF1E46">
            <w:pPr>
              <w:jc w:val="both"/>
              <w:rPr>
                <w:b/>
                <w:lang w:val="es-ES_tradnl"/>
              </w:rPr>
            </w:pPr>
            <w:r w:rsidRPr="00AE54FD">
              <w:rPr>
                <w:b/>
                <w:u w:val="single"/>
                <w:lang w:val="es-ES_tradnl"/>
              </w:rPr>
              <w:t>Nº DE LA PRÁCTICA:</w:t>
            </w:r>
            <w:r w:rsidRPr="00AE54FD">
              <w:rPr>
                <w:b/>
                <w:lang w:val="es-ES_tradnl"/>
              </w:rPr>
              <w:t xml:space="preserve"> </w:t>
            </w:r>
            <w:r>
              <w:rPr>
                <w:b/>
                <w:lang w:val="es-ES_tradnl"/>
              </w:rPr>
              <w:t>2</w:t>
            </w:r>
          </w:p>
          <w:p w:rsidR="00B518D7" w:rsidRPr="00AE54FD" w:rsidRDefault="00B518D7" w:rsidP="00FF1E46">
            <w:pPr>
              <w:ind w:left="993" w:hanging="993"/>
              <w:jc w:val="both"/>
              <w:rPr>
                <w:b/>
                <w:sz w:val="22"/>
                <w:szCs w:val="22"/>
                <w:lang w:val="es-ES_tradnl"/>
              </w:rPr>
            </w:pPr>
            <w:r w:rsidRPr="00AE54FD">
              <w:rPr>
                <w:b/>
                <w:u w:val="single"/>
                <w:lang w:val="es-ES_tradnl"/>
              </w:rPr>
              <w:t>PRÁCTICA</w:t>
            </w:r>
            <w:r w:rsidRPr="00AE54FD">
              <w:rPr>
                <w:b/>
                <w:sz w:val="22"/>
                <w:szCs w:val="22"/>
                <w:lang w:val="es-ES_tradnl"/>
              </w:rPr>
              <w:t xml:space="preserve">: </w:t>
            </w:r>
          </w:p>
          <w:p w:rsidR="00B518D7" w:rsidRPr="00AE54FD" w:rsidRDefault="00B518D7" w:rsidP="00FF1E46">
            <w:pPr>
              <w:ind w:left="993" w:hanging="993"/>
              <w:jc w:val="both"/>
              <w:rPr>
                <w:sz w:val="22"/>
                <w:szCs w:val="22"/>
                <w:lang w:val="es-ES_tradnl"/>
              </w:rPr>
            </w:pPr>
            <w:r>
              <w:t xml:space="preserve">COMPROBAR ENCENDIDO ELECTRÓNICO CON CAPTADOR IINDUCTIVO </w:t>
            </w:r>
            <w:r w:rsidRPr="00CE3E15">
              <w:rPr>
                <w:b/>
              </w:rPr>
              <w:t>(TZ-I)</w:t>
            </w:r>
          </w:p>
        </w:tc>
      </w:tr>
    </w:tbl>
    <w:p w:rsidR="00B518D7" w:rsidRDefault="00B518D7" w:rsidP="00B518D7">
      <w:pPr>
        <w:pStyle w:val="Textoindependiente"/>
        <w:ind w:left="720"/>
        <w:rPr>
          <w:b/>
          <w:sz w:val="24"/>
          <w:szCs w:val="24"/>
        </w:rPr>
      </w:pPr>
    </w:p>
    <w:p w:rsidR="00313416" w:rsidRDefault="00B518D7" w:rsidP="00313416">
      <w:pPr>
        <w:pStyle w:val="Textoindependiente"/>
        <w:numPr>
          <w:ilvl w:val="0"/>
          <w:numId w:val="15"/>
        </w:numPr>
        <w:rPr>
          <w:b/>
          <w:sz w:val="24"/>
          <w:szCs w:val="24"/>
        </w:rPr>
      </w:pPr>
      <w:r>
        <w:rPr>
          <w:b/>
          <w:noProof/>
          <w:sz w:val="24"/>
          <w:szCs w:val="24"/>
          <w:lang w:val="es-ES" w:eastAsia="es-ES"/>
        </w:rPr>
        <w:drawing>
          <wp:anchor distT="0" distB="0" distL="114300" distR="114300" simplePos="0" relativeHeight="251730944" behindDoc="1" locked="0" layoutInCell="1" allowOverlap="1">
            <wp:simplePos x="0" y="0"/>
            <wp:positionH relativeFrom="column">
              <wp:posOffset>1681480</wp:posOffset>
            </wp:positionH>
            <wp:positionV relativeFrom="paragraph">
              <wp:posOffset>351155</wp:posOffset>
            </wp:positionV>
            <wp:extent cx="4505325" cy="2679065"/>
            <wp:effectExtent l="19050" t="0" r="9525" b="0"/>
            <wp:wrapTight wrapText="bothSides">
              <wp:wrapPolygon edited="0">
                <wp:start x="0" y="0"/>
                <wp:lineTo x="-91" y="1382"/>
                <wp:lineTo x="274" y="2457"/>
                <wp:lineTo x="639" y="2457"/>
                <wp:lineTo x="639" y="2611"/>
                <wp:lineTo x="11782" y="4915"/>
                <wp:lineTo x="12147" y="4915"/>
                <wp:lineTo x="11782" y="5683"/>
                <wp:lineTo x="11508" y="7372"/>
                <wp:lineTo x="2649" y="9676"/>
                <wp:lineTo x="1553" y="11059"/>
                <wp:lineTo x="1279" y="12287"/>
                <wp:lineTo x="1461" y="18584"/>
                <wp:lineTo x="5937" y="19660"/>
                <wp:lineTo x="11142" y="19660"/>
                <wp:lineTo x="548" y="20274"/>
                <wp:lineTo x="-91" y="20274"/>
                <wp:lineTo x="-91" y="21503"/>
                <wp:lineTo x="731" y="21503"/>
                <wp:lineTo x="21554" y="21503"/>
                <wp:lineTo x="21646" y="21349"/>
                <wp:lineTo x="21554" y="16281"/>
                <wp:lineTo x="20824" y="15973"/>
                <wp:lineTo x="13791" y="14745"/>
                <wp:lineTo x="13791" y="12287"/>
                <wp:lineTo x="13608" y="9983"/>
                <wp:lineTo x="13608" y="9830"/>
                <wp:lineTo x="13791" y="9830"/>
                <wp:lineTo x="14430" y="7833"/>
                <wp:lineTo x="14522" y="7065"/>
                <wp:lineTo x="14065" y="4915"/>
                <wp:lineTo x="21646" y="2611"/>
                <wp:lineTo x="21646" y="922"/>
                <wp:lineTo x="913" y="0"/>
                <wp:lineTo x="0" y="0"/>
              </wp:wrapPolygon>
            </wp:wrapTight>
            <wp:docPr id="43" name="Imagen 12"/>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noChangeArrowheads="1"/>
                    </pic:cNvPicPr>
                  </pic:nvPicPr>
                  <pic:blipFill>
                    <a:blip r:embed="rId12" cstate="print"/>
                    <a:srcRect/>
                    <a:stretch>
                      <a:fillRect/>
                    </a:stretch>
                  </pic:blipFill>
                  <pic:spPr bwMode="auto">
                    <a:xfrm>
                      <a:off x="0" y="0"/>
                      <a:ext cx="4505325" cy="2679065"/>
                    </a:xfrm>
                    <a:prstGeom prst="rect">
                      <a:avLst/>
                    </a:prstGeom>
                    <a:noFill/>
                  </pic:spPr>
                </pic:pic>
              </a:graphicData>
            </a:graphic>
          </wp:anchor>
        </w:drawing>
      </w:r>
      <w:r w:rsidRPr="00B518D7">
        <w:rPr>
          <w:b/>
          <w:sz w:val="24"/>
          <w:szCs w:val="24"/>
        </w:rPr>
        <w:t>Completa los esquemas eléctricos de sistemas de encendido transistorizado con bloques electrónicos en distinta disposición:</w:t>
      </w: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B54EFD" w:rsidP="00313416">
      <w:pPr>
        <w:pStyle w:val="Textoindependiente"/>
        <w:rPr>
          <w:b/>
          <w:sz w:val="24"/>
          <w:szCs w:val="24"/>
        </w:rPr>
      </w:pPr>
      <w:r w:rsidRPr="00B54EFD">
        <w:rPr>
          <w:noProof/>
        </w:rPr>
        <w:pict>
          <v:shape id="_x0000_s1090" type="#_x0000_t202" style="position:absolute;margin-left:-15.6pt;margin-top:0;width:145.25pt;height:77.6pt;z-index:251732992">
            <v:textbox>
              <w:txbxContent>
                <w:p w:rsidR="00313416" w:rsidRDefault="00313416" w:rsidP="00313416">
                  <w:pPr>
                    <w:jc w:val="both"/>
                  </w:pPr>
                  <w:r>
                    <w:t>Sistema de encendido transistorizado con generador inductivo y bloque electrónico de mando adosado al cuerpo del distribuidor.</w:t>
                  </w:r>
                </w:p>
              </w:txbxContent>
            </v:textbox>
          </v:shape>
        </w:pict>
      </w: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F41752" w:rsidP="00313416">
      <w:pPr>
        <w:pStyle w:val="Textoindependiente"/>
        <w:rPr>
          <w:b/>
          <w:sz w:val="24"/>
          <w:szCs w:val="24"/>
        </w:rPr>
      </w:pPr>
      <w:r>
        <w:rPr>
          <w:b/>
          <w:noProof/>
          <w:sz w:val="24"/>
          <w:szCs w:val="24"/>
          <w:lang w:val="es-ES" w:eastAsia="es-ES"/>
        </w:rPr>
        <w:drawing>
          <wp:anchor distT="0" distB="0" distL="114300" distR="114300" simplePos="0" relativeHeight="251731968" behindDoc="1" locked="0" layoutInCell="1" allowOverlap="1">
            <wp:simplePos x="0" y="0"/>
            <wp:positionH relativeFrom="column">
              <wp:posOffset>-338455</wp:posOffset>
            </wp:positionH>
            <wp:positionV relativeFrom="paragraph">
              <wp:posOffset>99695</wp:posOffset>
            </wp:positionV>
            <wp:extent cx="4345940" cy="3148330"/>
            <wp:effectExtent l="19050" t="0" r="0" b="0"/>
            <wp:wrapTight wrapText="bothSides">
              <wp:wrapPolygon edited="0">
                <wp:start x="-95" y="0"/>
                <wp:lineTo x="-95" y="21434"/>
                <wp:lineTo x="21587" y="21434"/>
                <wp:lineTo x="21587" y="0"/>
                <wp:lineTo x="-95" y="0"/>
              </wp:wrapPolygon>
            </wp:wrapTight>
            <wp:docPr id="52" name="Imagen 11" descr="D:\Imag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agen4.jpg"/>
                    <pic:cNvPicPr>
                      <a:picLocks noChangeAspect="1" noChangeArrowheads="1"/>
                    </pic:cNvPicPr>
                  </pic:nvPicPr>
                  <pic:blipFill>
                    <a:blip r:embed="rId13" cstate="print"/>
                    <a:srcRect/>
                    <a:stretch>
                      <a:fillRect/>
                    </a:stretch>
                  </pic:blipFill>
                  <pic:spPr bwMode="auto">
                    <a:xfrm>
                      <a:off x="0" y="0"/>
                      <a:ext cx="4345940" cy="3148330"/>
                    </a:xfrm>
                    <a:prstGeom prst="rect">
                      <a:avLst/>
                    </a:prstGeom>
                    <a:noFill/>
                    <a:ln w="9525">
                      <a:noFill/>
                      <a:miter lim="800000"/>
                      <a:headEnd/>
                      <a:tailEnd/>
                    </a:ln>
                  </pic:spPr>
                </pic:pic>
              </a:graphicData>
            </a:graphic>
          </wp:anchor>
        </w:drawing>
      </w: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B54EFD" w:rsidP="00313416">
      <w:pPr>
        <w:pStyle w:val="Textoindependiente"/>
        <w:rPr>
          <w:b/>
          <w:sz w:val="24"/>
          <w:szCs w:val="24"/>
        </w:rPr>
      </w:pPr>
      <w:r>
        <w:rPr>
          <w:b/>
          <w:noProof/>
          <w:sz w:val="24"/>
          <w:szCs w:val="24"/>
          <w:lang w:val="es-ES" w:eastAsia="es-ES"/>
        </w:rPr>
        <w:pict>
          <v:shape id="_x0000_s1092" type="#_x0000_t202" style="position:absolute;margin-left:14.55pt;margin-top:-.05pt;width:145.25pt;height:90.75pt;z-index:251735040">
            <v:textbox>
              <w:txbxContent>
                <w:p w:rsidR="00F41752" w:rsidRDefault="00F41752" w:rsidP="00F41752">
                  <w:pPr>
                    <w:jc w:val="both"/>
                  </w:pPr>
                  <w:r>
                    <w:t>Sistema de encendido transistorizado con generador inductivo y bloque electrónico de mando independiente al cuerpo del distribuidor.</w:t>
                  </w:r>
                </w:p>
              </w:txbxContent>
            </v:textbox>
          </v:shape>
        </w:pict>
      </w: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Default="00313416" w:rsidP="00313416">
      <w:pPr>
        <w:pStyle w:val="Textoindependiente"/>
        <w:rPr>
          <w:b/>
          <w:sz w:val="24"/>
          <w:szCs w:val="24"/>
        </w:rPr>
      </w:pPr>
    </w:p>
    <w:p w:rsidR="00313416" w:rsidRPr="00F41752" w:rsidRDefault="00313416" w:rsidP="00313416">
      <w:pPr>
        <w:pStyle w:val="Textoindependiente"/>
        <w:numPr>
          <w:ilvl w:val="0"/>
          <w:numId w:val="15"/>
        </w:numPr>
        <w:spacing w:line="230" w:lineRule="exact"/>
        <w:rPr>
          <w:b/>
          <w:sz w:val="24"/>
          <w:szCs w:val="24"/>
        </w:rPr>
      </w:pPr>
      <w:r w:rsidRPr="00F41752">
        <w:rPr>
          <w:b/>
          <w:sz w:val="24"/>
          <w:szCs w:val="24"/>
        </w:rPr>
        <w:t>¿Para qué sirve la señal TD y quién la utiliza?</w:t>
      </w:r>
    </w:p>
    <w:p w:rsidR="00F41752" w:rsidRDefault="00F41752" w:rsidP="00313416">
      <w:pPr>
        <w:pStyle w:val="Textoindependiente"/>
        <w:ind w:left="720"/>
        <w:rPr>
          <w:b/>
          <w:sz w:val="24"/>
          <w:szCs w:val="24"/>
        </w:rPr>
      </w:pPr>
    </w:p>
    <w:p w:rsidR="00F41752" w:rsidRDefault="00F41752" w:rsidP="00313416">
      <w:pPr>
        <w:pStyle w:val="Textoindependiente"/>
        <w:ind w:left="720"/>
        <w:rPr>
          <w:b/>
          <w:sz w:val="24"/>
          <w:szCs w:val="24"/>
        </w:rPr>
      </w:pPr>
    </w:p>
    <w:p w:rsidR="00F41752" w:rsidRDefault="00F41752" w:rsidP="00313416">
      <w:pPr>
        <w:pStyle w:val="Textoindependiente"/>
        <w:ind w:left="720"/>
        <w:rPr>
          <w:b/>
          <w:sz w:val="24"/>
          <w:szCs w:val="24"/>
        </w:rPr>
      </w:pPr>
    </w:p>
    <w:p w:rsidR="00F41752" w:rsidRDefault="00F41752" w:rsidP="00313416">
      <w:pPr>
        <w:pStyle w:val="Textoindependiente"/>
        <w:ind w:left="720"/>
        <w:rPr>
          <w:b/>
          <w:sz w:val="24"/>
          <w:szCs w:val="24"/>
        </w:rPr>
      </w:pPr>
    </w:p>
    <w:p w:rsidR="00F41752" w:rsidRDefault="00F41752" w:rsidP="00313416">
      <w:pPr>
        <w:pStyle w:val="Textoindependiente"/>
        <w:ind w:left="720"/>
        <w:rPr>
          <w:b/>
          <w:sz w:val="24"/>
          <w:szCs w:val="24"/>
        </w:rPr>
      </w:pPr>
    </w:p>
    <w:p w:rsidR="00F41752" w:rsidRDefault="00F41752" w:rsidP="00313416">
      <w:pPr>
        <w:pStyle w:val="Textoindependiente"/>
        <w:ind w:left="720"/>
        <w:rPr>
          <w:b/>
          <w:sz w:val="24"/>
          <w:szCs w:val="24"/>
        </w:rPr>
      </w:pPr>
    </w:p>
    <w:p w:rsidR="00F41752" w:rsidRDefault="00F41752" w:rsidP="00313416">
      <w:pPr>
        <w:pStyle w:val="Textoindependiente"/>
        <w:ind w:left="720"/>
        <w:rPr>
          <w:b/>
          <w:sz w:val="24"/>
          <w:szCs w:val="24"/>
        </w:rPr>
      </w:pPr>
    </w:p>
    <w:tbl>
      <w:tblPr>
        <w:tblpPr w:leftFromText="141" w:rightFromText="141" w:vertAnchor="text" w:horzAnchor="margin" w:tblpY="-380"/>
        <w:tblW w:w="9648" w:type="dxa"/>
        <w:tblLayout w:type="fixed"/>
        <w:tblLook w:val="01E0"/>
      </w:tblPr>
      <w:tblGrid>
        <w:gridCol w:w="9648"/>
      </w:tblGrid>
      <w:tr w:rsidR="00F41752" w:rsidRPr="00C80108" w:rsidTr="00FF1E46">
        <w:trPr>
          <w:trHeight w:val="851"/>
        </w:trPr>
        <w:tc>
          <w:tcPr>
            <w:tcW w:w="9648" w:type="dxa"/>
            <w:vAlign w:val="center"/>
          </w:tcPr>
          <w:p w:rsidR="00F41752" w:rsidRPr="00C80108" w:rsidRDefault="00F41752" w:rsidP="00FF1E46">
            <w:pPr>
              <w:rPr>
                <w:i/>
                <w:lang w:val="es-ES_tradnl"/>
              </w:rPr>
            </w:pPr>
            <w:r w:rsidRPr="00C80108">
              <w:rPr>
                <w:b/>
                <w:i/>
                <w:u w:val="single"/>
                <w:lang w:val="es-ES_tradnl"/>
              </w:rPr>
              <w:lastRenderedPageBreak/>
              <w:t>UNIDAD DE TRABAJO</w:t>
            </w:r>
            <w:r w:rsidRPr="00C80108">
              <w:rPr>
                <w:b/>
                <w:i/>
                <w:lang w:val="es-ES_tradnl"/>
              </w:rPr>
              <w:t xml:space="preserve">: </w:t>
            </w:r>
          </w:p>
          <w:p w:rsidR="00F41752" w:rsidRPr="00C80108" w:rsidRDefault="00F41752" w:rsidP="00FF1E46">
            <w:pPr>
              <w:pStyle w:val="Prrafodelista"/>
              <w:numPr>
                <w:ilvl w:val="0"/>
                <w:numId w:val="1"/>
              </w:numPr>
              <w:rPr>
                <w:i/>
                <w:lang w:val="es-ES_tradnl"/>
              </w:rPr>
            </w:pPr>
            <w:r w:rsidRPr="00C80108">
              <w:rPr>
                <w:b/>
                <w:bCs/>
                <w:i/>
                <w:color w:val="000000" w:themeColor="text1"/>
              </w:rPr>
              <w:t>SISTEMAS DE ENCENDIDOS</w:t>
            </w:r>
            <w:r>
              <w:rPr>
                <w:b/>
                <w:bCs/>
                <w:i/>
                <w:color w:val="000000" w:themeColor="text1"/>
              </w:rPr>
              <w:t xml:space="preserve"> ELECTRÓNICOS</w:t>
            </w:r>
            <w:r w:rsidRPr="00C80108">
              <w:rPr>
                <w:b/>
                <w:bCs/>
                <w:i/>
                <w:color w:val="000000" w:themeColor="text1"/>
              </w:rPr>
              <w:t>.</w:t>
            </w:r>
          </w:p>
          <w:p w:rsidR="00F41752" w:rsidRPr="00C80108" w:rsidRDefault="00F41752" w:rsidP="00FF1E46">
            <w:pPr>
              <w:rPr>
                <w:i/>
                <w:lang w:val="es-ES_tradnl"/>
              </w:rPr>
            </w:pPr>
          </w:p>
        </w:tc>
      </w:tr>
      <w:tr w:rsidR="00F41752" w:rsidRPr="00AE54FD" w:rsidTr="00FF1E46">
        <w:trPr>
          <w:trHeight w:val="361"/>
        </w:trPr>
        <w:tc>
          <w:tcPr>
            <w:tcW w:w="9648" w:type="dxa"/>
            <w:vAlign w:val="center"/>
          </w:tcPr>
          <w:p w:rsidR="00F41752" w:rsidRPr="00AE54FD" w:rsidRDefault="00F41752" w:rsidP="00FF1E46">
            <w:pPr>
              <w:jc w:val="both"/>
              <w:rPr>
                <w:b/>
                <w:lang w:val="es-ES_tradnl"/>
              </w:rPr>
            </w:pPr>
            <w:r w:rsidRPr="00AE54FD">
              <w:rPr>
                <w:b/>
                <w:u w:val="single"/>
                <w:lang w:val="es-ES_tradnl"/>
              </w:rPr>
              <w:t>Nº DE LA PRÁCTICA:</w:t>
            </w:r>
            <w:r w:rsidRPr="00AE54FD">
              <w:rPr>
                <w:b/>
                <w:lang w:val="es-ES_tradnl"/>
              </w:rPr>
              <w:t xml:space="preserve"> </w:t>
            </w:r>
            <w:r>
              <w:rPr>
                <w:b/>
                <w:lang w:val="es-ES_tradnl"/>
              </w:rPr>
              <w:t>3</w:t>
            </w:r>
          </w:p>
          <w:p w:rsidR="00F41752" w:rsidRPr="00AE54FD" w:rsidRDefault="00F41752" w:rsidP="00FF1E46">
            <w:pPr>
              <w:ind w:left="993" w:hanging="993"/>
              <w:jc w:val="both"/>
              <w:rPr>
                <w:b/>
                <w:sz w:val="22"/>
                <w:szCs w:val="22"/>
                <w:lang w:val="es-ES_tradnl"/>
              </w:rPr>
            </w:pPr>
            <w:r w:rsidRPr="00AE54FD">
              <w:rPr>
                <w:b/>
                <w:u w:val="single"/>
                <w:lang w:val="es-ES_tradnl"/>
              </w:rPr>
              <w:t>PRÁCTICA</w:t>
            </w:r>
            <w:r w:rsidRPr="00AE54FD">
              <w:rPr>
                <w:b/>
                <w:sz w:val="22"/>
                <w:szCs w:val="22"/>
                <w:lang w:val="es-ES_tradnl"/>
              </w:rPr>
              <w:t xml:space="preserve">: </w:t>
            </w:r>
          </w:p>
          <w:p w:rsidR="00F41752" w:rsidRPr="00AE54FD" w:rsidRDefault="00F41752" w:rsidP="00FF1E46">
            <w:pPr>
              <w:ind w:left="993" w:hanging="993"/>
              <w:jc w:val="both"/>
              <w:rPr>
                <w:sz w:val="22"/>
                <w:szCs w:val="22"/>
                <w:lang w:val="es-ES_tradnl"/>
              </w:rPr>
            </w:pPr>
            <w:r>
              <w:t xml:space="preserve">COMPROBAR ENCENDIDO ELECTRÓNICO CON CAPTADOR IINDUCTIVO </w:t>
            </w:r>
            <w:r w:rsidRPr="00CE3E15">
              <w:rPr>
                <w:b/>
              </w:rPr>
              <w:t>(TZ-I)</w:t>
            </w:r>
          </w:p>
        </w:tc>
      </w:tr>
    </w:tbl>
    <w:p w:rsidR="00603896" w:rsidRDefault="00603896" w:rsidP="00603896">
      <w:pPr>
        <w:pStyle w:val="Textoindependiente"/>
        <w:numPr>
          <w:ilvl w:val="0"/>
          <w:numId w:val="16"/>
        </w:numPr>
        <w:rPr>
          <w:b/>
          <w:sz w:val="24"/>
          <w:szCs w:val="24"/>
        </w:rPr>
      </w:pPr>
      <w:r>
        <w:rPr>
          <w:b/>
          <w:sz w:val="24"/>
          <w:szCs w:val="24"/>
        </w:rPr>
        <w:t>Sobre la maqueta  o un vehículo con encendido electrónico con</w:t>
      </w:r>
      <w:r w:rsidRPr="00603896">
        <w:rPr>
          <w:b/>
          <w:sz w:val="24"/>
          <w:szCs w:val="24"/>
          <w:lang w:val="es-ES_tradnl"/>
        </w:rPr>
        <w:t xml:space="preserve"> captador</w:t>
      </w:r>
      <w:r>
        <w:rPr>
          <w:b/>
          <w:sz w:val="24"/>
          <w:szCs w:val="24"/>
        </w:rPr>
        <w:t xml:space="preserve"> inductivo </w:t>
      </w:r>
    </w:p>
    <w:p w:rsidR="00E70BFC" w:rsidRDefault="00603896" w:rsidP="00603896">
      <w:pPr>
        <w:pStyle w:val="Textoindependiente"/>
        <w:ind w:left="720"/>
        <w:rPr>
          <w:b/>
          <w:sz w:val="24"/>
          <w:szCs w:val="24"/>
        </w:rPr>
      </w:pPr>
      <w:r>
        <w:rPr>
          <w:b/>
          <w:sz w:val="24"/>
          <w:szCs w:val="24"/>
        </w:rPr>
        <w:t>(TZ-I) realize las comprobaciones qué se indica a</w:t>
      </w:r>
      <w:r w:rsidRPr="00603896">
        <w:rPr>
          <w:b/>
          <w:sz w:val="24"/>
          <w:szCs w:val="24"/>
          <w:lang w:val="es-ES"/>
        </w:rPr>
        <w:t xml:space="preserve"> continuación</w:t>
      </w:r>
      <w:r>
        <w:rPr>
          <w:b/>
          <w:sz w:val="24"/>
          <w:szCs w:val="24"/>
        </w:rPr>
        <w:t>.</w:t>
      </w:r>
    </w:p>
    <w:p w:rsidR="00E41F1F" w:rsidRDefault="00446563" w:rsidP="00603896">
      <w:pPr>
        <w:pStyle w:val="Textoindependiente"/>
        <w:ind w:left="720"/>
        <w:rPr>
          <w:b/>
          <w:sz w:val="24"/>
          <w:szCs w:val="24"/>
        </w:rPr>
      </w:pPr>
      <w:r>
        <w:rPr>
          <w:b/>
          <w:noProof/>
          <w:sz w:val="24"/>
          <w:szCs w:val="24"/>
          <w:lang w:val="es-ES" w:eastAsia="es-ES"/>
        </w:rPr>
        <w:drawing>
          <wp:anchor distT="0" distB="0" distL="114300" distR="114300" simplePos="0" relativeHeight="251736064" behindDoc="1" locked="0" layoutInCell="1" allowOverlap="1">
            <wp:simplePos x="0" y="0"/>
            <wp:positionH relativeFrom="column">
              <wp:posOffset>838200</wp:posOffset>
            </wp:positionH>
            <wp:positionV relativeFrom="paragraph">
              <wp:posOffset>56515</wp:posOffset>
            </wp:positionV>
            <wp:extent cx="4224020" cy="2409190"/>
            <wp:effectExtent l="19050" t="0" r="5080" b="0"/>
            <wp:wrapTight wrapText="bothSides">
              <wp:wrapPolygon edited="0">
                <wp:start x="-97" y="0"/>
                <wp:lineTo x="-97" y="21349"/>
                <wp:lineTo x="21626" y="21349"/>
                <wp:lineTo x="21626" y="0"/>
                <wp:lineTo x="-97" y="0"/>
              </wp:wrapPolygon>
            </wp:wrapTight>
            <wp:docPr id="3" name="Imagen 1" descr="D:\Imag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n5.jpg"/>
                    <pic:cNvPicPr>
                      <a:picLocks noChangeAspect="1" noChangeArrowheads="1"/>
                    </pic:cNvPicPr>
                  </pic:nvPicPr>
                  <pic:blipFill>
                    <a:blip r:embed="rId14" cstate="print"/>
                    <a:srcRect/>
                    <a:stretch>
                      <a:fillRect/>
                    </a:stretch>
                  </pic:blipFill>
                  <pic:spPr bwMode="auto">
                    <a:xfrm>
                      <a:off x="0" y="0"/>
                      <a:ext cx="4224020" cy="2409190"/>
                    </a:xfrm>
                    <a:prstGeom prst="rect">
                      <a:avLst/>
                    </a:prstGeom>
                    <a:noFill/>
                    <a:ln w="9525">
                      <a:noFill/>
                      <a:miter lim="800000"/>
                      <a:headEnd/>
                      <a:tailEnd/>
                    </a:ln>
                  </pic:spPr>
                </pic:pic>
              </a:graphicData>
            </a:graphic>
          </wp:anchor>
        </w:drawing>
      </w:r>
    </w:p>
    <w:p w:rsidR="00E41F1F" w:rsidRDefault="00E41F1F"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tbl>
      <w:tblPr>
        <w:tblpPr w:leftFromText="141" w:rightFromText="141" w:vertAnchor="text" w:horzAnchor="margin" w:tblpY="72"/>
        <w:tblW w:w="9616" w:type="dxa"/>
        <w:tblCellMar>
          <w:left w:w="0" w:type="dxa"/>
          <w:right w:w="0" w:type="dxa"/>
        </w:tblCellMar>
        <w:tblLook w:val="04A0"/>
      </w:tblPr>
      <w:tblGrid>
        <w:gridCol w:w="1218"/>
        <w:gridCol w:w="3888"/>
        <w:gridCol w:w="1701"/>
        <w:gridCol w:w="2809"/>
      </w:tblGrid>
      <w:tr w:rsidR="00446563" w:rsidRPr="00E41F1F" w:rsidTr="00446563">
        <w:trPr>
          <w:trHeight w:val="266"/>
        </w:trPr>
        <w:tc>
          <w:tcPr>
            <w:tcW w:w="121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p>
        </w:tc>
        <w:tc>
          <w:tcPr>
            <w:tcW w:w="388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Pr>
                <w:b/>
                <w:lang w:val="es-ES"/>
              </w:rPr>
              <w:t>COMPROBACIÓN</w:t>
            </w:r>
          </w:p>
        </w:tc>
        <w:tc>
          <w:tcPr>
            <w:tcW w:w="1701"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p>
        </w:tc>
        <w:tc>
          <w:tcPr>
            <w:tcW w:w="280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jc w:val="center"/>
              <w:rPr>
                <w:b/>
                <w:lang w:val="es-ES"/>
              </w:rPr>
            </w:pPr>
            <w:r w:rsidRPr="00E41F1F">
              <w:rPr>
                <w:b/>
                <w:lang w:val="es-ES"/>
              </w:rPr>
              <w:t>VALOR</w:t>
            </w:r>
          </w:p>
        </w:tc>
      </w:tr>
      <w:tr w:rsidR="00446563" w:rsidRPr="00E41F1F" w:rsidTr="00446563">
        <w:trPr>
          <w:trHeight w:val="269"/>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V</w:t>
            </w:r>
            <w:r w:rsidRPr="00E41F1F">
              <w:rPr>
                <w:b/>
                <w:vertAlign w:val="subscript"/>
                <w:lang w:val="es-ES"/>
              </w:rPr>
              <w:t>1</w:t>
            </w:r>
            <w:r w:rsidRPr="00E41F1F">
              <w:rPr>
                <w:b/>
                <w:lang w:val="es-ES"/>
              </w:rPr>
              <w:t xml:space="preserve"> </w:t>
            </w: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Tensión de control</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12,5 V</w:t>
            </w: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p>
        </w:tc>
      </w:tr>
      <w:tr w:rsidR="00446563" w:rsidRPr="00E41F1F" w:rsidTr="00446563">
        <w:trPr>
          <w:trHeight w:val="23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V</w:t>
            </w:r>
            <w:r w:rsidRPr="00E41F1F">
              <w:rPr>
                <w:b/>
                <w:vertAlign w:val="subscript"/>
                <w:lang w:val="es-ES"/>
              </w:rPr>
              <w:t>2</w:t>
            </w:r>
            <w:r w:rsidRPr="00E41F1F">
              <w:rPr>
                <w:b/>
                <w:lang w:val="es-ES"/>
              </w:rPr>
              <w:t xml:space="preserve"> </w:t>
            </w: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Pr>
                <w:b/>
                <w:lang w:val="es-ES"/>
              </w:rPr>
              <w:t>Ali</w:t>
            </w:r>
            <w:r w:rsidRPr="00E41F1F">
              <w:rPr>
                <w:b/>
                <w:lang w:val="es-ES"/>
              </w:rPr>
              <w:t>mentación bobina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!2,3 V</w:t>
            </w: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p>
        </w:tc>
      </w:tr>
      <w:tr w:rsidR="00446563" w:rsidRPr="00E41F1F" w:rsidTr="00446563">
        <w:trPr>
          <w:trHeight w:val="269"/>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V</w:t>
            </w:r>
            <w:r w:rsidRPr="00E41F1F">
              <w:rPr>
                <w:b/>
                <w:vertAlign w:val="subscript"/>
                <w:lang w:val="es-ES"/>
              </w:rPr>
              <w:t>3</w:t>
            </w:r>
            <w:r w:rsidRPr="00E41F1F">
              <w:rPr>
                <w:b/>
                <w:lang w:val="es-ES"/>
              </w:rPr>
              <w:t xml:space="preserve"> </w:t>
            </w: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Alimentación modulo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12,3 V</w:t>
            </w: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p>
        </w:tc>
      </w:tr>
      <w:tr w:rsidR="00446563" w:rsidRPr="00E41F1F" w:rsidTr="00446563">
        <w:trPr>
          <w:trHeight w:val="269"/>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V</w:t>
            </w:r>
            <w:r w:rsidRPr="00E41F1F">
              <w:rPr>
                <w:b/>
                <w:vertAlign w:val="subscript"/>
                <w:lang w:val="es-ES"/>
              </w:rPr>
              <w:t>4</w:t>
            </w:r>
            <w:r w:rsidRPr="00E41F1F">
              <w:rPr>
                <w:b/>
                <w:lang w:val="es-ES"/>
              </w:rPr>
              <w:t xml:space="preserve"> </w:t>
            </w: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Caída de tensión por positivo</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0,2 V</w:t>
            </w: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p>
        </w:tc>
      </w:tr>
      <w:tr w:rsidR="00446563" w:rsidRPr="00E41F1F" w:rsidTr="00446563">
        <w:trPr>
          <w:trHeight w:val="308"/>
        </w:trPr>
        <w:tc>
          <w:tcPr>
            <w:tcW w:w="121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V</w:t>
            </w:r>
            <w:r w:rsidRPr="00E41F1F">
              <w:rPr>
                <w:b/>
                <w:vertAlign w:val="subscript"/>
                <w:lang w:val="es-ES"/>
              </w:rPr>
              <w:t>5</w:t>
            </w:r>
            <w:r w:rsidRPr="00E41F1F">
              <w:rPr>
                <w:b/>
                <w:lang w:val="es-ES"/>
              </w:rPr>
              <w:t xml:space="preserve"> </w:t>
            </w:r>
          </w:p>
        </w:tc>
        <w:tc>
          <w:tcPr>
            <w:tcW w:w="38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Caída de tensión por negativo</w:t>
            </w:r>
          </w:p>
        </w:tc>
        <w:tc>
          <w:tcPr>
            <w:tcW w:w="1701"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r w:rsidRPr="00E41F1F">
              <w:rPr>
                <w:b/>
                <w:lang w:val="es-ES"/>
              </w:rPr>
              <w:t>0 V</w:t>
            </w:r>
          </w:p>
        </w:tc>
        <w:tc>
          <w:tcPr>
            <w:tcW w:w="280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446563" w:rsidRPr="00E41F1F" w:rsidRDefault="00446563" w:rsidP="00446563">
            <w:pPr>
              <w:pStyle w:val="Textoindependiente"/>
              <w:ind w:left="720"/>
              <w:rPr>
                <w:b/>
                <w:lang w:val="es-ES"/>
              </w:rPr>
            </w:pPr>
          </w:p>
        </w:tc>
      </w:tr>
    </w:tbl>
    <w:p w:rsidR="00446563" w:rsidRDefault="00446563" w:rsidP="00603896">
      <w:pPr>
        <w:pStyle w:val="Textoindependiente"/>
        <w:ind w:left="720"/>
        <w:rPr>
          <w:b/>
          <w:sz w:val="24"/>
          <w:szCs w:val="24"/>
        </w:rPr>
      </w:pPr>
      <w:r>
        <w:rPr>
          <w:b/>
          <w:noProof/>
          <w:sz w:val="24"/>
          <w:szCs w:val="24"/>
          <w:lang w:val="es-ES" w:eastAsia="es-ES"/>
        </w:rPr>
        <w:drawing>
          <wp:anchor distT="0" distB="0" distL="114300" distR="114300" simplePos="0" relativeHeight="251737088" behindDoc="1" locked="0" layoutInCell="1" allowOverlap="1">
            <wp:simplePos x="0" y="0"/>
            <wp:positionH relativeFrom="column">
              <wp:posOffset>1053465</wp:posOffset>
            </wp:positionH>
            <wp:positionV relativeFrom="paragraph">
              <wp:posOffset>1809750</wp:posOffset>
            </wp:positionV>
            <wp:extent cx="4112260" cy="2289810"/>
            <wp:effectExtent l="19050" t="0" r="2540" b="0"/>
            <wp:wrapTight wrapText="bothSides">
              <wp:wrapPolygon edited="0">
                <wp:start x="-100" y="0"/>
                <wp:lineTo x="-100" y="21384"/>
                <wp:lineTo x="21613" y="21384"/>
                <wp:lineTo x="21613" y="0"/>
                <wp:lineTo x="-100" y="0"/>
              </wp:wrapPolygon>
            </wp:wrapTight>
            <wp:docPr id="6" name="Imagen 2" descr="D:\Imag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6.jpg"/>
                    <pic:cNvPicPr>
                      <a:picLocks noChangeAspect="1" noChangeArrowheads="1"/>
                    </pic:cNvPicPr>
                  </pic:nvPicPr>
                  <pic:blipFill>
                    <a:blip r:embed="rId15" cstate="print"/>
                    <a:srcRect/>
                    <a:stretch>
                      <a:fillRect/>
                    </a:stretch>
                  </pic:blipFill>
                  <pic:spPr bwMode="auto">
                    <a:xfrm>
                      <a:off x="0" y="0"/>
                      <a:ext cx="4112260" cy="2289810"/>
                    </a:xfrm>
                    <a:prstGeom prst="rect">
                      <a:avLst/>
                    </a:prstGeom>
                    <a:noFill/>
                    <a:ln w="9525">
                      <a:noFill/>
                      <a:miter lim="800000"/>
                      <a:headEnd/>
                      <a:tailEnd/>
                    </a:ln>
                  </pic:spPr>
                </pic:pic>
              </a:graphicData>
            </a:graphic>
          </wp:anchor>
        </w:drawing>
      </w: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tbl>
      <w:tblPr>
        <w:tblStyle w:val="Tablaconcuadrcula"/>
        <w:tblpPr w:leftFromText="141" w:rightFromText="141" w:vertAnchor="text" w:horzAnchor="margin" w:tblpXSpec="center" w:tblpY="-39"/>
        <w:tblW w:w="0" w:type="auto"/>
        <w:tblBorders>
          <w:top w:val="single" w:sz="24" w:space="0" w:color="auto"/>
          <w:left w:val="single" w:sz="24" w:space="0" w:color="auto"/>
          <w:bottom w:val="single" w:sz="24" w:space="0" w:color="auto"/>
          <w:right w:val="single" w:sz="24" w:space="0" w:color="auto"/>
        </w:tblBorders>
        <w:tblLook w:val="04A0"/>
      </w:tblPr>
      <w:tblGrid>
        <w:gridCol w:w="695"/>
        <w:gridCol w:w="2455"/>
        <w:gridCol w:w="1222"/>
        <w:gridCol w:w="1441"/>
      </w:tblGrid>
      <w:tr w:rsidR="00126FEB" w:rsidTr="00126FEB">
        <w:tc>
          <w:tcPr>
            <w:tcW w:w="695" w:type="dxa"/>
          </w:tcPr>
          <w:p w:rsidR="00126FEB" w:rsidRDefault="00126FEB" w:rsidP="00126FEB">
            <w:pPr>
              <w:pStyle w:val="Textoindependiente"/>
              <w:rPr>
                <w:b/>
                <w:sz w:val="24"/>
                <w:szCs w:val="24"/>
              </w:rPr>
            </w:pPr>
          </w:p>
        </w:tc>
        <w:tc>
          <w:tcPr>
            <w:tcW w:w="2455" w:type="dxa"/>
          </w:tcPr>
          <w:p w:rsidR="00126FEB" w:rsidRDefault="00126FEB" w:rsidP="00126FEB">
            <w:pPr>
              <w:pStyle w:val="Textoindependiente"/>
              <w:rPr>
                <w:b/>
                <w:sz w:val="24"/>
                <w:szCs w:val="24"/>
              </w:rPr>
            </w:pPr>
            <w:r>
              <w:rPr>
                <w:b/>
                <w:sz w:val="24"/>
                <w:szCs w:val="24"/>
              </w:rPr>
              <w:t>COMPROBACIÓN</w:t>
            </w:r>
          </w:p>
        </w:tc>
        <w:tc>
          <w:tcPr>
            <w:tcW w:w="1222" w:type="dxa"/>
          </w:tcPr>
          <w:p w:rsidR="00126FEB" w:rsidRDefault="00126FEB" w:rsidP="00126FEB">
            <w:pPr>
              <w:pStyle w:val="Textoindependiente"/>
              <w:rPr>
                <w:b/>
                <w:sz w:val="24"/>
                <w:szCs w:val="24"/>
              </w:rPr>
            </w:pPr>
          </w:p>
        </w:tc>
        <w:tc>
          <w:tcPr>
            <w:tcW w:w="1441" w:type="dxa"/>
          </w:tcPr>
          <w:p w:rsidR="00126FEB" w:rsidRDefault="00126FEB" w:rsidP="00126FEB">
            <w:pPr>
              <w:pStyle w:val="Textoindependiente"/>
              <w:jc w:val="center"/>
              <w:rPr>
                <w:b/>
                <w:sz w:val="24"/>
                <w:szCs w:val="24"/>
              </w:rPr>
            </w:pPr>
            <w:r w:rsidRPr="00446563">
              <w:rPr>
                <w:b/>
                <w:lang w:val="es-ES"/>
              </w:rPr>
              <w:t>VALOR</w:t>
            </w:r>
          </w:p>
        </w:tc>
      </w:tr>
      <w:tr w:rsidR="00126FEB" w:rsidTr="00126FEB">
        <w:tc>
          <w:tcPr>
            <w:tcW w:w="695" w:type="dxa"/>
          </w:tcPr>
          <w:p w:rsidR="00126FEB" w:rsidRDefault="00126FEB" w:rsidP="00126FEB">
            <w:pPr>
              <w:pStyle w:val="Textoindependiente"/>
              <w:rPr>
                <w:b/>
                <w:sz w:val="24"/>
                <w:szCs w:val="24"/>
              </w:rPr>
            </w:pPr>
            <w:r w:rsidRPr="00446563">
              <w:rPr>
                <w:b/>
                <w:lang w:val="el-GR"/>
              </w:rPr>
              <w:t>Ω</w:t>
            </w:r>
            <w:r w:rsidRPr="00446563">
              <w:rPr>
                <w:b/>
                <w:lang w:val="es-ES"/>
              </w:rPr>
              <w:t xml:space="preserve"> 1</w:t>
            </w:r>
          </w:p>
        </w:tc>
        <w:tc>
          <w:tcPr>
            <w:tcW w:w="2455" w:type="dxa"/>
          </w:tcPr>
          <w:p w:rsidR="00126FEB" w:rsidRDefault="00126FEB" w:rsidP="00126FEB">
            <w:pPr>
              <w:pStyle w:val="Textoindependiente"/>
              <w:rPr>
                <w:b/>
                <w:sz w:val="24"/>
                <w:szCs w:val="24"/>
              </w:rPr>
            </w:pPr>
            <w:r w:rsidRPr="00446563">
              <w:rPr>
                <w:b/>
                <w:lang w:val="es-ES"/>
              </w:rPr>
              <w:t>Resistencia primario</w:t>
            </w:r>
          </w:p>
        </w:tc>
        <w:tc>
          <w:tcPr>
            <w:tcW w:w="1222" w:type="dxa"/>
          </w:tcPr>
          <w:p w:rsidR="00126FEB" w:rsidRDefault="00126FEB" w:rsidP="00126FEB">
            <w:pPr>
              <w:pStyle w:val="Textoindependiente"/>
              <w:rPr>
                <w:b/>
                <w:sz w:val="24"/>
                <w:szCs w:val="24"/>
              </w:rPr>
            </w:pPr>
            <w:r w:rsidRPr="00446563">
              <w:rPr>
                <w:b/>
                <w:lang w:val="es-ES"/>
              </w:rPr>
              <w:t xml:space="preserve">0,9 a 1,5 </w:t>
            </w:r>
            <w:r w:rsidRPr="00446563">
              <w:rPr>
                <w:b/>
                <w:lang w:val="el-GR"/>
              </w:rPr>
              <w:t>Ω</w:t>
            </w:r>
          </w:p>
        </w:tc>
        <w:tc>
          <w:tcPr>
            <w:tcW w:w="1441" w:type="dxa"/>
          </w:tcPr>
          <w:p w:rsidR="00126FEB" w:rsidRDefault="00126FEB" w:rsidP="00126FEB">
            <w:pPr>
              <w:pStyle w:val="Textoindependiente"/>
              <w:rPr>
                <w:b/>
                <w:sz w:val="24"/>
                <w:szCs w:val="24"/>
              </w:rPr>
            </w:pPr>
          </w:p>
        </w:tc>
      </w:tr>
      <w:tr w:rsidR="00126FEB" w:rsidTr="00126FEB">
        <w:tc>
          <w:tcPr>
            <w:tcW w:w="695" w:type="dxa"/>
          </w:tcPr>
          <w:p w:rsidR="00126FEB" w:rsidRDefault="00126FEB" w:rsidP="00126FEB">
            <w:pPr>
              <w:pStyle w:val="Textoindependiente"/>
              <w:rPr>
                <w:b/>
                <w:sz w:val="24"/>
                <w:szCs w:val="24"/>
              </w:rPr>
            </w:pPr>
            <w:r w:rsidRPr="00446563">
              <w:rPr>
                <w:b/>
                <w:lang w:val="el-GR"/>
              </w:rPr>
              <w:t>Ω</w:t>
            </w:r>
            <w:r w:rsidRPr="00446563">
              <w:rPr>
                <w:b/>
                <w:lang w:val="es-ES"/>
              </w:rPr>
              <w:t xml:space="preserve"> 2</w:t>
            </w:r>
          </w:p>
        </w:tc>
        <w:tc>
          <w:tcPr>
            <w:tcW w:w="2455" w:type="dxa"/>
          </w:tcPr>
          <w:p w:rsidR="00126FEB" w:rsidRDefault="00126FEB" w:rsidP="00126FEB">
            <w:pPr>
              <w:pStyle w:val="Textoindependiente"/>
              <w:rPr>
                <w:b/>
                <w:sz w:val="24"/>
                <w:szCs w:val="24"/>
              </w:rPr>
            </w:pPr>
            <w:r w:rsidRPr="00446563">
              <w:rPr>
                <w:b/>
                <w:lang w:val="es-ES"/>
              </w:rPr>
              <w:t>Resistencia secundario</w:t>
            </w:r>
          </w:p>
        </w:tc>
        <w:tc>
          <w:tcPr>
            <w:tcW w:w="1222" w:type="dxa"/>
          </w:tcPr>
          <w:p w:rsidR="00126FEB" w:rsidRDefault="00126FEB" w:rsidP="00126FEB">
            <w:pPr>
              <w:pStyle w:val="Textoindependiente"/>
              <w:rPr>
                <w:b/>
                <w:sz w:val="24"/>
                <w:szCs w:val="24"/>
              </w:rPr>
            </w:pPr>
            <w:r w:rsidRPr="00446563">
              <w:rPr>
                <w:b/>
                <w:lang w:val="es-ES"/>
              </w:rPr>
              <w:t xml:space="preserve">6,5 a 8 K </w:t>
            </w:r>
            <w:r w:rsidRPr="00446563">
              <w:rPr>
                <w:b/>
                <w:lang w:val="el-GR"/>
              </w:rPr>
              <w:t>Ω</w:t>
            </w:r>
          </w:p>
        </w:tc>
        <w:tc>
          <w:tcPr>
            <w:tcW w:w="1441" w:type="dxa"/>
          </w:tcPr>
          <w:p w:rsidR="00126FEB" w:rsidRDefault="00126FEB" w:rsidP="00126FEB">
            <w:pPr>
              <w:pStyle w:val="Textoindependiente"/>
              <w:rPr>
                <w:b/>
                <w:sz w:val="24"/>
                <w:szCs w:val="24"/>
              </w:rPr>
            </w:pPr>
          </w:p>
        </w:tc>
      </w:tr>
      <w:tr w:rsidR="00126FEB" w:rsidTr="00126FEB">
        <w:tc>
          <w:tcPr>
            <w:tcW w:w="695" w:type="dxa"/>
          </w:tcPr>
          <w:p w:rsidR="00126FEB" w:rsidRDefault="00126FEB" w:rsidP="00126FEB">
            <w:pPr>
              <w:pStyle w:val="Textoindependiente"/>
              <w:rPr>
                <w:b/>
                <w:sz w:val="24"/>
                <w:szCs w:val="24"/>
              </w:rPr>
            </w:pPr>
            <w:r w:rsidRPr="00446563">
              <w:rPr>
                <w:b/>
                <w:lang w:val="el-GR"/>
              </w:rPr>
              <w:t>Ω</w:t>
            </w:r>
            <w:r w:rsidRPr="00446563">
              <w:rPr>
                <w:b/>
                <w:lang w:val="es-ES"/>
              </w:rPr>
              <w:t xml:space="preserve"> 3</w:t>
            </w:r>
          </w:p>
        </w:tc>
        <w:tc>
          <w:tcPr>
            <w:tcW w:w="2455" w:type="dxa"/>
          </w:tcPr>
          <w:p w:rsidR="00126FEB" w:rsidRDefault="00126FEB" w:rsidP="00126FEB">
            <w:pPr>
              <w:pStyle w:val="Textoindependiente"/>
              <w:rPr>
                <w:b/>
                <w:sz w:val="24"/>
                <w:szCs w:val="24"/>
              </w:rPr>
            </w:pPr>
            <w:r w:rsidRPr="00446563">
              <w:rPr>
                <w:b/>
                <w:lang w:val="es-ES"/>
              </w:rPr>
              <w:t>Aislamiento de masa</w:t>
            </w:r>
          </w:p>
        </w:tc>
        <w:tc>
          <w:tcPr>
            <w:tcW w:w="1222" w:type="dxa"/>
          </w:tcPr>
          <w:p w:rsidR="00126FEB" w:rsidRDefault="00126FEB" w:rsidP="00126FEB">
            <w:pPr>
              <w:pStyle w:val="Textoindependiente"/>
              <w:rPr>
                <w:b/>
                <w:sz w:val="24"/>
                <w:szCs w:val="24"/>
              </w:rPr>
            </w:pPr>
            <w:r w:rsidRPr="00446563">
              <w:rPr>
                <w:b/>
                <w:lang w:val="es-ES"/>
              </w:rPr>
              <w:t>Infinito</w:t>
            </w:r>
          </w:p>
        </w:tc>
        <w:tc>
          <w:tcPr>
            <w:tcW w:w="1441" w:type="dxa"/>
          </w:tcPr>
          <w:p w:rsidR="00126FEB" w:rsidRDefault="00126FEB" w:rsidP="00126FEB">
            <w:pPr>
              <w:pStyle w:val="Textoindependiente"/>
              <w:rPr>
                <w:b/>
                <w:sz w:val="24"/>
                <w:szCs w:val="24"/>
              </w:rPr>
            </w:pPr>
          </w:p>
        </w:tc>
      </w:tr>
    </w:tbl>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126FEB" w:rsidRDefault="00126FEB" w:rsidP="00603896">
      <w:pPr>
        <w:pStyle w:val="Textoindependiente"/>
        <w:ind w:left="720"/>
        <w:rPr>
          <w:b/>
          <w:sz w:val="24"/>
          <w:szCs w:val="24"/>
        </w:rPr>
      </w:pPr>
    </w:p>
    <w:p w:rsidR="002C056A" w:rsidRDefault="002C056A" w:rsidP="00603896">
      <w:pPr>
        <w:pStyle w:val="Textoindependiente"/>
        <w:ind w:left="720"/>
        <w:rPr>
          <w:b/>
          <w:sz w:val="24"/>
          <w:szCs w:val="24"/>
        </w:rPr>
      </w:pPr>
    </w:p>
    <w:p w:rsidR="002C056A" w:rsidRDefault="002C056A" w:rsidP="00603896">
      <w:pPr>
        <w:pStyle w:val="Textoindependiente"/>
        <w:ind w:left="720"/>
        <w:rPr>
          <w:b/>
          <w:sz w:val="24"/>
          <w:szCs w:val="24"/>
        </w:rPr>
      </w:pPr>
    </w:p>
    <w:p w:rsidR="002C056A" w:rsidRDefault="002C056A" w:rsidP="00603896">
      <w:pPr>
        <w:pStyle w:val="Textoindependiente"/>
        <w:ind w:left="720"/>
        <w:rPr>
          <w:b/>
          <w:sz w:val="24"/>
          <w:szCs w:val="24"/>
        </w:rPr>
      </w:pPr>
    </w:p>
    <w:p w:rsidR="002C056A" w:rsidRDefault="002C056A" w:rsidP="00603896">
      <w:pPr>
        <w:pStyle w:val="Textoindependiente"/>
        <w:ind w:left="720"/>
        <w:rPr>
          <w:b/>
          <w:sz w:val="24"/>
          <w:szCs w:val="24"/>
        </w:rPr>
      </w:pPr>
    </w:p>
    <w:p w:rsidR="002C056A" w:rsidRDefault="002C056A"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r>
        <w:rPr>
          <w:b/>
          <w:noProof/>
          <w:sz w:val="24"/>
          <w:szCs w:val="24"/>
          <w:lang w:val="es-ES" w:eastAsia="es-ES"/>
        </w:rPr>
        <w:drawing>
          <wp:anchor distT="0" distB="0" distL="114300" distR="114300" simplePos="0" relativeHeight="251738112" behindDoc="1" locked="0" layoutInCell="1" allowOverlap="1">
            <wp:simplePos x="0" y="0"/>
            <wp:positionH relativeFrom="column">
              <wp:posOffset>957580</wp:posOffset>
            </wp:positionH>
            <wp:positionV relativeFrom="paragraph">
              <wp:posOffset>-1099185</wp:posOffset>
            </wp:positionV>
            <wp:extent cx="3853180" cy="2639695"/>
            <wp:effectExtent l="19050" t="0" r="0" b="0"/>
            <wp:wrapTight wrapText="bothSides">
              <wp:wrapPolygon edited="0">
                <wp:start x="-107" y="0"/>
                <wp:lineTo x="-107" y="21512"/>
                <wp:lineTo x="21572" y="21512"/>
                <wp:lineTo x="21572" y="0"/>
                <wp:lineTo x="-107" y="0"/>
              </wp:wrapPolygon>
            </wp:wrapTight>
            <wp:docPr id="7" name="Imagen 3" descr="D:\Image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n7.jpg"/>
                    <pic:cNvPicPr>
                      <a:picLocks noChangeAspect="1" noChangeArrowheads="1"/>
                    </pic:cNvPicPr>
                  </pic:nvPicPr>
                  <pic:blipFill>
                    <a:blip r:embed="rId16" cstate="print"/>
                    <a:srcRect/>
                    <a:stretch>
                      <a:fillRect/>
                    </a:stretch>
                  </pic:blipFill>
                  <pic:spPr bwMode="auto">
                    <a:xfrm>
                      <a:off x="0" y="0"/>
                      <a:ext cx="3853180" cy="2639695"/>
                    </a:xfrm>
                    <a:prstGeom prst="rect">
                      <a:avLst/>
                    </a:prstGeom>
                    <a:noFill/>
                    <a:ln w="9525">
                      <a:noFill/>
                      <a:miter lim="800000"/>
                      <a:headEnd/>
                      <a:tailEnd/>
                    </a:ln>
                  </pic:spPr>
                </pic:pic>
              </a:graphicData>
            </a:graphic>
          </wp:anchor>
        </w:drawing>
      </w: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446563" w:rsidRDefault="00446563"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tbl>
      <w:tblPr>
        <w:tblStyle w:val="Tablaconcuadrcula"/>
        <w:tblpPr w:leftFromText="141" w:rightFromText="141" w:vertAnchor="text" w:horzAnchor="margin" w:tblpXSpec="center" w:tblpY="-3"/>
        <w:tblW w:w="0" w:type="auto"/>
        <w:tblBorders>
          <w:top w:val="single" w:sz="24" w:space="0" w:color="auto"/>
          <w:left w:val="single" w:sz="24" w:space="0" w:color="auto"/>
          <w:bottom w:val="single" w:sz="24" w:space="0" w:color="auto"/>
          <w:right w:val="single" w:sz="24" w:space="0" w:color="auto"/>
        </w:tblBorders>
        <w:tblLook w:val="04A0"/>
      </w:tblPr>
      <w:tblGrid>
        <w:gridCol w:w="550"/>
        <w:gridCol w:w="3485"/>
        <w:gridCol w:w="1602"/>
        <w:gridCol w:w="2268"/>
      </w:tblGrid>
      <w:tr w:rsidR="00126FEB" w:rsidTr="00126FEB">
        <w:tc>
          <w:tcPr>
            <w:tcW w:w="550" w:type="dxa"/>
          </w:tcPr>
          <w:p w:rsidR="00126FEB" w:rsidRDefault="00126FEB" w:rsidP="00126FEB">
            <w:pPr>
              <w:pStyle w:val="Textoindependiente"/>
              <w:rPr>
                <w:b/>
                <w:sz w:val="24"/>
                <w:szCs w:val="24"/>
              </w:rPr>
            </w:pPr>
          </w:p>
        </w:tc>
        <w:tc>
          <w:tcPr>
            <w:tcW w:w="3485" w:type="dxa"/>
          </w:tcPr>
          <w:p w:rsidR="00126FEB" w:rsidRDefault="00126FEB" w:rsidP="00126FEB">
            <w:pPr>
              <w:pStyle w:val="Textoindependiente"/>
              <w:rPr>
                <w:b/>
                <w:sz w:val="24"/>
                <w:szCs w:val="24"/>
              </w:rPr>
            </w:pPr>
            <w:r>
              <w:rPr>
                <w:b/>
                <w:sz w:val="24"/>
                <w:szCs w:val="24"/>
              </w:rPr>
              <w:t>COMPROBACIÓN</w:t>
            </w:r>
          </w:p>
        </w:tc>
        <w:tc>
          <w:tcPr>
            <w:tcW w:w="1602" w:type="dxa"/>
          </w:tcPr>
          <w:p w:rsidR="00126FEB" w:rsidRDefault="00126FEB" w:rsidP="00126FEB">
            <w:pPr>
              <w:pStyle w:val="Textoindependiente"/>
              <w:rPr>
                <w:b/>
                <w:sz w:val="24"/>
                <w:szCs w:val="24"/>
              </w:rPr>
            </w:pPr>
          </w:p>
        </w:tc>
        <w:tc>
          <w:tcPr>
            <w:tcW w:w="2268" w:type="dxa"/>
          </w:tcPr>
          <w:p w:rsidR="00126FEB" w:rsidRDefault="00126FEB" w:rsidP="00126FEB">
            <w:pPr>
              <w:pStyle w:val="Textoindependiente"/>
              <w:jc w:val="center"/>
              <w:rPr>
                <w:b/>
                <w:sz w:val="24"/>
                <w:szCs w:val="24"/>
              </w:rPr>
            </w:pPr>
            <w:r w:rsidRPr="00446563">
              <w:rPr>
                <w:b/>
                <w:lang w:val="es-ES"/>
              </w:rPr>
              <w:t>VALOR</w:t>
            </w:r>
          </w:p>
        </w:tc>
      </w:tr>
      <w:tr w:rsidR="00126FEB" w:rsidTr="00126FEB">
        <w:tc>
          <w:tcPr>
            <w:tcW w:w="550" w:type="dxa"/>
          </w:tcPr>
          <w:p w:rsidR="00126FEB" w:rsidRDefault="00126FEB" w:rsidP="00126FEB">
            <w:pPr>
              <w:pStyle w:val="Textoindependiente"/>
              <w:rPr>
                <w:b/>
                <w:sz w:val="24"/>
                <w:szCs w:val="24"/>
              </w:rPr>
            </w:pPr>
            <w:r w:rsidRPr="00126FEB">
              <w:rPr>
                <w:b/>
                <w:lang w:val="es-ES"/>
              </w:rPr>
              <w:t>V 1</w:t>
            </w:r>
          </w:p>
        </w:tc>
        <w:tc>
          <w:tcPr>
            <w:tcW w:w="3485" w:type="dxa"/>
          </w:tcPr>
          <w:p w:rsidR="00126FEB" w:rsidRDefault="00126FEB" w:rsidP="00126FEB">
            <w:pPr>
              <w:pStyle w:val="Textoindependiente"/>
              <w:rPr>
                <w:b/>
                <w:sz w:val="24"/>
                <w:szCs w:val="24"/>
              </w:rPr>
            </w:pPr>
            <w:r w:rsidRPr="00126FEB">
              <w:rPr>
                <w:b/>
                <w:lang w:val="es-ES"/>
              </w:rPr>
              <w:t>Tensión batería</w:t>
            </w:r>
          </w:p>
        </w:tc>
        <w:tc>
          <w:tcPr>
            <w:tcW w:w="1602" w:type="dxa"/>
          </w:tcPr>
          <w:p w:rsidR="00126FEB" w:rsidRDefault="00126FEB" w:rsidP="00126FEB">
            <w:pPr>
              <w:pStyle w:val="Textoindependiente"/>
              <w:rPr>
                <w:b/>
                <w:sz w:val="24"/>
                <w:szCs w:val="24"/>
              </w:rPr>
            </w:pPr>
            <w:r w:rsidRPr="00126FEB">
              <w:rPr>
                <w:b/>
                <w:lang w:val="es-ES"/>
              </w:rPr>
              <w:t xml:space="preserve">Tensión </w:t>
            </w:r>
            <w:proofErr w:type="spellStart"/>
            <w:r w:rsidRPr="00126FEB">
              <w:rPr>
                <w:b/>
                <w:lang w:val="es-ES"/>
              </w:rPr>
              <w:t>Bat</w:t>
            </w:r>
            <w:proofErr w:type="spellEnd"/>
            <w:r w:rsidRPr="00126FEB">
              <w:rPr>
                <w:b/>
                <w:lang w:val="es-ES"/>
              </w:rPr>
              <w:t>.</w:t>
            </w:r>
          </w:p>
        </w:tc>
        <w:tc>
          <w:tcPr>
            <w:tcW w:w="2268" w:type="dxa"/>
          </w:tcPr>
          <w:p w:rsidR="00126FEB" w:rsidRDefault="00126FEB" w:rsidP="00126FEB">
            <w:pPr>
              <w:pStyle w:val="Textoindependiente"/>
              <w:rPr>
                <w:b/>
                <w:sz w:val="24"/>
                <w:szCs w:val="24"/>
              </w:rPr>
            </w:pPr>
          </w:p>
        </w:tc>
      </w:tr>
      <w:tr w:rsidR="00126FEB" w:rsidTr="00126FEB">
        <w:tc>
          <w:tcPr>
            <w:tcW w:w="550" w:type="dxa"/>
          </w:tcPr>
          <w:p w:rsidR="00126FEB" w:rsidRDefault="00126FEB" w:rsidP="00126FEB">
            <w:pPr>
              <w:pStyle w:val="Textoindependiente"/>
              <w:rPr>
                <w:b/>
                <w:sz w:val="24"/>
                <w:szCs w:val="24"/>
              </w:rPr>
            </w:pPr>
            <w:r w:rsidRPr="00126FEB">
              <w:rPr>
                <w:b/>
                <w:lang w:val="es-ES"/>
              </w:rPr>
              <w:t>V 2</w:t>
            </w:r>
          </w:p>
        </w:tc>
        <w:tc>
          <w:tcPr>
            <w:tcW w:w="3485" w:type="dxa"/>
          </w:tcPr>
          <w:p w:rsidR="00126FEB" w:rsidRDefault="00126FEB" w:rsidP="00126FEB">
            <w:pPr>
              <w:pStyle w:val="Textoindependiente"/>
              <w:rPr>
                <w:b/>
                <w:sz w:val="24"/>
                <w:szCs w:val="24"/>
              </w:rPr>
            </w:pPr>
            <w:r w:rsidRPr="00126FEB">
              <w:rPr>
                <w:b/>
                <w:lang w:val="es-ES"/>
              </w:rPr>
              <w:t>Tensión batería ( No arrancar motor)</w:t>
            </w:r>
          </w:p>
        </w:tc>
        <w:tc>
          <w:tcPr>
            <w:tcW w:w="1602" w:type="dxa"/>
          </w:tcPr>
          <w:p w:rsidR="00126FEB" w:rsidRDefault="00126FEB" w:rsidP="00126FEB">
            <w:pPr>
              <w:pStyle w:val="Textoindependiente"/>
              <w:rPr>
                <w:b/>
                <w:sz w:val="24"/>
                <w:szCs w:val="24"/>
              </w:rPr>
            </w:pPr>
            <w:r w:rsidRPr="00126FEB">
              <w:rPr>
                <w:b/>
                <w:lang w:val="es-ES"/>
              </w:rPr>
              <w:t xml:space="preserve">Tensión </w:t>
            </w:r>
            <w:proofErr w:type="spellStart"/>
            <w:r w:rsidRPr="00126FEB">
              <w:rPr>
                <w:b/>
                <w:lang w:val="es-ES"/>
              </w:rPr>
              <w:t>Bat</w:t>
            </w:r>
            <w:proofErr w:type="spellEnd"/>
            <w:r w:rsidRPr="00126FEB">
              <w:rPr>
                <w:b/>
                <w:lang w:val="es-ES"/>
              </w:rPr>
              <w:t>.</w:t>
            </w:r>
          </w:p>
        </w:tc>
        <w:tc>
          <w:tcPr>
            <w:tcW w:w="2268" w:type="dxa"/>
          </w:tcPr>
          <w:p w:rsidR="00126FEB" w:rsidRDefault="00126FEB" w:rsidP="00126FEB">
            <w:pPr>
              <w:pStyle w:val="Textoindependiente"/>
              <w:rPr>
                <w:b/>
                <w:sz w:val="24"/>
                <w:szCs w:val="24"/>
              </w:rPr>
            </w:pPr>
          </w:p>
        </w:tc>
      </w:tr>
      <w:tr w:rsidR="00126FEB" w:rsidTr="00126FEB">
        <w:tc>
          <w:tcPr>
            <w:tcW w:w="550" w:type="dxa"/>
          </w:tcPr>
          <w:p w:rsidR="00126FEB" w:rsidRDefault="00126FEB" w:rsidP="00126FEB">
            <w:pPr>
              <w:pStyle w:val="Textoindependiente"/>
              <w:rPr>
                <w:b/>
                <w:sz w:val="24"/>
                <w:szCs w:val="24"/>
              </w:rPr>
            </w:pPr>
            <w:proofErr w:type="spellStart"/>
            <w:r w:rsidRPr="00126FEB">
              <w:rPr>
                <w:b/>
                <w:lang w:val="es-ES"/>
              </w:rPr>
              <w:t>Led</w:t>
            </w:r>
            <w:proofErr w:type="spellEnd"/>
          </w:p>
        </w:tc>
        <w:tc>
          <w:tcPr>
            <w:tcW w:w="3485" w:type="dxa"/>
          </w:tcPr>
          <w:p w:rsidR="00126FEB" w:rsidRDefault="00126FEB" w:rsidP="00126FEB">
            <w:pPr>
              <w:pStyle w:val="Textoindependiente"/>
              <w:rPr>
                <w:b/>
                <w:sz w:val="24"/>
                <w:szCs w:val="24"/>
              </w:rPr>
            </w:pPr>
            <w:r w:rsidRPr="00126FEB">
              <w:rPr>
                <w:b/>
                <w:lang w:val="es-ES"/>
              </w:rPr>
              <w:t>Velocidad de arranque</w:t>
            </w:r>
          </w:p>
        </w:tc>
        <w:tc>
          <w:tcPr>
            <w:tcW w:w="1602" w:type="dxa"/>
          </w:tcPr>
          <w:p w:rsidR="00126FEB" w:rsidRDefault="00126FEB" w:rsidP="00126FEB">
            <w:pPr>
              <w:pStyle w:val="Textoindependiente"/>
              <w:rPr>
                <w:b/>
                <w:sz w:val="24"/>
                <w:szCs w:val="24"/>
              </w:rPr>
            </w:pPr>
            <w:r w:rsidRPr="00126FEB">
              <w:rPr>
                <w:b/>
                <w:lang w:val="es-ES"/>
              </w:rPr>
              <w:t>Parpadeo</w:t>
            </w:r>
          </w:p>
        </w:tc>
        <w:tc>
          <w:tcPr>
            <w:tcW w:w="2268" w:type="dxa"/>
          </w:tcPr>
          <w:p w:rsidR="00126FEB" w:rsidRDefault="00126FEB" w:rsidP="00126FEB">
            <w:pPr>
              <w:pStyle w:val="Textoindependiente"/>
              <w:rPr>
                <w:b/>
                <w:sz w:val="24"/>
                <w:szCs w:val="24"/>
              </w:rPr>
            </w:pPr>
          </w:p>
        </w:tc>
      </w:tr>
      <w:tr w:rsidR="00126FEB" w:rsidTr="00126FEB">
        <w:tc>
          <w:tcPr>
            <w:tcW w:w="550" w:type="dxa"/>
          </w:tcPr>
          <w:p w:rsidR="00126FEB" w:rsidRPr="00126FEB" w:rsidRDefault="00126FEB" w:rsidP="00126FEB">
            <w:pPr>
              <w:pStyle w:val="Textoindependiente"/>
              <w:rPr>
                <w:b/>
                <w:lang w:val="es-ES"/>
              </w:rPr>
            </w:pPr>
          </w:p>
        </w:tc>
        <w:tc>
          <w:tcPr>
            <w:tcW w:w="3485" w:type="dxa"/>
          </w:tcPr>
          <w:p w:rsidR="00126FEB" w:rsidRPr="00126FEB" w:rsidRDefault="00126FEB" w:rsidP="00126FEB">
            <w:pPr>
              <w:pStyle w:val="Textoindependiente"/>
              <w:rPr>
                <w:b/>
                <w:lang w:val="es-ES"/>
              </w:rPr>
            </w:pPr>
            <w:r w:rsidRPr="00126FEB">
              <w:rPr>
                <w:b/>
                <w:lang w:val="es-ES"/>
              </w:rPr>
              <w:t>Verificar caídas de tensión en cables</w:t>
            </w:r>
          </w:p>
        </w:tc>
        <w:tc>
          <w:tcPr>
            <w:tcW w:w="1602" w:type="dxa"/>
          </w:tcPr>
          <w:p w:rsidR="00126FEB" w:rsidRDefault="00126FEB" w:rsidP="00126FEB">
            <w:pPr>
              <w:pStyle w:val="Textoindependiente"/>
              <w:rPr>
                <w:b/>
                <w:sz w:val="24"/>
                <w:szCs w:val="24"/>
              </w:rPr>
            </w:pPr>
          </w:p>
        </w:tc>
        <w:tc>
          <w:tcPr>
            <w:tcW w:w="2268" w:type="dxa"/>
          </w:tcPr>
          <w:p w:rsidR="00126FEB" w:rsidRDefault="00126FEB" w:rsidP="00126FEB">
            <w:pPr>
              <w:pStyle w:val="Textoindependiente"/>
              <w:rPr>
                <w:b/>
                <w:sz w:val="24"/>
                <w:szCs w:val="24"/>
              </w:rPr>
            </w:pPr>
          </w:p>
        </w:tc>
      </w:tr>
    </w:tbl>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2C056A" w:rsidRDefault="002C056A" w:rsidP="00603896">
      <w:pPr>
        <w:pStyle w:val="Textoindependiente"/>
        <w:ind w:left="720"/>
        <w:rPr>
          <w:b/>
          <w:sz w:val="24"/>
          <w:szCs w:val="24"/>
        </w:rPr>
      </w:pPr>
    </w:p>
    <w:p w:rsidR="00126FEB" w:rsidRDefault="002C056A" w:rsidP="00603896">
      <w:pPr>
        <w:pStyle w:val="Textoindependiente"/>
        <w:ind w:left="720"/>
        <w:rPr>
          <w:b/>
          <w:sz w:val="24"/>
          <w:szCs w:val="24"/>
        </w:rPr>
      </w:pPr>
      <w:r>
        <w:rPr>
          <w:b/>
          <w:noProof/>
          <w:sz w:val="24"/>
          <w:szCs w:val="24"/>
          <w:lang w:val="es-ES" w:eastAsia="es-ES"/>
        </w:rPr>
        <w:drawing>
          <wp:anchor distT="0" distB="0" distL="114300" distR="114300" simplePos="0" relativeHeight="251739136" behindDoc="1" locked="0" layoutInCell="1" allowOverlap="1">
            <wp:simplePos x="0" y="0"/>
            <wp:positionH relativeFrom="column">
              <wp:posOffset>560070</wp:posOffset>
            </wp:positionH>
            <wp:positionV relativeFrom="paragraph">
              <wp:posOffset>25400</wp:posOffset>
            </wp:positionV>
            <wp:extent cx="4767580" cy="2670810"/>
            <wp:effectExtent l="19050" t="0" r="0" b="0"/>
            <wp:wrapTight wrapText="bothSides">
              <wp:wrapPolygon edited="0">
                <wp:start x="-86" y="0"/>
                <wp:lineTo x="-86" y="21415"/>
                <wp:lineTo x="21577" y="21415"/>
                <wp:lineTo x="21577" y="0"/>
                <wp:lineTo x="-86" y="0"/>
              </wp:wrapPolygon>
            </wp:wrapTight>
            <wp:docPr id="8" name="Imagen 4" descr="D:\Imag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n8.jpg"/>
                    <pic:cNvPicPr>
                      <a:picLocks noChangeAspect="1" noChangeArrowheads="1"/>
                    </pic:cNvPicPr>
                  </pic:nvPicPr>
                  <pic:blipFill>
                    <a:blip r:embed="rId17" cstate="print"/>
                    <a:srcRect/>
                    <a:stretch>
                      <a:fillRect/>
                    </a:stretch>
                  </pic:blipFill>
                  <pic:spPr bwMode="auto">
                    <a:xfrm>
                      <a:off x="0" y="0"/>
                      <a:ext cx="4767580" cy="2670810"/>
                    </a:xfrm>
                    <a:prstGeom prst="rect">
                      <a:avLst/>
                    </a:prstGeom>
                    <a:noFill/>
                    <a:ln w="9525">
                      <a:noFill/>
                      <a:miter lim="800000"/>
                      <a:headEnd/>
                      <a:tailEnd/>
                    </a:ln>
                  </pic:spPr>
                </pic:pic>
              </a:graphicData>
            </a:graphic>
          </wp:anchor>
        </w:drawing>
      </w: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p w:rsidR="00126FEB" w:rsidRDefault="00126FEB" w:rsidP="00603896">
      <w:pPr>
        <w:pStyle w:val="Textoindependiente"/>
        <w:ind w:left="720"/>
        <w:rPr>
          <w:b/>
          <w:sz w:val="24"/>
          <w:szCs w:val="24"/>
        </w:rPr>
      </w:pPr>
    </w:p>
    <w:tbl>
      <w:tblPr>
        <w:tblStyle w:val="Tablaconcuadrcula"/>
        <w:tblpPr w:leftFromText="141" w:rightFromText="141" w:vertAnchor="text" w:horzAnchor="page" w:tblpX="1083" w:tblpY="2669"/>
        <w:tblW w:w="10028" w:type="dxa"/>
        <w:tblBorders>
          <w:top w:val="single" w:sz="24" w:space="0" w:color="auto"/>
          <w:left w:val="single" w:sz="24" w:space="0" w:color="auto"/>
          <w:bottom w:val="single" w:sz="24" w:space="0" w:color="auto"/>
          <w:right w:val="single" w:sz="24" w:space="0" w:color="auto"/>
        </w:tblBorders>
        <w:tblLook w:val="04A0"/>
      </w:tblPr>
      <w:tblGrid>
        <w:gridCol w:w="675"/>
        <w:gridCol w:w="4816"/>
        <w:gridCol w:w="2300"/>
        <w:gridCol w:w="576"/>
        <w:gridCol w:w="1661"/>
      </w:tblGrid>
      <w:tr w:rsidR="002C056A" w:rsidTr="002C056A">
        <w:trPr>
          <w:trHeight w:val="372"/>
        </w:trPr>
        <w:tc>
          <w:tcPr>
            <w:tcW w:w="675" w:type="dxa"/>
          </w:tcPr>
          <w:p w:rsidR="002C056A" w:rsidRDefault="002C056A" w:rsidP="002C056A">
            <w:pPr>
              <w:pStyle w:val="Textoindependiente"/>
              <w:rPr>
                <w:b/>
                <w:sz w:val="24"/>
                <w:szCs w:val="24"/>
              </w:rPr>
            </w:pPr>
          </w:p>
        </w:tc>
        <w:tc>
          <w:tcPr>
            <w:tcW w:w="4816" w:type="dxa"/>
          </w:tcPr>
          <w:p w:rsidR="002C056A" w:rsidRDefault="002C056A" w:rsidP="002C056A">
            <w:pPr>
              <w:pStyle w:val="Textoindependiente"/>
              <w:rPr>
                <w:b/>
                <w:sz w:val="24"/>
                <w:szCs w:val="24"/>
              </w:rPr>
            </w:pPr>
            <w:r>
              <w:rPr>
                <w:b/>
                <w:sz w:val="24"/>
                <w:szCs w:val="24"/>
              </w:rPr>
              <w:t>COMPROBACIÓN</w:t>
            </w:r>
          </w:p>
        </w:tc>
        <w:tc>
          <w:tcPr>
            <w:tcW w:w="2300" w:type="dxa"/>
          </w:tcPr>
          <w:p w:rsidR="002C056A" w:rsidRDefault="002C056A" w:rsidP="002C056A">
            <w:pPr>
              <w:pStyle w:val="Textoindependiente"/>
              <w:rPr>
                <w:b/>
                <w:sz w:val="24"/>
                <w:szCs w:val="24"/>
              </w:rPr>
            </w:pPr>
          </w:p>
        </w:tc>
        <w:tc>
          <w:tcPr>
            <w:tcW w:w="2237" w:type="dxa"/>
            <w:gridSpan w:val="2"/>
          </w:tcPr>
          <w:p w:rsidR="002C056A" w:rsidRDefault="002C056A" w:rsidP="002C056A">
            <w:pPr>
              <w:pStyle w:val="Textoindependiente"/>
              <w:jc w:val="center"/>
              <w:rPr>
                <w:b/>
                <w:sz w:val="24"/>
                <w:szCs w:val="24"/>
              </w:rPr>
            </w:pPr>
            <w:r w:rsidRPr="00446563">
              <w:rPr>
                <w:b/>
                <w:lang w:val="es-ES"/>
              </w:rPr>
              <w:t>VALOR</w:t>
            </w:r>
          </w:p>
        </w:tc>
      </w:tr>
      <w:tr w:rsidR="002C056A" w:rsidTr="002C056A">
        <w:trPr>
          <w:trHeight w:val="407"/>
        </w:trPr>
        <w:tc>
          <w:tcPr>
            <w:tcW w:w="675" w:type="dxa"/>
          </w:tcPr>
          <w:p w:rsidR="002C056A" w:rsidRPr="002C056A" w:rsidRDefault="002C056A" w:rsidP="002C056A">
            <w:pPr>
              <w:pStyle w:val="Textoindependiente"/>
              <w:rPr>
                <w:b/>
                <w:sz w:val="24"/>
                <w:szCs w:val="24"/>
                <w:lang w:val="es-ES"/>
              </w:rPr>
            </w:pPr>
            <w:r w:rsidRPr="00126FEB">
              <w:rPr>
                <w:b/>
                <w:lang w:val="el-GR"/>
              </w:rPr>
              <w:t>Ω</w:t>
            </w:r>
            <w:r>
              <w:rPr>
                <w:b/>
                <w:lang w:val="es-ES"/>
              </w:rPr>
              <w:t>(H)</w:t>
            </w:r>
          </w:p>
        </w:tc>
        <w:tc>
          <w:tcPr>
            <w:tcW w:w="4816" w:type="dxa"/>
          </w:tcPr>
          <w:p w:rsidR="002C056A" w:rsidRDefault="002C056A" w:rsidP="002C056A">
            <w:pPr>
              <w:pStyle w:val="Textoindependiente"/>
              <w:rPr>
                <w:b/>
                <w:sz w:val="24"/>
                <w:szCs w:val="24"/>
              </w:rPr>
            </w:pPr>
            <w:r w:rsidRPr="00126FEB">
              <w:rPr>
                <w:b/>
                <w:lang w:val="es-ES"/>
              </w:rPr>
              <w:t>Resistencia bobinado</w:t>
            </w:r>
          </w:p>
        </w:tc>
        <w:tc>
          <w:tcPr>
            <w:tcW w:w="2300" w:type="dxa"/>
          </w:tcPr>
          <w:p w:rsidR="002C056A" w:rsidRDefault="002C056A" w:rsidP="002C056A">
            <w:pPr>
              <w:pStyle w:val="Textoindependiente"/>
              <w:rPr>
                <w:b/>
                <w:sz w:val="24"/>
                <w:szCs w:val="24"/>
              </w:rPr>
            </w:pPr>
            <w:r w:rsidRPr="00126FEB">
              <w:rPr>
                <w:b/>
                <w:lang w:val="es-ES"/>
              </w:rPr>
              <w:t>Ver  manual</w:t>
            </w:r>
          </w:p>
        </w:tc>
        <w:tc>
          <w:tcPr>
            <w:tcW w:w="2237" w:type="dxa"/>
            <w:gridSpan w:val="2"/>
          </w:tcPr>
          <w:p w:rsidR="002C056A" w:rsidRDefault="002C056A" w:rsidP="002C056A">
            <w:pPr>
              <w:pStyle w:val="Textoindependiente"/>
              <w:rPr>
                <w:b/>
                <w:sz w:val="24"/>
                <w:szCs w:val="24"/>
              </w:rPr>
            </w:pPr>
          </w:p>
        </w:tc>
      </w:tr>
      <w:tr w:rsidR="002C056A" w:rsidTr="002C056A">
        <w:trPr>
          <w:trHeight w:val="372"/>
        </w:trPr>
        <w:tc>
          <w:tcPr>
            <w:tcW w:w="675" w:type="dxa"/>
          </w:tcPr>
          <w:p w:rsidR="002C056A" w:rsidRDefault="002C056A" w:rsidP="002C056A">
            <w:pPr>
              <w:pStyle w:val="Textoindependiente"/>
              <w:rPr>
                <w:b/>
                <w:sz w:val="24"/>
                <w:szCs w:val="24"/>
              </w:rPr>
            </w:pPr>
            <w:r w:rsidRPr="00126FEB">
              <w:rPr>
                <w:b/>
                <w:lang w:val="es-ES"/>
              </w:rPr>
              <w:t>V</w:t>
            </w:r>
          </w:p>
        </w:tc>
        <w:tc>
          <w:tcPr>
            <w:tcW w:w="4816" w:type="dxa"/>
          </w:tcPr>
          <w:p w:rsidR="002C056A" w:rsidRDefault="002C056A" w:rsidP="002C056A">
            <w:pPr>
              <w:pStyle w:val="Textoindependiente"/>
              <w:rPr>
                <w:b/>
                <w:sz w:val="24"/>
                <w:szCs w:val="24"/>
              </w:rPr>
            </w:pPr>
            <w:r w:rsidRPr="00126FEB">
              <w:rPr>
                <w:b/>
                <w:lang w:val="es-ES"/>
              </w:rPr>
              <w:t>Tensión al ralentí</w:t>
            </w:r>
          </w:p>
        </w:tc>
        <w:tc>
          <w:tcPr>
            <w:tcW w:w="2300" w:type="dxa"/>
          </w:tcPr>
          <w:p w:rsidR="002C056A" w:rsidRDefault="002C056A" w:rsidP="002C056A">
            <w:pPr>
              <w:pStyle w:val="Textoindependiente"/>
              <w:rPr>
                <w:b/>
                <w:sz w:val="24"/>
                <w:szCs w:val="24"/>
              </w:rPr>
            </w:pPr>
            <w:r w:rsidRPr="00126FEB">
              <w:rPr>
                <w:b/>
                <w:lang w:val="es-ES"/>
              </w:rPr>
              <w:t>0.5 a 0,8 V</w:t>
            </w:r>
          </w:p>
        </w:tc>
        <w:tc>
          <w:tcPr>
            <w:tcW w:w="2237" w:type="dxa"/>
            <w:gridSpan w:val="2"/>
          </w:tcPr>
          <w:p w:rsidR="002C056A" w:rsidRDefault="002C056A" w:rsidP="002C056A">
            <w:pPr>
              <w:pStyle w:val="Textoindependiente"/>
              <w:rPr>
                <w:b/>
                <w:sz w:val="24"/>
                <w:szCs w:val="24"/>
              </w:rPr>
            </w:pPr>
          </w:p>
        </w:tc>
      </w:tr>
      <w:tr w:rsidR="002C056A" w:rsidTr="002C056A">
        <w:trPr>
          <w:trHeight w:val="306"/>
        </w:trPr>
        <w:tc>
          <w:tcPr>
            <w:tcW w:w="675" w:type="dxa"/>
          </w:tcPr>
          <w:p w:rsidR="002C056A" w:rsidRDefault="002C056A" w:rsidP="002C056A">
            <w:pPr>
              <w:pStyle w:val="Textoindependiente"/>
              <w:rPr>
                <w:b/>
                <w:sz w:val="24"/>
                <w:szCs w:val="24"/>
              </w:rPr>
            </w:pPr>
            <w:r w:rsidRPr="00126FEB">
              <w:rPr>
                <w:b/>
                <w:lang w:val="es-ES"/>
              </w:rPr>
              <w:t>V</w:t>
            </w:r>
          </w:p>
        </w:tc>
        <w:tc>
          <w:tcPr>
            <w:tcW w:w="4816" w:type="dxa"/>
          </w:tcPr>
          <w:p w:rsidR="002C056A" w:rsidRDefault="002C056A" w:rsidP="002C056A">
            <w:pPr>
              <w:pStyle w:val="Textoindependiente"/>
              <w:rPr>
                <w:b/>
                <w:sz w:val="24"/>
                <w:szCs w:val="24"/>
              </w:rPr>
            </w:pPr>
            <w:r w:rsidRPr="00126FEB">
              <w:rPr>
                <w:b/>
                <w:lang w:val="es-ES"/>
              </w:rPr>
              <w:t>Tensión acelerando</w:t>
            </w:r>
          </w:p>
        </w:tc>
        <w:tc>
          <w:tcPr>
            <w:tcW w:w="2300" w:type="dxa"/>
          </w:tcPr>
          <w:p w:rsidR="002C056A" w:rsidRDefault="002C056A" w:rsidP="002C056A">
            <w:pPr>
              <w:pStyle w:val="Textoindependiente"/>
              <w:rPr>
                <w:b/>
                <w:sz w:val="24"/>
                <w:szCs w:val="24"/>
              </w:rPr>
            </w:pPr>
            <w:r w:rsidRPr="00126FEB">
              <w:rPr>
                <w:b/>
                <w:lang w:val="es-ES"/>
              </w:rPr>
              <w:t>Sube el voltaje</w:t>
            </w:r>
          </w:p>
        </w:tc>
        <w:tc>
          <w:tcPr>
            <w:tcW w:w="2237" w:type="dxa"/>
            <w:gridSpan w:val="2"/>
          </w:tcPr>
          <w:p w:rsidR="002C056A" w:rsidRDefault="002C056A" w:rsidP="002C056A">
            <w:pPr>
              <w:pStyle w:val="Textoindependiente"/>
              <w:rPr>
                <w:b/>
                <w:sz w:val="24"/>
                <w:szCs w:val="24"/>
              </w:rPr>
            </w:pPr>
          </w:p>
        </w:tc>
      </w:tr>
      <w:tr w:rsidR="002C056A" w:rsidTr="002C056A">
        <w:trPr>
          <w:trHeight w:val="683"/>
        </w:trPr>
        <w:tc>
          <w:tcPr>
            <w:tcW w:w="675" w:type="dxa"/>
          </w:tcPr>
          <w:p w:rsidR="002C056A" w:rsidRPr="00126FEB" w:rsidRDefault="002C056A" w:rsidP="002C056A">
            <w:pPr>
              <w:pStyle w:val="Textoindependiente"/>
              <w:rPr>
                <w:b/>
                <w:lang w:val="es-ES"/>
              </w:rPr>
            </w:pPr>
          </w:p>
        </w:tc>
        <w:tc>
          <w:tcPr>
            <w:tcW w:w="4816" w:type="dxa"/>
          </w:tcPr>
          <w:p w:rsidR="002C056A" w:rsidRPr="00126FEB" w:rsidRDefault="002C056A" w:rsidP="002C056A">
            <w:pPr>
              <w:pStyle w:val="Textoindependiente"/>
              <w:rPr>
                <w:b/>
                <w:lang w:val="es-ES"/>
              </w:rPr>
            </w:pPr>
            <w:r w:rsidRPr="00126FEB">
              <w:rPr>
                <w:b/>
                <w:lang w:val="es-ES"/>
              </w:rPr>
              <w:t>Curvas sin interrupción, (Variación de la tensión y frecuencia al ralentí y acelerado)</w:t>
            </w:r>
          </w:p>
        </w:tc>
        <w:tc>
          <w:tcPr>
            <w:tcW w:w="2300" w:type="dxa"/>
          </w:tcPr>
          <w:p w:rsidR="002C056A" w:rsidRPr="00126FEB" w:rsidRDefault="002C056A" w:rsidP="002C056A">
            <w:pPr>
              <w:pStyle w:val="Textoindependiente"/>
              <w:rPr>
                <w:b/>
                <w:lang w:val="es-ES"/>
              </w:rPr>
            </w:pPr>
            <w:r>
              <w:rPr>
                <w:b/>
                <w:noProof/>
                <w:sz w:val="24"/>
                <w:szCs w:val="24"/>
                <w:lang w:val="es-ES" w:eastAsia="es-ES"/>
              </w:rPr>
              <w:drawing>
                <wp:inline distT="0" distB="0" distL="0" distR="0">
                  <wp:extent cx="1054376" cy="392182"/>
                  <wp:effectExtent l="19050" t="0" r="0" b="0"/>
                  <wp:docPr id="11" name="Imagen 6" descr="D:\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n1.png"/>
                          <pic:cNvPicPr>
                            <a:picLocks noChangeAspect="1" noChangeArrowheads="1"/>
                          </pic:cNvPicPr>
                        </pic:nvPicPr>
                        <pic:blipFill>
                          <a:blip r:embed="rId18" cstate="print"/>
                          <a:srcRect/>
                          <a:stretch>
                            <a:fillRect/>
                          </a:stretch>
                        </pic:blipFill>
                        <pic:spPr bwMode="auto">
                          <a:xfrm>
                            <a:off x="0" y="0"/>
                            <a:ext cx="1057151" cy="393214"/>
                          </a:xfrm>
                          <a:prstGeom prst="rect">
                            <a:avLst/>
                          </a:prstGeom>
                          <a:noFill/>
                          <a:ln w="9525">
                            <a:noFill/>
                            <a:miter lim="800000"/>
                            <a:headEnd/>
                            <a:tailEnd/>
                          </a:ln>
                        </pic:spPr>
                      </pic:pic>
                    </a:graphicData>
                  </a:graphic>
                </wp:inline>
              </w:drawing>
            </w:r>
          </w:p>
        </w:tc>
        <w:tc>
          <w:tcPr>
            <w:tcW w:w="2237" w:type="dxa"/>
            <w:gridSpan w:val="2"/>
          </w:tcPr>
          <w:p w:rsidR="002C056A" w:rsidRDefault="002C056A" w:rsidP="002C056A">
            <w:pPr>
              <w:pStyle w:val="Textoindependiente"/>
              <w:rPr>
                <w:b/>
                <w:sz w:val="24"/>
                <w:szCs w:val="24"/>
              </w:rPr>
            </w:pPr>
          </w:p>
        </w:tc>
      </w:tr>
      <w:tr w:rsidR="002C056A" w:rsidTr="002C056A">
        <w:trPr>
          <w:trHeight w:val="188"/>
        </w:trPr>
        <w:tc>
          <w:tcPr>
            <w:tcW w:w="675" w:type="dxa"/>
            <w:vMerge w:val="restart"/>
          </w:tcPr>
          <w:p w:rsidR="002C056A" w:rsidRPr="00126FEB" w:rsidRDefault="002C056A" w:rsidP="002C056A">
            <w:pPr>
              <w:pStyle w:val="Textoindependiente"/>
              <w:rPr>
                <w:b/>
                <w:lang w:val="es-ES"/>
              </w:rPr>
            </w:pPr>
          </w:p>
        </w:tc>
        <w:tc>
          <w:tcPr>
            <w:tcW w:w="4816" w:type="dxa"/>
            <w:vMerge w:val="restart"/>
          </w:tcPr>
          <w:p w:rsidR="002C056A" w:rsidRDefault="002C056A" w:rsidP="002C056A">
            <w:pPr>
              <w:pStyle w:val="Textoindependiente"/>
              <w:rPr>
                <w:b/>
                <w:lang w:val="es-ES"/>
              </w:rPr>
            </w:pPr>
            <w:r>
              <w:rPr>
                <w:b/>
                <w:lang w:val="es-ES"/>
              </w:rPr>
              <w:t xml:space="preserve"> </w:t>
            </w:r>
          </w:p>
          <w:p w:rsidR="002C056A" w:rsidRPr="00126FEB" w:rsidRDefault="002C056A" w:rsidP="002C056A">
            <w:pPr>
              <w:pStyle w:val="Textoindependiente"/>
              <w:rPr>
                <w:b/>
                <w:lang w:val="es-ES"/>
              </w:rPr>
            </w:pPr>
            <w:r w:rsidRPr="00126FEB">
              <w:rPr>
                <w:b/>
                <w:lang w:val="es-ES"/>
              </w:rPr>
              <w:t>Verificar  entrehierros ( todos)</w:t>
            </w:r>
          </w:p>
        </w:tc>
        <w:tc>
          <w:tcPr>
            <w:tcW w:w="2300" w:type="dxa"/>
            <w:vMerge w:val="restart"/>
          </w:tcPr>
          <w:p w:rsidR="002C056A" w:rsidRDefault="002C056A" w:rsidP="002C056A">
            <w:pPr>
              <w:pStyle w:val="Textoindependiente"/>
              <w:rPr>
                <w:b/>
                <w:lang w:val="es-ES"/>
              </w:rPr>
            </w:pPr>
            <w:r>
              <w:rPr>
                <w:b/>
                <w:lang w:val="es-ES"/>
              </w:rPr>
              <w:t xml:space="preserve">    </w:t>
            </w:r>
          </w:p>
          <w:p w:rsidR="002C056A" w:rsidRDefault="002C056A" w:rsidP="002C056A">
            <w:pPr>
              <w:pStyle w:val="Textoindependiente"/>
              <w:rPr>
                <w:b/>
                <w:lang w:val="es-ES"/>
              </w:rPr>
            </w:pPr>
          </w:p>
          <w:p w:rsidR="002C056A" w:rsidRPr="00126FEB" w:rsidRDefault="002C056A" w:rsidP="002C056A">
            <w:pPr>
              <w:pStyle w:val="Textoindependiente"/>
              <w:rPr>
                <w:b/>
                <w:lang w:val="es-ES"/>
              </w:rPr>
            </w:pPr>
            <w:r>
              <w:rPr>
                <w:b/>
                <w:lang w:val="es-ES"/>
              </w:rPr>
              <w:t xml:space="preserve">     </w:t>
            </w:r>
            <w:r w:rsidRPr="00126FEB">
              <w:rPr>
                <w:b/>
                <w:lang w:val="es-ES"/>
              </w:rPr>
              <w:t>0,5 a 0,8 mm.</w:t>
            </w:r>
          </w:p>
        </w:tc>
        <w:tc>
          <w:tcPr>
            <w:tcW w:w="576" w:type="dxa"/>
            <w:tcBorders>
              <w:bottom w:val="single" w:sz="8" w:space="0" w:color="auto"/>
              <w:right w:val="single" w:sz="8" w:space="0" w:color="auto"/>
            </w:tcBorders>
          </w:tcPr>
          <w:p w:rsidR="002C056A" w:rsidRDefault="002C056A" w:rsidP="002C056A">
            <w:pPr>
              <w:pStyle w:val="Textoindependiente"/>
              <w:jc w:val="center"/>
              <w:rPr>
                <w:b/>
                <w:sz w:val="24"/>
                <w:szCs w:val="24"/>
              </w:rPr>
            </w:pPr>
            <w:r>
              <w:rPr>
                <w:b/>
                <w:sz w:val="24"/>
                <w:szCs w:val="24"/>
              </w:rPr>
              <w:t>1</w:t>
            </w:r>
          </w:p>
        </w:tc>
        <w:tc>
          <w:tcPr>
            <w:tcW w:w="1661" w:type="dxa"/>
            <w:tcBorders>
              <w:left w:val="single" w:sz="8" w:space="0" w:color="auto"/>
              <w:bottom w:val="single" w:sz="8" w:space="0" w:color="auto"/>
            </w:tcBorders>
          </w:tcPr>
          <w:p w:rsidR="002C056A" w:rsidRDefault="002C056A" w:rsidP="002C056A">
            <w:pPr>
              <w:pStyle w:val="Textoindependiente"/>
              <w:rPr>
                <w:b/>
                <w:sz w:val="24"/>
                <w:szCs w:val="24"/>
              </w:rPr>
            </w:pPr>
          </w:p>
        </w:tc>
      </w:tr>
      <w:tr w:rsidR="002C056A" w:rsidTr="002C056A">
        <w:trPr>
          <w:trHeight w:val="113"/>
        </w:trPr>
        <w:tc>
          <w:tcPr>
            <w:tcW w:w="675" w:type="dxa"/>
            <w:vMerge/>
          </w:tcPr>
          <w:p w:rsidR="002C056A" w:rsidRPr="00126FEB" w:rsidRDefault="002C056A" w:rsidP="002C056A">
            <w:pPr>
              <w:pStyle w:val="Textoindependiente"/>
              <w:rPr>
                <w:b/>
                <w:lang w:val="es-ES"/>
              </w:rPr>
            </w:pPr>
          </w:p>
        </w:tc>
        <w:tc>
          <w:tcPr>
            <w:tcW w:w="4816" w:type="dxa"/>
            <w:vMerge/>
          </w:tcPr>
          <w:p w:rsidR="002C056A" w:rsidRPr="00126FEB" w:rsidRDefault="002C056A" w:rsidP="002C056A">
            <w:pPr>
              <w:pStyle w:val="Textoindependiente"/>
              <w:rPr>
                <w:b/>
                <w:lang w:val="es-ES"/>
              </w:rPr>
            </w:pPr>
          </w:p>
        </w:tc>
        <w:tc>
          <w:tcPr>
            <w:tcW w:w="2300" w:type="dxa"/>
            <w:vMerge/>
          </w:tcPr>
          <w:p w:rsidR="002C056A" w:rsidRPr="00126FEB" w:rsidRDefault="002C056A" w:rsidP="002C056A">
            <w:pPr>
              <w:pStyle w:val="Textoindependiente"/>
              <w:rPr>
                <w:b/>
                <w:lang w:val="es-ES"/>
              </w:rPr>
            </w:pPr>
          </w:p>
        </w:tc>
        <w:tc>
          <w:tcPr>
            <w:tcW w:w="576" w:type="dxa"/>
            <w:tcBorders>
              <w:top w:val="single" w:sz="8" w:space="0" w:color="auto"/>
              <w:bottom w:val="single" w:sz="8" w:space="0" w:color="auto"/>
              <w:right w:val="single" w:sz="8" w:space="0" w:color="auto"/>
            </w:tcBorders>
          </w:tcPr>
          <w:p w:rsidR="002C056A" w:rsidRDefault="002C056A" w:rsidP="002C056A">
            <w:pPr>
              <w:pStyle w:val="Textoindependiente"/>
              <w:jc w:val="center"/>
              <w:rPr>
                <w:b/>
                <w:sz w:val="24"/>
                <w:szCs w:val="24"/>
              </w:rPr>
            </w:pPr>
            <w:r>
              <w:rPr>
                <w:b/>
                <w:sz w:val="24"/>
                <w:szCs w:val="24"/>
              </w:rPr>
              <w:t>2</w:t>
            </w:r>
          </w:p>
        </w:tc>
        <w:tc>
          <w:tcPr>
            <w:tcW w:w="1661" w:type="dxa"/>
            <w:tcBorders>
              <w:top w:val="single" w:sz="8" w:space="0" w:color="auto"/>
              <w:left w:val="single" w:sz="8" w:space="0" w:color="auto"/>
              <w:bottom w:val="single" w:sz="8" w:space="0" w:color="auto"/>
            </w:tcBorders>
          </w:tcPr>
          <w:p w:rsidR="002C056A" w:rsidRDefault="002C056A" w:rsidP="002C056A">
            <w:pPr>
              <w:pStyle w:val="Textoindependiente"/>
              <w:rPr>
                <w:b/>
                <w:sz w:val="24"/>
                <w:szCs w:val="24"/>
              </w:rPr>
            </w:pPr>
          </w:p>
        </w:tc>
      </w:tr>
      <w:tr w:rsidR="002C056A" w:rsidTr="002C056A">
        <w:trPr>
          <w:trHeight w:val="88"/>
        </w:trPr>
        <w:tc>
          <w:tcPr>
            <w:tcW w:w="675" w:type="dxa"/>
            <w:vMerge/>
          </w:tcPr>
          <w:p w:rsidR="002C056A" w:rsidRPr="00126FEB" w:rsidRDefault="002C056A" w:rsidP="002C056A">
            <w:pPr>
              <w:pStyle w:val="Textoindependiente"/>
              <w:rPr>
                <w:b/>
                <w:lang w:val="es-ES"/>
              </w:rPr>
            </w:pPr>
          </w:p>
        </w:tc>
        <w:tc>
          <w:tcPr>
            <w:tcW w:w="4816" w:type="dxa"/>
            <w:vMerge/>
          </w:tcPr>
          <w:p w:rsidR="002C056A" w:rsidRPr="00126FEB" w:rsidRDefault="002C056A" w:rsidP="002C056A">
            <w:pPr>
              <w:pStyle w:val="Textoindependiente"/>
              <w:rPr>
                <w:b/>
                <w:lang w:val="es-ES"/>
              </w:rPr>
            </w:pPr>
          </w:p>
        </w:tc>
        <w:tc>
          <w:tcPr>
            <w:tcW w:w="2300" w:type="dxa"/>
            <w:vMerge/>
          </w:tcPr>
          <w:p w:rsidR="002C056A" w:rsidRPr="00126FEB" w:rsidRDefault="002C056A" w:rsidP="002C056A">
            <w:pPr>
              <w:pStyle w:val="Textoindependiente"/>
              <w:rPr>
                <w:b/>
                <w:lang w:val="es-ES"/>
              </w:rPr>
            </w:pPr>
          </w:p>
        </w:tc>
        <w:tc>
          <w:tcPr>
            <w:tcW w:w="576" w:type="dxa"/>
            <w:tcBorders>
              <w:top w:val="single" w:sz="8" w:space="0" w:color="auto"/>
              <w:bottom w:val="single" w:sz="8" w:space="0" w:color="auto"/>
              <w:right w:val="single" w:sz="8" w:space="0" w:color="auto"/>
            </w:tcBorders>
          </w:tcPr>
          <w:p w:rsidR="002C056A" w:rsidRDefault="002C056A" w:rsidP="002C056A">
            <w:pPr>
              <w:pStyle w:val="Textoindependiente"/>
              <w:jc w:val="center"/>
              <w:rPr>
                <w:b/>
                <w:sz w:val="24"/>
                <w:szCs w:val="24"/>
              </w:rPr>
            </w:pPr>
            <w:r>
              <w:rPr>
                <w:b/>
                <w:sz w:val="24"/>
                <w:szCs w:val="24"/>
              </w:rPr>
              <w:t>3</w:t>
            </w:r>
          </w:p>
        </w:tc>
        <w:tc>
          <w:tcPr>
            <w:tcW w:w="1661" w:type="dxa"/>
            <w:tcBorders>
              <w:top w:val="single" w:sz="8" w:space="0" w:color="auto"/>
              <w:left w:val="single" w:sz="8" w:space="0" w:color="auto"/>
              <w:bottom w:val="single" w:sz="8" w:space="0" w:color="auto"/>
            </w:tcBorders>
          </w:tcPr>
          <w:p w:rsidR="002C056A" w:rsidRDefault="002C056A" w:rsidP="002C056A">
            <w:pPr>
              <w:pStyle w:val="Textoindependiente"/>
              <w:rPr>
                <w:b/>
                <w:sz w:val="24"/>
                <w:szCs w:val="24"/>
              </w:rPr>
            </w:pPr>
          </w:p>
        </w:tc>
      </w:tr>
      <w:tr w:rsidR="002C056A" w:rsidTr="002C056A">
        <w:trPr>
          <w:trHeight w:val="113"/>
        </w:trPr>
        <w:tc>
          <w:tcPr>
            <w:tcW w:w="675" w:type="dxa"/>
            <w:vMerge/>
          </w:tcPr>
          <w:p w:rsidR="002C056A" w:rsidRPr="00126FEB" w:rsidRDefault="002C056A" w:rsidP="002C056A">
            <w:pPr>
              <w:pStyle w:val="Textoindependiente"/>
              <w:rPr>
                <w:b/>
                <w:lang w:val="es-ES"/>
              </w:rPr>
            </w:pPr>
          </w:p>
        </w:tc>
        <w:tc>
          <w:tcPr>
            <w:tcW w:w="4816" w:type="dxa"/>
            <w:vMerge/>
          </w:tcPr>
          <w:p w:rsidR="002C056A" w:rsidRPr="00126FEB" w:rsidRDefault="002C056A" w:rsidP="002C056A">
            <w:pPr>
              <w:pStyle w:val="Textoindependiente"/>
              <w:rPr>
                <w:b/>
                <w:lang w:val="es-ES"/>
              </w:rPr>
            </w:pPr>
          </w:p>
        </w:tc>
        <w:tc>
          <w:tcPr>
            <w:tcW w:w="2300" w:type="dxa"/>
            <w:vMerge/>
            <w:tcBorders>
              <w:bottom w:val="single" w:sz="24" w:space="0" w:color="auto"/>
            </w:tcBorders>
          </w:tcPr>
          <w:p w:rsidR="002C056A" w:rsidRPr="00126FEB" w:rsidRDefault="002C056A" w:rsidP="002C056A">
            <w:pPr>
              <w:pStyle w:val="Textoindependiente"/>
              <w:rPr>
                <w:b/>
                <w:lang w:val="es-ES"/>
              </w:rPr>
            </w:pPr>
          </w:p>
        </w:tc>
        <w:tc>
          <w:tcPr>
            <w:tcW w:w="576" w:type="dxa"/>
            <w:tcBorders>
              <w:top w:val="single" w:sz="8" w:space="0" w:color="auto"/>
              <w:bottom w:val="single" w:sz="24" w:space="0" w:color="auto"/>
              <w:right w:val="single" w:sz="8" w:space="0" w:color="auto"/>
            </w:tcBorders>
          </w:tcPr>
          <w:p w:rsidR="002C056A" w:rsidRDefault="002C056A" w:rsidP="002C056A">
            <w:pPr>
              <w:pStyle w:val="Textoindependiente"/>
              <w:jc w:val="center"/>
              <w:rPr>
                <w:b/>
                <w:sz w:val="24"/>
                <w:szCs w:val="24"/>
              </w:rPr>
            </w:pPr>
            <w:r>
              <w:rPr>
                <w:b/>
                <w:sz w:val="24"/>
                <w:szCs w:val="24"/>
              </w:rPr>
              <w:t>4</w:t>
            </w:r>
          </w:p>
        </w:tc>
        <w:tc>
          <w:tcPr>
            <w:tcW w:w="1661" w:type="dxa"/>
            <w:tcBorders>
              <w:top w:val="single" w:sz="8" w:space="0" w:color="auto"/>
              <w:left w:val="single" w:sz="8" w:space="0" w:color="auto"/>
              <w:bottom w:val="single" w:sz="24" w:space="0" w:color="auto"/>
            </w:tcBorders>
          </w:tcPr>
          <w:p w:rsidR="002C056A" w:rsidRDefault="002C056A" w:rsidP="002C056A">
            <w:pPr>
              <w:pStyle w:val="Textoindependiente"/>
              <w:rPr>
                <w:b/>
                <w:sz w:val="24"/>
                <w:szCs w:val="24"/>
              </w:rPr>
            </w:pPr>
          </w:p>
        </w:tc>
      </w:tr>
    </w:tbl>
    <w:p w:rsidR="00126FEB" w:rsidRDefault="00126FEB" w:rsidP="002C056A">
      <w:pPr>
        <w:pStyle w:val="Textoindependiente"/>
        <w:ind w:left="720"/>
        <w:rPr>
          <w:b/>
          <w:sz w:val="24"/>
          <w:szCs w:val="24"/>
        </w:rPr>
      </w:pPr>
    </w:p>
    <w:p w:rsidR="00302135" w:rsidRDefault="00302135" w:rsidP="002C056A">
      <w:pPr>
        <w:pStyle w:val="Textoindependiente"/>
        <w:ind w:left="720"/>
        <w:rPr>
          <w:b/>
          <w:sz w:val="24"/>
          <w:szCs w:val="24"/>
        </w:rPr>
      </w:pPr>
    </w:p>
    <w:p w:rsidR="00302135" w:rsidRDefault="00302135" w:rsidP="002C056A">
      <w:pPr>
        <w:pStyle w:val="Textoindependiente"/>
        <w:ind w:left="720"/>
        <w:rPr>
          <w:b/>
          <w:sz w:val="24"/>
          <w:szCs w:val="24"/>
        </w:rPr>
      </w:pPr>
    </w:p>
    <w:p w:rsidR="00302135" w:rsidRDefault="00302135" w:rsidP="002C056A">
      <w:pPr>
        <w:pStyle w:val="Textoindependiente"/>
        <w:ind w:left="720"/>
        <w:rPr>
          <w:b/>
          <w:sz w:val="24"/>
          <w:szCs w:val="24"/>
        </w:rPr>
      </w:pPr>
    </w:p>
    <w:p w:rsidR="00302135" w:rsidRDefault="00302135" w:rsidP="002C056A">
      <w:pPr>
        <w:pStyle w:val="Textoindependiente"/>
        <w:ind w:left="720"/>
        <w:rPr>
          <w:b/>
          <w:sz w:val="24"/>
          <w:szCs w:val="24"/>
        </w:rPr>
      </w:pPr>
    </w:p>
    <w:p w:rsidR="00302135" w:rsidRDefault="00302135" w:rsidP="002C056A">
      <w:pPr>
        <w:pStyle w:val="Textoindependiente"/>
        <w:ind w:left="720"/>
        <w:rPr>
          <w:b/>
          <w:sz w:val="24"/>
          <w:szCs w:val="24"/>
        </w:rPr>
      </w:pPr>
    </w:p>
    <w:p w:rsidR="00302135" w:rsidRDefault="00302135" w:rsidP="002C056A">
      <w:pPr>
        <w:pStyle w:val="Textoindependiente"/>
        <w:ind w:left="720"/>
        <w:rPr>
          <w:b/>
          <w:sz w:val="24"/>
          <w:szCs w:val="24"/>
        </w:rPr>
      </w:pPr>
    </w:p>
    <w:p w:rsidR="00302135" w:rsidRDefault="00302135" w:rsidP="002C056A">
      <w:pPr>
        <w:pStyle w:val="Textoindependiente"/>
        <w:ind w:left="720"/>
        <w:rPr>
          <w:b/>
          <w:sz w:val="24"/>
          <w:szCs w:val="24"/>
        </w:rPr>
      </w:pPr>
    </w:p>
    <w:p w:rsidR="00302135" w:rsidRPr="00DD0936" w:rsidRDefault="00302135" w:rsidP="002C056A">
      <w:pPr>
        <w:pStyle w:val="Textoindependiente"/>
        <w:ind w:left="720"/>
        <w:rPr>
          <w:b/>
          <w:sz w:val="24"/>
          <w:szCs w:val="24"/>
          <w:lang w:val="es-ES"/>
        </w:rPr>
      </w:pPr>
    </w:p>
    <w:p w:rsidR="00302135" w:rsidRDefault="00302135" w:rsidP="00DD0936">
      <w:pPr>
        <w:pStyle w:val="Textoindependiente"/>
        <w:numPr>
          <w:ilvl w:val="0"/>
          <w:numId w:val="16"/>
        </w:numPr>
        <w:rPr>
          <w:b/>
          <w:sz w:val="24"/>
          <w:szCs w:val="24"/>
        </w:rPr>
      </w:pPr>
      <w:r w:rsidRPr="00DD0936">
        <w:rPr>
          <w:b/>
          <w:sz w:val="24"/>
          <w:szCs w:val="24"/>
          <w:lang w:val="es-ES"/>
        </w:rPr>
        <w:lastRenderedPageBreak/>
        <w:t>Comprueba</w:t>
      </w:r>
      <w:r>
        <w:rPr>
          <w:b/>
          <w:sz w:val="24"/>
          <w:szCs w:val="24"/>
        </w:rPr>
        <w:t xml:space="preserve"> </w:t>
      </w:r>
      <w:r w:rsidR="00DD0936">
        <w:rPr>
          <w:b/>
          <w:sz w:val="24"/>
          <w:szCs w:val="24"/>
        </w:rPr>
        <w:t>el cableado.</w:t>
      </w:r>
      <w:r>
        <w:rPr>
          <w:b/>
          <w:sz w:val="24"/>
          <w:szCs w:val="24"/>
        </w:rPr>
        <w:t xml:space="preserve"> </w:t>
      </w:r>
      <w:r w:rsidR="00772AF8">
        <w:rPr>
          <w:b/>
          <w:sz w:val="24"/>
          <w:szCs w:val="24"/>
        </w:rPr>
        <w:t xml:space="preserve"> En la siguiente tabla</w:t>
      </w:r>
      <w:r w:rsidR="00DD0936">
        <w:rPr>
          <w:b/>
          <w:sz w:val="24"/>
          <w:szCs w:val="24"/>
        </w:rPr>
        <w:t xml:space="preserve"> indica desde qué punto hasta qué punto compruebas y anota el resultado.</w:t>
      </w:r>
    </w:p>
    <w:p w:rsidR="004C3289" w:rsidRDefault="004C3289" w:rsidP="004C3289">
      <w:pPr>
        <w:pStyle w:val="Textoindependiente"/>
        <w:ind w:left="720"/>
        <w:rPr>
          <w:b/>
          <w:sz w:val="24"/>
          <w:szCs w:val="24"/>
        </w:rPr>
      </w:pPr>
      <w:r>
        <w:rPr>
          <w:b/>
          <w:noProof/>
          <w:sz w:val="24"/>
          <w:szCs w:val="24"/>
          <w:lang w:val="es-ES" w:eastAsia="es-ES"/>
        </w:rPr>
        <w:drawing>
          <wp:anchor distT="0" distB="0" distL="114300" distR="114300" simplePos="0" relativeHeight="251741184" behindDoc="1" locked="0" layoutInCell="1" allowOverlap="1">
            <wp:simplePos x="0" y="0"/>
            <wp:positionH relativeFrom="column">
              <wp:posOffset>83185</wp:posOffset>
            </wp:positionH>
            <wp:positionV relativeFrom="paragraph">
              <wp:posOffset>149860</wp:posOffset>
            </wp:positionV>
            <wp:extent cx="5885180" cy="3593465"/>
            <wp:effectExtent l="19050" t="0" r="1270" b="0"/>
            <wp:wrapTight wrapText="bothSides">
              <wp:wrapPolygon edited="0">
                <wp:start x="-70" y="0"/>
                <wp:lineTo x="-70" y="21527"/>
                <wp:lineTo x="21605" y="21527"/>
                <wp:lineTo x="21605" y="0"/>
                <wp:lineTo x="-70" y="0"/>
              </wp:wrapPolygon>
            </wp:wrapTight>
            <wp:docPr id="14" name="Imagen 2"/>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9" cstate="print"/>
                    <a:srcRect l="25539" t="22701" r="39802" b="30276"/>
                    <a:stretch>
                      <a:fillRect/>
                    </a:stretch>
                  </pic:blipFill>
                  <pic:spPr bwMode="auto">
                    <a:xfrm>
                      <a:off x="0" y="0"/>
                      <a:ext cx="5885180" cy="3593465"/>
                    </a:xfrm>
                    <a:prstGeom prst="rect">
                      <a:avLst/>
                    </a:prstGeom>
                    <a:noFill/>
                    <a:ln w="9525">
                      <a:noFill/>
                      <a:miter lim="800000"/>
                      <a:headEnd/>
                      <a:tailEnd/>
                    </a:ln>
                  </pic:spPr>
                </pic:pic>
              </a:graphicData>
            </a:graphic>
          </wp:anchor>
        </w:drawing>
      </w:r>
    </w:p>
    <w:p w:rsidR="00DD0936" w:rsidRDefault="00DD0936" w:rsidP="00DD0936">
      <w:pPr>
        <w:pStyle w:val="Textoindependiente"/>
        <w:ind w:left="720"/>
        <w:rPr>
          <w:b/>
          <w:sz w:val="24"/>
          <w:szCs w:val="24"/>
        </w:rPr>
      </w:pPr>
    </w:p>
    <w:tbl>
      <w:tblPr>
        <w:tblpPr w:leftFromText="141" w:rightFromText="141" w:vertAnchor="text" w:horzAnchor="margin" w:tblpXSpec="center" w:tblpY="5560"/>
        <w:tblW w:w="7915" w:type="dxa"/>
        <w:tblCellMar>
          <w:left w:w="0" w:type="dxa"/>
          <w:right w:w="0" w:type="dxa"/>
        </w:tblCellMar>
        <w:tblLook w:val="04A0"/>
      </w:tblPr>
      <w:tblGrid>
        <w:gridCol w:w="1218"/>
        <w:gridCol w:w="3888"/>
        <w:gridCol w:w="2809"/>
      </w:tblGrid>
      <w:tr w:rsidR="004C3289" w:rsidRPr="00E41F1F" w:rsidTr="004C3289">
        <w:trPr>
          <w:trHeight w:val="266"/>
        </w:trPr>
        <w:tc>
          <w:tcPr>
            <w:tcW w:w="121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r>
              <w:rPr>
                <w:b/>
                <w:lang w:val="es-ES"/>
              </w:rPr>
              <w:t>COMPROBACIÓN</w:t>
            </w:r>
          </w:p>
        </w:tc>
        <w:tc>
          <w:tcPr>
            <w:tcW w:w="2809"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r w:rsidRPr="00E41F1F">
              <w:rPr>
                <w:b/>
                <w:lang w:val="es-ES"/>
              </w:rPr>
              <w:t>VALOR</w:t>
            </w:r>
          </w:p>
        </w:tc>
      </w:tr>
      <w:tr w:rsidR="004C3289" w:rsidRPr="00E41F1F" w:rsidTr="004C3289">
        <w:trPr>
          <w:trHeight w:val="269"/>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23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269"/>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269"/>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r w:rsidR="004C3289" w:rsidRPr="00E41F1F" w:rsidTr="004C3289">
        <w:trPr>
          <w:trHeight w:val="308"/>
        </w:trPr>
        <w:tc>
          <w:tcPr>
            <w:tcW w:w="121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38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c>
          <w:tcPr>
            <w:tcW w:w="2809"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4C3289" w:rsidRPr="00E41F1F" w:rsidRDefault="004C3289" w:rsidP="004C3289">
            <w:pPr>
              <w:pStyle w:val="Textoindependiente"/>
              <w:ind w:left="720"/>
              <w:rPr>
                <w:b/>
                <w:lang w:val="es-ES"/>
              </w:rPr>
            </w:pPr>
          </w:p>
        </w:tc>
      </w:tr>
    </w:tbl>
    <w:p w:rsidR="00DD0936" w:rsidRDefault="00DD0936" w:rsidP="00DD0936">
      <w:pPr>
        <w:pStyle w:val="Textoindependiente"/>
        <w:ind w:left="720"/>
        <w:rPr>
          <w:b/>
          <w:sz w:val="24"/>
          <w:szCs w:val="24"/>
        </w:rPr>
      </w:pPr>
    </w:p>
    <w:p w:rsidR="00DD0936" w:rsidRDefault="00DD0936"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p w:rsidR="00772AF8" w:rsidRDefault="00772AF8" w:rsidP="00DD0936">
      <w:pPr>
        <w:pStyle w:val="Textoindependiente"/>
        <w:ind w:left="720"/>
        <w:rPr>
          <w:b/>
          <w:sz w:val="24"/>
          <w:szCs w:val="24"/>
        </w:rPr>
      </w:pPr>
    </w:p>
    <w:tbl>
      <w:tblPr>
        <w:tblpPr w:leftFromText="141" w:rightFromText="141" w:vertAnchor="text" w:horzAnchor="margin" w:tblpY="-380"/>
        <w:tblW w:w="9648" w:type="dxa"/>
        <w:tblLayout w:type="fixed"/>
        <w:tblLook w:val="01E0"/>
      </w:tblPr>
      <w:tblGrid>
        <w:gridCol w:w="9648"/>
      </w:tblGrid>
      <w:tr w:rsidR="00772AF8" w:rsidRPr="00C80108" w:rsidTr="009C57E7">
        <w:trPr>
          <w:trHeight w:val="851"/>
        </w:trPr>
        <w:tc>
          <w:tcPr>
            <w:tcW w:w="9648" w:type="dxa"/>
            <w:vAlign w:val="center"/>
          </w:tcPr>
          <w:p w:rsidR="00772AF8" w:rsidRPr="00C80108" w:rsidRDefault="00772AF8" w:rsidP="009C57E7">
            <w:pPr>
              <w:rPr>
                <w:i/>
                <w:lang w:val="es-ES_tradnl"/>
              </w:rPr>
            </w:pPr>
            <w:r w:rsidRPr="00C80108">
              <w:rPr>
                <w:b/>
                <w:i/>
                <w:u w:val="single"/>
                <w:lang w:val="es-ES_tradnl"/>
              </w:rPr>
              <w:lastRenderedPageBreak/>
              <w:t>UNIDAD DE TRABAJO</w:t>
            </w:r>
            <w:r w:rsidRPr="00C80108">
              <w:rPr>
                <w:b/>
                <w:i/>
                <w:lang w:val="es-ES_tradnl"/>
              </w:rPr>
              <w:t xml:space="preserve">: </w:t>
            </w:r>
          </w:p>
          <w:p w:rsidR="00772AF8" w:rsidRPr="00C80108" w:rsidRDefault="00772AF8" w:rsidP="009C57E7">
            <w:pPr>
              <w:pStyle w:val="Prrafodelista"/>
              <w:numPr>
                <w:ilvl w:val="0"/>
                <w:numId w:val="1"/>
              </w:numPr>
              <w:rPr>
                <w:i/>
                <w:lang w:val="es-ES_tradnl"/>
              </w:rPr>
            </w:pPr>
            <w:r w:rsidRPr="00C80108">
              <w:rPr>
                <w:b/>
                <w:bCs/>
                <w:i/>
                <w:color w:val="000000" w:themeColor="text1"/>
              </w:rPr>
              <w:t>SISTEMAS DE ENCENDIDOS</w:t>
            </w:r>
            <w:r>
              <w:rPr>
                <w:b/>
                <w:bCs/>
                <w:i/>
                <w:color w:val="000000" w:themeColor="text1"/>
              </w:rPr>
              <w:t xml:space="preserve"> ELECTRÓNICOS</w:t>
            </w:r>
            <w:r w:rsidRPr="00C80108">
              <w:rPr>
                <w:b/>
                <w:bCs/>
                <w:i/>
                <w:color w:val="000000" w:themeColor="text1"/>
              </w:rPr>
              <w:t>.</w:t>
            </w:r>
          </w:p>
          <w:p w:rsidR="00772AF8" w:rsidRPr="00C80108" w:rsidRDefault="00772AF8" w:rsidP="009C57E7">
            <w:pPr>
              <w:rPr>
                <w:i/>
                <w:lang w:val="es-ES_tradnl"/>
              </w:rPr>
            </w:pPr>
          </w:p>
        </w:tc>
      </w:tr>
      <w:tr w:rsidR="00772AF8" w:rsidRPr="00AE54FD" w:rsidTr="009C57E7">
        <w:trPr>
          <w:trHeight w:val="361"/>
        </w:trPr>
        <w:tc>
          <w:tcPr>
            <w:tcW w:w="9648" w:type="dxa"/>
            <w:vAlign w:val="center"/>
          </w:tcPr>
          <w:p w:rsidR="00772AF8" w:rsidRPr="00AE54FD" w:rsidRDefault="00772AF8" w:rsidP="009C57E7">
            <w:pPr>
              <w:jc w:val="both"/>
              <w:rPr>
                <w:b/>
                <w:lang w:val="es-ES_tradnl"/>
              </w:rPr>
            </w:pPr>
            <w:r w:rsidRPr="00AE54FD">
              <w:rPr>
                <w:b/>
                <w:u w:val="single"/>
                <w:lang w:val="es-ES_tradnl"/>
              </w:rPr>
              <w:t>Nº DE LA PRÁCTICA:</w:t>
            </w:r>
            <w:r w:rsidRPr="00AE54FD">
              <w:rPr>
                <w:b/>
                <w:lang w:val="es-ES_tradnl"/>
              </w:rPr>
              <w:t xml:space="preserve"> </w:t>
            </w:r>
            <w:r>
              <w:rPr>
                <w:b/>
                <w:lang w:val="es-ES_tradnl"/>
              </w:rPr>
              <w:t>4</w:t>
            </w:r>
          </w:p>
          <w:p w:rsidR="00772AF8" w:rsidRPr="00AE54FD" w:rsidRDefault="00772AF8" w:rsidP="009C57E7">
            <w:pPr>
              <w:ind w:left="993" w:hanging="993"/>
              <w:jc w:val="both"/>
              <w:rPr>
                <w:b/>
                <w:sz w:val="22"/>
                <w:szCs w:val="22"/>
                <w:lang w:val="es-ES_tradnl"/>
              </w:rPr>
            </w:pPr>
            <w:r w:rsidRPr="00AE54FD">
              <w:rPr>
                <w:b/>
                <w:u w:val="single"/>
                <w:lang w:val="es-ES_tradnl"/>
              </w:rPr>
              <w:t>PRÁCTICA</w:t>
            </w:r>
            <w:r w:rsidRPr="00AE54FD">
              <w:rPr>
                <w:b/>
                <w:sz w:val="22"/>
                <w:szCs w:val="22"/>
                <w:lang w:val="es-ES_tradnl"/>
              </w:rPr>
              <w:t xml:space="preserve">: </w:t>
            </w:r>
          </w:p>
          <w:p w:rsidR="00772AF8" w:rsidRPr="00AE54FD" w:rsidRDefault="00772AF8" w:rsidP="009C57E7">
            <w:pPr>
              <w:ind w:left="993" w:hanging="993"/>
              <w:jc w:val="both"/>
              <w:rPr>
                <w:sz w:val="22"/>
                <w:szCs w:val="22"/>
                <w:lang w:val="es-ES_tradnl"/>
              </w:rPr>
            </w:pPr>
            <w:r>
              <w:t xml:space="preserve">COMPROBAR ENCENDIDO ELECTRÓNICO CON CAPTADOR IINDUCTIVO </w:t>
            </w:r>
            <w:r w:rsidRPr="00CE3E15">
              <w:rPr>
                <w:b/>
              </w:rPr>
              <w:t>(TZ-I)</w:t>
            </w:r>
          </w:p>
        </w:tc>
      </w:tr>
    </w:tbl>
    <w:p w:rsidR="00772AF8" w:rsidRPr="00772AF8" w:rsidRDefault="00772AF8" w:rsidP="00772AF8">
      <w:pPr>
        <w:pStyle w:val="Textoindependiente"/>
        <w:numPr>
          <w:ilvl w:val="0"/>
          <w:numId w:val="18"/>
        </w:numPr>
        <w:ind w:right="238"/>
        <w:rPr>
          <w:b/>
          <w:sz w:val="24"/>
          <w:szCs w:val="24"/>
        </w:rPr>
      </w:pPr>
      <w:r>
        <w:rPr>
          <w:b/>
          <w:sz w:val="24"/>
          <w:szCs w:val="24"/>
        </w:rPr>
        <w:t>Realizar</w:t>
      </w:r>
      <w:r w:rsidRPr="00772AF8">
        <w:rPr>
          <w:b/>
          <w:sz w:val="24"/>
          <w:szCs w:val="24"/>
        </w:rPr>
        <w:t xml:space="preserve"> la puesta a punto del encendido transistorizado sobre un motor térmico. Completa los datos que se solicitan en la tabla con la ayuda de la documentación técnica necesaria que debes solicitar antes de realizar cualquier ensayo</w:t>
      </w:r>
      <w:r w:rsidRPr="00772AF8">
        <w:rPr>
          <w:b/>
          <w:spacing w:val="-16"/>
          <w:sz w:val="24"/>
          <w:szCs w:val="24"/>
        </w:rPr>
        <w:t xml:space="preserve"> </w:t>
      </w:r>
      <w:r w:rsidRPr="00772AF8">
        <w:rPr>
          <w:b/>
          <w:sz w:val="24"/>
          <w:szCs w:val="24"/>
        </w:rPr>
        <w:t>previsto.</w:t>
      </w:r>
    </w:p>
    <w:tbl>
      <w:tblPr>
        <w:tblStyle w:val="TableNormal"/>
        <w:tblW w:w="10594" w:type="dxa"/>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2324"/>
        <w:gridCol w:w="2907"/>
        <w:gridCol w:w="1907"/>
      </w:tblGrid>
      <w:tr w:rsidR="00772AF8" w:rsidRPr="00772AF8" w:rsidTr="00BE1F83">
        <w:trPr>
          <w:trHeight w:val="340"/>
        </w:trPr>
        <w:tc>
          <w:tcPr>
            <w:tcW w:w="10594" w:type="dxa"/>
            <w:gridSpan w:val="4"/>
          </w:tcPr>
          <w:p w:rsidR="00772AF8" w:rsidRPr="00772AF8" w:rsidRDefault="00772AF8" w:rsidP="00772AF8">
            <w:pPr>
              <w:pStyle w:val="TableParagraph"/>
              <w:jc w:val="center"/>
              <w:rPr>
                <w:rFonts w:ascii="Times New Roman" w:hAnsi="Times New Roman" w:cs="Times New Roman"/>
                <w:sz w:val="24"/>
                <w:szCs w:val="24"/>
              </w:rPr>
            </w:pPr>
            <w:r w:rsidRPr="00772AF8">
              <w:rPr>
                <w:rFonts w:ascii="Times New Roman" w:hAnsi="Times New Roman" w:cs="Times New Roman"/>
                <w:b/>
                <w:sz w:val="24"/>
                <w:szCs w:val="24"/>
              </w:rPr>
              <w:t>DATOS DEL MOTOR</w:t>
            </w:r>
          </w:p>
        </w:tc>
      </w:tr>
      <w:tr w:rsidR="00772AF8" w:rsidTr="00DB25FA">
        <w:trPr>
          <w:trHeight w:val="341"/>
        </w:trPr>
        <w:tc>
          <w:tcPr>
            <w:tcW w:w="3456" w:type="dxa"/>
          </w:tcPr>
          <w:p w:rsidR="00772AF8" w:rsidRPr="00772AF8" w:rsidRDefault="00DB25FA" w:rsidP="009C57E7">
            <w:pPr>
              <w:pStyle w:val="TableParagraph"/>
              <w:spacing w:before="49"/>
              <w:ind w:left="57"/>
              <w:rPr>
                <w:rFonts w:ascii="Times New Roman" w:hAnsi="Times New Roman" w:cs="Times New Roman"/>
                <w:sz w:val="20"/>
                <w:szCs w:val="20"/>
              </w:rPr>
            </w:pPr>
            <w:r>
              <w:rPr>
                <w:rFonts w:ascii="Times New Roman" w:hAnsi="Times New Roman" w:cs="Times New Roman"/>
                <w:sz w:val="20"/>
                <w:szCs w:val="20"/>
                <w:lang w:val="es-ES"/>
              </w:rPr>
              <w:t>M</w:t>
            </w:r>
            <w:r w:rsidR="00772AF8" w:rsidRPr="00772AF8">
              <w:rPr>
                <w:rFonts w:ascii="Times New Roman" w:hAnsi="Times New Roman" w:cs="Times New Roman"/>
                <w:sz w:val="20"/>
                <w:szCs w:val="20"/>
                <w:lang w:val="es-ES"/>
              </w:rPr>
              <w:t>arca</w:t>
            </w:r>
            <w:r w:rsidR="00772AF8" w:rsidRPr="00772AF8">
              <w:rPr>
                <w:rFonts w:ascii="Times New Roman" w:hAnsi="Times New Roman" w:cs="Times New Roman"/>
                <w:sz w:val="20"/>
                <w:szCs w:val="20"/>
              </w:rPr>
              <w:t xml:space="preserve"> del vehículo</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9"/>
              <w:ind w:left="57"/>
              <w:rPr>
                <w:rFonts w:ascii="Times New Roman" w:hAnsi="Times New Roman" w:cs="Times New Roman"/>
                <w:sz w:val="20"/>
                <w:szCs w:val="20"/>
              </w:rPr>
            </w:pPr>
            <w:r>
              <w:rPr>
                <w:rFonts w:ascii="Times New Roman" w:hAnsi="Times New Roman" w:cs="Times New Roman"/>
                <w:sz w:val="20"/>
                <w:szCs w:val="20"/>
              </w:rPr>
              <w:t>M</w:t>
            </w:r>
            <w:r w:rsidR="00772AF8" w:rsidRPr="00772AF8">
              <w:rPr>
                <w:rFonts w:ascii="Times New Roman" w:hAnsi="Times New Roman" w:cs="Times New Roman"/>
                <w:sz w:val="20"/>
                <w:szCs w:val="20"/>
              </w:rPr>
              <w:t>odulo</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0"/>
        </w:trPr>
        <w:tc>
          <w:tcPr>
            <w:tcW w:w="3456" w:type="dxa"/>
          </w:tcPr>
          <w:p w:rsidR="00772AF8" w:rsidRPr="00772AF8" w:rsidRDefault="00DB25FA" w:rsidP="009C57E7">
            <w:pPr>
              <w:pStyle w:val="TableParagraph"/>
              <w:spacing w:before="48"/>
              <w:ind w:left="57"/>
              <w:rPr>
                <w:rFonts w:ascii="Times New Roman" w:hAnsi="Times New Roman" w:cs="Times New Roman"/>
                <w:sz w:val="20"/>
                <w:szCs w:val="20"/>
              </w:rPr>
            </w:pPr>
            <w:r>
              <w:rPr>
                <w:rFonts w:ascii="Times New Roman" w:hAnsi="Times New Roman" w:cs="Times New Roman"/>
                <w:sz w:val="20"/>
                <w:szCs w:val="20"/>
              </w:rPr>
              <w:t>M</w:t>
            </w:r>
            <w:r w:rsidR="00772AF8" w:rsidRPr="00772AF8">
              <w:rPr>
                <w:rFonts w:ascii="Times New Roman" w:hAnsi="Times New Roman" w:cs="Times New Roman"/>
                <w:sz w:val="20"/>
                <w:szCs w:val="20"/>
              </w:rPr>
              <w:t>otor térmico</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8"/>
              <w:ind w:left="57"/>
              <w:rPr>
                <w:rFonts w:ascii="Times New Roman" w:hAnsi="Times New Roman" w:cs="Times New Roman"/>
                <w:sz w:val="20"/>
                <w:szCs w:val="20"/>
              </w:rPr>
            </w:pPr>
            <w:r>
              <w:rPr>
                <w:rFonts w:ascii="Times New Roman" w:hAnsi="Times New Roman" w:cs="Times New Roman"/>
                <w:sz w:val="20"/>
                <w:szCs w:val="20"/>
              </w:rPr>
              <w:t>T</w:t>
            </w:r>
            <w:r w:rsidR="00772AF8">
              <w:rPr>
                <w:rFonts w:ascii="Times New Roman" w:hAnsi="Times New Roman" w:cs="Times New Roman"/>
                <w:sz w:val="20"/>
                <w:szCs w:val="20"/>
              </w:rPr>
              <w:t>i</w:t>
            </w:r>
            <w:r w:rsidR="00772AF8" w:rsidRPr="00772AF8">
              <w:rPr>
                <w:rFonts w:ascii="Times New Roman" w:hAnsi="Times New Roman" w:cs="Times New Roman"/>
                <w:sz w:val="20"/>
                <w:szCs w:val="20"/>
              </w:rPr>
              <w:t>po</w:t>
            </w:r>
            <w:r w:rsidR="00772AF8" w:rsidRPr="00772AF8">
              <w:rPr>
                <w:rFonts w:ascii="Times New Roman" w:hAnsi="Times New Roman" w:cs="Times New Roman"/>
                <w:sz w:val="20"/>
                <w:szCs w:val="20"/>
              </w:rPr>
              <w:t xml:space="preserve"> de encendido</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1"/>
        </w:trPr>
        <w:tc>
          <w:tcPr>
            <w:tcW w:w="3456" w:type="dxa"/>
          </w:tcPr>
          <w:p w:rsidR="00772AF8" w:rsidRPr="00772AF8" w:rsidRDefault="00DB25FA" w:rsidP="009C57E7">
            <w:pPr>
              <w:pStyle w:val="TableParagraph"/>
              <w:spacing w:before="49"/>
              <w:ind w:left="57"/>
              <w:rPr>
                <w:rFonts w:ascii="Times New Roman" w:hAnsi="Times New Roman" w:cs="Times New Roman"/>
                <w:sz w:val="20"/>
                <w:szCs w:val="20"/>
              </w:rPr>
            </w:pPr>
            <w:r>
              <w:rPr>
                <w:rFonts w:ascii="Times New Roman" w:hAnsi="Times New Roman" w:cs="Times New Roman"/>
                <w:sz w:val="20"/>
                <w:szCs w:val="20"/>
              </w:rPr>
              <w:t>M</w:t>
            </w:r>
            <w:r w:rsidR="00772AF8" w:rsidRPr="00772AF8">
              <w:rPr>
                <w:rFonts w:ascii="Times New Roman" w:hAnsi="Times New Roman" w:cs="Times New Roman"/>
                <w:sz w:val="20"/>
                <w:szCs w:val="20"/>
              </w:rPr>
              <w:t>arca y</w:t>
            </w:r>
            <w:r w:rsidR="00772AF8" w:rsidRPr="00772AF8">
              <w:rPr>
                <w:rFonts w:ascii="Times New Roman" w:hAnsi="Times New Roman" w:cs="Times New Roman"/>
                <w:sz w:val="20"/>
                <w:szCs w:val="20"/>
                <w:lang w:val="es-ES_tradnl"/>
              </w:rPr>
              <w:t xml:space="preserve"> código</w:t>
            </w:r>
            <w:r w:rsidR="00772AF8" w:rsidRPr="00772AF8">
              <w:rPr>
                <w:rFonts w:ascii="Times New Roman" w:hAnsi="Times New Roman" w:cs="Times New Roman"/>
                <w:sz w:val="20"/>
                <w:szCs w:val="20"/>
              </w:rPr>
              <w:t xml:space="preserve"> del distribuidor</w:t>
            </w:r>
          </w:p>
        </w:tc>
        <w:tc>
          <w:tcPr>
            <w:tcW w:w="2324" w:type="dxa"/>
          </w:tcPr>
          <w:p w:rsidR="00772AF8" w:rsidRPr="00772AF8" w:rsidRDefault="00772AF8" w:rsidP="009C57E7">
            <w:pPr>
              <w:pStyle w:val="TableParagraph"/>
              <w:rPr>
                <w:rFonts w:ascii="Times New Roman" w:hAnsi="Times New Roman" w:cs="Times New Roman"/>
                <w:sz w:val="20"/>
                <w:szCs w:val="20"/>
                <w:lang w:val="es-ES_tradnl"/>
              </w:rPr>
            </w:pPr>
          </w:p>
        </w:tc>
        <w:tc>
          <w:tcPr>
            <w:tcW w:w="2907" w:type="dxa"/>
          </w:tcPr>
          <w:p w:rsidR="00772AF8" w:rsidRPr="00772AF8" w:rsidRDefault="00DB25FA" w:rsidP="009C57E7">
            <w:pPr>
              <w:pStyle w:val="TableParagraph"/>
              <w:spacing w:before="49"/>
              <w:ind w:left="57"/>
              <w:rPr>
                <w:rFonts w:ascii="Times New Roman" w:hAnsi="Times New Roman" w:cs="Times New Roman"/>
                <w:sz w:val="20"/>
                <w:szCs w:val="20"/>
              </w:rPr>
            </w:pPr>
            <w:r>
              <w:rPr>
                <w:rFonts w:ascii="Times New Roman" w:hAnsi="Times New Roman" w:cs="Times New Roman"/>
                <w:sz w:val="20"/>
                <w:szCs w:val="20"/>
                <w:lang w:val="es-ES_tradnl"/>
              </w:rPr>
              <w:t>C</w:t>
            </w:r>
            <w:r w:rsidR="00772AF8" w:rsidRPr="00772AF8">
              <w:rPr>
                <w:rFonts w:ascii="Times New Roman" w:hAnsi="Times New Roman" w:cs="Times New Roman"/>
                <w:sz w:val="20"/>
                <w:szCs w:val="20"/>
                <w:lang w:val="es-ES_tradnl"/>
              </w:rPr>
              <w:t>ódigo</w:t>
            </w:r>
            <w:r w:rsidR="00772AF8" w:rsidRPr="00772AF8">
              <w:rPr>
                <w:rFonts w:ascii="Times New Roman" w:hAnsi="Times New Roman" w:cs="Times New Roman"/>
                <w:sz w:val="20"/>
                <w:szCs w:val="20"/>
              </w:rPr>
              <w:t xml:space="preserve"> de familia de</w:t>
            </w:r>
            <w:r w:rsidR="00772AF8" w:rsidRPr="00772AF8">
              <w:rPr>
                <w:rFonts w:ascii="Times New Roman" w:hAnsi="Times New Roman" w:cs="Times New Roman"/>
                <w:sz w:val="20"/>
                <w:szCs w:val="20"/>
                <w:lang w:val="es-ES_tradnl"/>
              </w:rPr>
              <w:t xml:space="preserve"> curvas</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1"/>
        </w:trPr>
        <w:tc>
          <w:tcPr>
            <w:tcW w:w="3456" w:type="dxa"/>
          </w:tcPr>
          <w:p w:rsidR="00772AF8" w:rsidRPr="00772AF8" w:rsidRDefault="00DB25FA" w:rsidP="009C57E7">
            <w:pPr>
              <w:pStyle w:val="TableParagraph"/>
              <w:spacing w:before="49"/>
              <w:ind w:left="57"/>
              <w:rPr>
                <w:rFonts w:ascii="Times New Roman" w:hAnsi="Times New Roman" w:cs="Times New Roman"/>
                <w:sz w:val="20"/>
                <w:szCs w:val="20"/>
              </w:rPr>
            </w:pPr>
            <w:r>
              <w:rPr>
                <w:rFonts w:ascii="Times New Roman" w:hAnsi="Times New Roman" w:cs="Times New Roman"/>
                <w:sz w:val="20"/>
                <w:szCs w:val="20"/>
              </w:rPr>
              <w:t>C</w:t>
            </w:r>
            <w:r w:rsidR="00772AF8" w:rsidRPr="00772AF8">
              <w:rPr>
                <w:rFonts w:ascii="Times New Roman" w:hAnsi="Times New Roman" w:cs="Times New Roman"/>
                <w:sz w:val="20"/>
                <w:szCs w:val="20"/>
              </w:rPr>
              <w:t>ódigo de las bujías y tipo de asiento</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9"/>
              <w:ind w:left="57"/>
              <w:rPr>
                <w:rFonts w:ascii="Times New Roman" w:hAnsi="Times New Roman" w:cs="Times New Roman"/>
                <w:sz w:val="20"/>
                <w:szCs w:val="20"/>
              </w:rPr>
            </w:pPr>
            <w:r>
              <w:rPr>
                <w:rFonts w:ascii="Times New Roman" w:hAnsi="Times New Roman" w:cs="Times New Roman"/>
                <w:sz w:val="20"/>
                <w:szCs w:val="20"/>
              </w:rPr>
              <w:t>S</w:t>
            </w:r>
            <w:r w:rsidR="00772AF8" w:rsidRPr="00772AF8">
              <w:rPr>
                <w:rFonts w:ascii="Times New Roman" w:hAnsi="Times New Roman" w:cs="Times New Roman"/>
                <w:sz w:val="20"/>
                <w:szCs w:val="20"/>
              </w:rPr>
              <w:t>eparación de electrodos</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39"/>
        </w:trPr>
        <w:tc>
          <w:tcPr>
            <w:tcW w:w="3456" w:type="dxa"/>
          </w:tcPr>
          <w:p w:rsidR="00772AF8" w:rsidRPr="00772AF8" w:rsidRDefault="00DB25FA" w:rsidP="009C57E7">
            <w:pPr>
              <w:pStyle w:val="TableParagraph"/>
              <w:spacing w:before="48"/>
              <w:ind w:left="57"/>
              <w:rPr>
                <w:rFonts w:ascii="Times New Roman" w:hAnsi="Times New Roman" w:cs="Times New Roman"/>
                <w:sz w:val="20"/>
                <w:szCs w:val="20"/>
              </w:rPr>
            </w:pPr>
            <w:r>
              <w:rPr>
                <w:rFonts w:ascii="Times New Roman" w:hAnsi="Times New Roman" w:cs="Times New Roman"/>
                <w:sz w:val="20"/>
                <w:szCs w:val="20"/>
              </w:rPr>
              <w:t>P</w:t>
            </w:r>
            <w:r w:rsidR="00772AF8" w:rsidRPr="00772AF8">
              <w:rPr>
                <w:rFonts w:ascii="Times New Roman" w:hAnsi="Times New Roman" w:cs="Times New Roman"/>
                <w:sz w:val="20"/>
                <w:szCs w:val="20"/>
              </w:rPr>
              <w:t>ar de apriete de las bujías</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8"/>
              <w:ind w:left="56"/>
              <w:rPr>
                <w:rFonts w:ascii="Times New Roman" w:hAnsi="Times New Roman" w:cs="Times New Roman"/>
                <w:sz w:val="20"/>
                <w:szCs w:val="20"/>
              </w:rPr>
            </w:pPr>
            <w:r>
              <w:rPr>
                <w:rFonts w:ascii="Times New Roman" w:hAnsi="Times New Roman" w:cs="Times New Roman"/>
                <w:sz w:val="20"/>
                <w:szCs w:val="20"/>
              </w:rPr>
              <w:t>C</w:t>
            </w:r>
            <w:r w:rsidR="00772AF8" w:rsidRPr="00772AF8">
              <w:rPr>
                <w:rFonts w:ascii="Times New Roman" w:hAnsi="Times New Roman" w:cs="Times New Roman"/>
                <w:sz w:val="20"/>
                <w:szCs w:val="20"/>
              </w:rPr>
              <w:t>ódigo del bloque electrónico</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2"/>
        </w:trPr>
        <w:tc>
          <w:tcPr>
            <w:tcW w:w="3456" w:type="dxa"/>
          </w:tcPr>
          <w:p w:rsidR="00772AF8" w:rsidRPr="00772AF8" w:rsidRDefault="00DB25FA" w:rsidP="009C57E7">
            <w:pPr>
              <w:pStyle w:val="TableParagraph"/>
              <w:spacing w:before="49"/>
              <w:ind w:left="56"/>
              <w:rPr>
                <w:rFonts w:ascii="Times New Roman" w:hAnsi="Times New Roman" w:cs="Times New Roman"/>
                <w:sz w:val="20"/>
                <w:szCs w:val="20"/>
              </w:rPr>
            </w:pPr>
            <w:r>
              <w:rPr>
                <w:rFonts w:ascii="Times New Roman" w:hAnsi="Times New Roman" w:cs="Times New Roman"/>
                <w:sz w:val="20"/>
                <w:szCs w:val="20"/>
              </w:rPr>
              <w:t>T</w:t>
            </w:r>
            <w:r w:rsidR="00772AF8" w:rsidRPr="00772AF8">
              <w:rPr>
                <w:rFonts w:ascii="Times New Roman" w:hAnsi="Times New Roman" w:cs="Times New Roman"/>
                <w:sz w:val="20"/>
                <w:szCs w:val="20"/>
              </w:rPr>
              <w:t>ipo y código de la bobina de encendido</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9"/>
              <w:ind w:left="57"/>
              <w:rPr>
                <w:rFonts w:ascii="Times New Roman" w:hAnsi="Times New Roman" w:cs="Times New Roman"/>
                <w:sz w:val="20"/>
                <w:szCs w:val="20"/>
              </w:rPr>
            </w:pPr>
            <w:r>
              <w:rPr>
                <w:rFonts w:ascii="Times New Roman" w:hAnsi="Times New Roman" w:cs="Times New Roman"/>
                <w:sz w:val="20"/>
                <w:szCs w:val="20"/>
              </w:rPr>
              <w:t>R</w:t>
            </w:r>
            <w:r w:rsidR="00772AF8" w:rsidRPr="00772AF8">
              <w:rPr>
                <w:rFonts w:ascii="Times New Roman" w:hAnsi="Times New Roman" w:cs="Times New Roman"/>
                <w:sz w:val="20"/>
                <w:szCs w:val="20"/>
              </w:rPr>
              <w:t>esistencia cable de alta bobina</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2"/>
        </w:trPr>
        <w:tc>
          <w:tcPr>
            <w:tcW w:w="3456" w:type="dxa"/>
          </w:tcPr>
          <w:p w:rsidR="00772AF8" w:rsidRPr="00772AF8" w:rsidRDefault="00DB25FA" w:rsidP="009C57E7">
            <w:pPr>
              <w:pStyle w:val="TableParagraph"/>
              <w:spacing w:before="49"/>
              <w:ind w:left="56"/>
              <w:rPr>
                <w:rFonts w:ascii="Times New Roman" w:hAnsi="Times New Roman" w:cs="Times New Roman"/>
                <w:sz w:val="20"/>
                <w:szCs w:val="20"/>
              </w:rPr>
            </w:pPr>
            <w:r>
              <w:rPr>
                <w:rFonts w:ascii="Times New Roman" w:hAnsi="Times New Roman" w:cs="Times New Roman"/>
                <w:sz w:val="20"/>
                <w:szCs w:val="20"/>
              </w:rPr>
              <w:t>R</w:t>
            </w:r>
            <w:r w:rsidR="00772AF8" w:rsidRPr="00772AF8">
              <w:rPr>
                <w:rFonts w:ascii="Times New Roman" w:hAnsi="Times New Roman" w:cs="Times New Roman"/>
                <w:sz w:val="20"/>
                <w:szCs w:val="20"/>
              </w:rPr>
              <w:t>esistencia cable de alta cilindro 1</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9"/>
              <w:ind w:left="58"/>
              <w:rPr>
                <w:rFonts w:ascii="Times New Roman" w:hAnsi="Times New Roman" w:cs="Times New Roman"/>
                <w:sz w:val="20"/>
                <w:szCs w:val="20"/>
              </w:rPr>
            </w:pPr>
            <w:r>
              <w:rPr>
                <w:rFonts w:ascii="Times New Roman" w:hAnsi="Times New Roman" w:cs="Times New Roman"/>
                <w:sz w:val="20"/>
                <w:szCs w:val="20"/>
              </w:rPr>
              <w:t>R</w:t>
            </w:r>
            <w:r w:rsidR="00772AF8" w:rsidRPr="00772AF8">
              <w:rPr>
                <w:rFonts w:ascii="Times New Roman" w:hAnsi="Times New Roman" w:cs="Times New Roman"/>
                <w:sz w:val="20"/>
                <w:szCs w:val="20"/>
              </w:rPr>
              <w:t>esistencia cable de alta cilindro 2</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2"/>
        </w:trPr>
        <w:tc>
          <w:tcPr>
            <w:tcW w:w="3456" w:type="dxa"/>
          </w:tcPr>
          <w:p w:rsidR="00772AF8" w:rsidRPr="00772AF8" w:rsidRDefault="00DB25FA" w:rsidP="009C57E7">
            <w:pPr>
              <w:pStyle w:val="TableParagraph"/>
              <w:spacing w:before="49"/>
              <w:ind w:left="56"/>
              <w:rPr>
                <w:rFonts w:ascii="Times New Roman" w:hAnsi="Times New Roman" w:cs="Times New Roman"/>
                <w:sz w:val="20"/>
                <w:szCs w:val="20"/>
              </w:rPr>
            </w:pPr>
            <w:r>
              <w:rPr>
                <w:rFonts w:ascii="Times New Roman" w:hAnsi="Times New Roman" w:cs="Times New Roman"/>
                <w:sz w:val="20"/>
                <w:szCs w:val="20"/>
              </w:rPr>
              <w:t>R</w:t>
            </w:r>
            <w:r w:rsidR="00772AF8" w:rsidRPr="00772AF8">
              <w:rPr>
                <w:rFonts w:ascii="Times New Roman" w:hAnsi="Times New Roman" w:cs="Times New Roman"/>
                <w:sz w:val="20"/>
                <w:szCs w:val="20"/>
              </w:rPr>
              <w:t>esistencia cable de alta cilindro 3</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9"/>
              <w:ind w:left="58"/>
              <w:rPr>
                <w:rFonts w:ascii="Times New Roman" w:hAnsi="Times New Roman" w:cs="Times New Roman"/>
                <w:sz w:val="20"/>
                <w:szCs w:val="20"/>
              </w:rPr>
            </w:pPr>
            <w:r>
              <w:rPr>
                <w:rFonts w:ascii="Times New Roman" w:hAnsi="Times New Roman" w:cs="Times New Roman"/>
                <w:sz w:val="20"/>
                <w:szCs w:val="20"/>
              </w:rPr>
              <w:t>R</w:t>
            </w:r>
            <w:r w:rsidR="00772AF8" w:rsidRPr="00772AF8">
              <w:rPr>
                <w:rFonts w:ascii="Times New Roman" w:hAnsi="Times New Roman" w:cs="Times New Roman"/>
                <w:sz w:val="20"/>
                <w:szCs w:val="20"/>
              </w:rPr>
              <w:t>esistencia cable de alta cilindro 4</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2"/>
        </w:trPr>
        <w:tc>
          <w:tcPr>
            <w:tcW w:w="3456" w:type="dxa"/>
          </w:tcPr>
          <w:p w:rsidR="00772AF8" w:rsidRPr="00772AF8" w:rsidRDefault="00DB25FA" w:rsidP="009C57E7">
            <w:pPr>
              <w:pStyle w:val="TableParagraph"/>
              <w:spacing w:before="49"/>
              <w:ind w:left="56"/>
              <w:rPr>
                <w:rFonts w:ascii="Times New Roman" w:hAnsi="Times New Roman" w:cs="Times New Roman"/>
                <w:sz w:val="20"/>
                <w:szCs w:val="20"/>
              </w:rPr>
            </w:pPr>
            <w:r>
              <w:rPr>
                <w:rFonts w:ascii="Times New Roman" w:hAnsi="Times New Roman" w:cs="Times New Roman"/>
                <w:sz w:val="20"/>
                <w:szCs w:val="20"/>
              </w:rPr>
              <w:t>R</w:t>
            </w:r>
            <w:r w:rsidR="00772AF8" w:rsidRPr="00772AF8">
              <w:rPr>
                <w:rFonts w:ascii="Times New Roman" w:hAnsi="Times New Roman" w:cs="Times New Roman"/>
                <w:sz w:val="20"/>
                <w:szCs w:val="20"/>
              </w:rPr>
              <w:t>esistencia primario de la bobina</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9"/>
              <w:ind w:left="60"/>
              <w:rPr>
                <w:rFonts w:ascii="Times New Roman" w:hAnsi="Times New Roman" w:cs="Times New Roman"/>
                <w:sz w:val="20"/>
                <w:szCs w:val="20"/>
              </w:rPr>
            </w:pPr>
            <w:r>
              <w:rPr>
                <w:rFonts w:ascii="Times New Roman" w:hAnsi="Times New Roman" w:cs="Times New Roman"/>
                <w:sz w:val="20"/>
                <w:szCs w:val="20"/>
              </w:rPr>
              <w:t>R</w:t>
            </w:r>
            <w:r w:rsidR="00772AF8" w:rsidRPr="00772AF8">
              <w:rPr>
                <w:rFonts w:ascii="Times New Roman" w:hAnsi="Times New Roman" w:cs="Times New Roman"/>
                <w:sz w:val="20"/>
                <w:szCs w:val="20"/>
              </w:rPr>
              <w:t>esistencia secundario</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17"/>
        </w:trPr>
        <w:tc>
          <w:tcPr>
            <w:tcW w:w="3456" w:type="dxa"/>
          </w:tcPr>
          <w:p w:rsidR="00772AF8" w:rsidRPr="00772AF8" w:rsidRDefault="00DB25FA" w:rsidP="009C57E7">
            <w:pPr>
              <w:pStyle w:val="TableParagraph"/>
              <w:spacing w:before="49"/>
              <w:ind w:left="56"/>
              <w:rPr>
                <w:rFonts w:ascii="Times New Roman" w:hAnsi="Times New Roman" w:cs="Times New Roman"/>
                <w:sz w:val="20"/>
                <w:szCs w:val="20"/>
              </w:rPr>
            </w:pPr>
            <w:r>
              <w:rPr>
                <w:rFonts w:ascii="Times New Roman" w:hAnsi="Times New Roman" w:cs="Times New Roman"/>
                <w:sz w:val="20"/>
                <w:szCs w:val="20"/>
              </w:rPr>
              <w:t>A</w:t>
            </w:r>
            <w:r w:rsidR="00772AF8" w:rsidRPr="00772AF8">
              <w:rPr>
                <w:rFonts w:ascii="Times New Roman" w:hAnsi="Times New Roman" w:cs="Times New Roman"/>
                <w:sz w:val="20"/>
                <w:szCs w:val="20"/>
              </w:rPr>
              <w:t>islamiento de la bobina de encendido</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9"/>
              <w:ind w:left="56"/>
              <w:rPr>
                <w:rFonts w:ascii="Times New Roman" w:hAnsi="Times New Roman" w:cs="Times New Roman"/>
                <w:sz w:val="20"/>
                <w:szCs w:val="20"/>
              </w:rPr>
            </w:pPr>
            <w:r>
              <w:rPr>
                <w:rFonts w:ascii="Times New Roman" w:hAnsi="Times New Roman" w:cs="Times New Roman"/>
                <w:sz w:val="20"/>
                <w:szCs w:val="20"/>
              </w:rPr>
              <w:t>C</w:t>
            </w:r>
            <w:r w:rsidR="00772AF8" w:rsidRPr="00772AF8">
              <w:rPr>
                <w:rFonts w:ascii="Times New Roman" w:hAnsi="Times New Roman" w:cs="Times New Roman"/>
                <w:sz w:val="20"/>
                <w:szCs w:val="20"/>
              </w:rPr>
              <w:t>alado inicial del distribuidor</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42"/>
        </w:trPr>
        <w:tc>
          <w:tcPr>
            <w:tcW w:w="3456" w:type="dxa"/>
          </w:tcPr>
          <w:p w:rsidR="00772AF8" w:rsidRPr="00772AF8" w:rsidRDefault="00DB25FA" w:rsidP="009C57E7">
            <w:pPr>
              <w:pStyle w:val="TableParagraph"/>
              <w:spacing w:before="48"/>
              <w:ind w:left="56"/>
              <w:rPr>
                <w:rFonts w:ascii="Times New Roman" w:hAnsi="Times New Roman" w:cs="Times New Roman"/>
                <w:sz w:val="20"/>
                <w:szCs w:val="20"/>
              </w:rPr>
            </w:pPr>
            <w:r>
              <w:rPr>
                <w:rFonts w:ascii="Times New Roman" w:hAnsi="Times New Roman" w:cs="Times New Roman"/>
                <w:sz w:val="20"/>
                <w:szCs w:val="20"/>
              </w:rPr>
              <w:t>A</w:t>
            </w:r>
            <w:r w:rsidR="00772AF8" w:rsidRPr="00772AF8">
              <w:rPr>
                <w:rFonts w:ascii="Times New Roman" w:hAnsi="Times New Roman" w:cs="Times New Roman"/>
                <w:sz w:val="20"/>
                <w:szCs w:val="20"/>
              </w:rPr>
              <w:t>vance centrífugo a 2500 rpm</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8"/>
              <w:ind w:left="56"/>
              <w:rPr>
                <w:rFonts w:ascii="Times New Roman" w:hAnsi="Times New Roman" w:cs="Times New Roman"/>
                <w:sz w:val="20"/>
                <w:szCs w:val="20"/>
              </w:rPr>
            </w:pPr>
            <w:r>
              <w:rPr>
                <w:rFonts w:ascii="Times New Roman" w:hAnsi="Times New Roman" w:cs="Times New Roman"/>
                <w:sz w:val="20"/>
                <w:szCs w:val="20"/>
              </w:rPr>
              <w:t>A</w:t>
            </w:r>
            <w:r w:rsidR="00772AF8" w:rsidRPr="00772AF8">
              <w:rPr>
                <w:rFonts w:ascii="Times New Roman" w:hAnsi="Times New Roman" w:cs="Times New Roman"/>
                <w:sz w:val="20"/>
                <w:szCs w:val="20"/>
              </w:rPr>
              <w:t>vance por vacío a 2500 rpm</w:t>
            </w:r>
          </w:p>
        </w:tc>
        <w:tc>
          <w:tcPr>
            <w:tcW w:w="1907" w:type="dxa"/>
          </w:tcPr>
          <w:p w:rsidR="00772AF8" w:rsidRPr="00772AF8" w:rsidRDefault="00772AF8" w:rsidP="009C57E7">
            <w:pPr>
              <w:pStyle w:val="TableParagraph"/>
              <w:rPr>
                <w:rFonts w:ascii="Times New Roman" w:hAnsi="Times New Roman" w:cs="Times New Roman"/>
                <w:sz w:val="20"/>
                <w:szCs w:val="20"/>
              </w:rPr>
            </w:pPr>
          </w:p>
        </w:tc>
      </w:tr>
      <w:tr w:rsidR="00772AF8" w:rsidTr="00DB25FA">
        <w:trPr>
          <w:trHeight w:val="339"/>
        </w:trPr>
        <w:tc>
          <w:tcPr>
            <w:tcW w:w="3456" w:type="dxa"/>
          </w:tcPr>
          <w:p w:rsidR="00772AF8" w:rsidRPr="00772AF8" w:rsidRDefault="00DB25FA" w:rsidP="009C57E7">
            <w:pPr>
              <w:pStyle w:val="TableParagraph"/>
              <w:spacing w:before="48"/>
              <w:ind w:left="56"/>
              <w:rPr>
                <w:rFonts w:ascii="Times New Roman" w:hAnsi="Times New Roman" w:cs="Times New Roman"/>
                <w:sz w:val="20"/>
                <w:szCs w:val="20"/>
              </w:rPr>
            </w:pPr>
            <w:r>
              <w:rPr>
                <w:rFonts w:ascii="Times New Roman" w:hAnsi="Times New Roman" w:cs="Times New Roman"/>
                <w:sz w:val="20"/>
                <w:szCs w:val="20"/>
              </w:rPr>
              <w:t>A</w:t>
            </w:r>
            <w:r w:rsidR="00772AF8" w:rsidRPr="00772AF8">
              <w:rPr>
                <w:rFonts w:ascii="Times New Roman" w:hAnsi="Times New Roman" w:cs="Times New Roman"/>
                <w:sz w:val="20"/>
                <w:szCs w:val="20"/>
              </w:rPr>
              <w:t>vance centrífugo a 4000 rpm</w:t>
            </w:r>
          </w:p>
        </w:tc>
        <w:tc>
          <w:tcPr>
            <w:tcW w:w="2324" w:type="dxa"/>
          </w:tcPr>
          <w:p w:rsidR="00772AF8" w:rsidRPr="00772AF8" w:rsidRDefault="00772AF8" w:rsidP="009C57E7">
            <w:pPr>
              <w:pStyle w:val="TableParagraph"/>
              <w:rPr>
                <w:rFonts w:ascii="Times New Roman" w:hAnsi="Times New Roman" w:cs="Times New Roman"/>
                <w:sz w:val="20"/>
                <w:szCs w:val="20"/>
              </w:rPr>
            </w:pPr>
          </w:p>
        </w:tc>
        <w:tc>
          <w:tcPr>
            <w:tcW w:w="2907" w:type="dxa"/>
          </w:tcPr>
          <w:p w:rsidR="00772AF8" w:rsidRPr="00772AF8" w:rsidRDefault="00DB25FA" w:rsidP="009C57E7">
            <w:pPr>
              <w:pStyle w:val="TableParagraph"/>
              <w:spacing w:before="48"/>
              <w:ind w:left="55"/>
              <w:rPr>
                <w:rFonts w:ascii="Times New Roman" w:hAnsi="Times New Roman" w:cs="Times New Roman"/>
                <w:sz w:val="20"/>
                <w:szCs w:val="20"/>
              </w:rPr>
            </w:pPr>
            <w:r>
              <w:rPr>
                <w:rFonts w:ascii="Times New Roman" w:hAnsi="Times New Roman" w:cs="Times New Roman"/>
                <w:sz w:val="20"/>
                <w:szCs w:val="20"/>
              </w:rPr>
              <w:t>A</w:t>
            </w:r>
            <w:r w:rsidR="00772AF8" w:rsidRPr="00772AF8">
              <w:rPr>
                <w:rFonts w:ascii="Times New Roman" w:hAnsi="Times New Roman" w:cs="Times New Roman"/>
                <w:sz w:val="20"/>
                <w:szCs w:val="20"/>
              </w:rPr>
              <w:t>vance con 400 mbares</w:t>
            </w:r>
          </w:p>
        </w:tc>
        <w:tc>
          <w:tcPr>
            <w:tcW w:w="1907" w:type="dxa"/>
          </w:tcPr>
          <w:p w:rsidR="00772AF8" w:rsidRPr="00772AF8" w:rsidRDefault="00772AF8" w:rsidP="009C57E7">
            <w:pPr>
              <w:pStyle w:val="TableParagraph"/>
              <w:rPr>
                <w:rFonts w:ascii="Times New Roman" w:hAnsi="Times New Roman" w:cs="Times New Roman"/>
                <w:sz w:val="20"/>
                <w:szCs w:val="20"/>
              </w:rPr>
            </w:pPr>
          </w:p>
        </w:tc>
      </w:tr>
    </w:tbl>
    <w:p w:rsidR="00DB25FA" w:rsidRDefault="00DB25FA" w:rsidP="00DB25FA">
      <w:pPr>
        <w:pStyle w:val="Textoindependiente"/>
        <w:numPr>
          <w:ilvl w:val="0"/>
          <w:numId w:val="18"/>
        </w:numPr>
        <w:spacing w:before="136"/>
        <w:ind w:right="88"/>
        <w:rPr>
          <w:b/>
          <w:sz w:val="24"/>
          <w:szCs w:val="24"/>
        </w:rPr>
      </w:pPr>
      <w:r w:rsidRPr="00DB25FA">
        <w:rPr>
          <w:b/>
          <w:sz w:val="24"/>
          <w:szCs w:val="24"/>
        </w:rPr>
        <w:t>Desmonta los siguientes elementos del motor: distribuidor del encendido, cables de alta tensión, bujías y</w:t>
      </w:r>
      <w:r>
        <w:rPr>
          <w:b/>
          <w:sz w:val="24"/>
          <w:szCs w:val="24"/>
        </w:rPr>
        <w:t xml:space="preserve"> conector eléctrico de la bobi</w:t>
      </w:r>
      <w:r w:rsidRPr="00DB25FA">
        <w:rPr>
          <w:b/>
          <w:sz w:val="24"/>
          <w:szCs w:val="24"/>
        </w:rPr>
        <w:t>na de encendido.</w:t>
      </w:r>
    </w:p>
    <w:tbl>
      <w:tblPr>
        <w:tblStyle w:val="Tablaconcuadrcula"/>
        <w:tblpPr w:leftFromText="141" w:rightFromText="141" w:vertAnchor="page" w:horzAnchor="margin" w:tblpXSpec="center" w:tblpY="11133"/>
        <w:tblW w:w="0" w:type="auto"/>
        <w:tblLook w:val="04A0"/>
      </w:tblPr>
      <w:tblGrid>
        <w:gridCol w:w="5498"/>
      </w:tblGrid>
      <w:tr w:rsidR="0052491B" w:rsidTr="0052491B">
        <w:trPr>
          <w:trHeight w:val="4443"/>
        </w:trPr>
        <w:tc>
          <w:tcPr>
            <w:tcW w:w="5498" w:type="dxa"/>
          </w:tcPr>
          <w:p w:rsidR="0052491B" w:rsidRDefault="0052491B" w:rsidP="0052491B">
            <w:pPr>
              <w:pStyle w:val="Textoindependiente"/>
              <w:jc w:val="center"/>
              <w:rPr>
                <w:b/>
                <w:sz w:val="24"/>
                <w:szCs w:val="24"/>
              </w:rPr>
            </w:pPr>
            <w:r>
              <w:rPr>
                <w:b/>
                <w:sz w:val="24"/>
                <w:szCs w:val="24"/>
              </w:rPr>
              <w:t>Croquis de la ventana y las marcas</w:t>
            </w:r>
          </w:p>
        </w:tc>
      </w:tr>
    </w:tbl>
    <w:p w:rsidR="00DB25FA" w:rsidRPr="00DB25FA" w:rsidRDefault="00DB25FA" w:rsidP="00DB25FA">
      <w:pPr>
        <w:pStyle w:val="Textoindependiente"/>
        <w:spacing w:before="136"/>
        <w:ind w:left="720" w:right="88"/>
        <w:rPr>
          <w:b/>
          <w:sz w:val="24"/>
          <w:szCs w:val="24"/>
        </w:rPr>
      </w:pPr>
    </w:p>
    <w:p w:rsidR="00DB25FA" w:rsidRPr="00DB25FA" w:rsidRDefault="00DB25FA" w:rsidP="00DB25FA">
      <w:pPr>
        <w:pStyle w:val="Textoindependiente"/>
        <w:numPr>
          <w:ilvl w:val="0"/>
          <w:numId w:val="18"/>
        </w:numPr>
        <w:spacing w:before="1"/>
        <w:ind w:right="238"/>
        <w:rPr>
          <w:b/>
          <w:sz w:val="24"/>
          <w:szCs w:val="24"/>
        </w:rPr>
      </w:pPr>
      <w:r w:rsidRPr="00DB25FA">
        <w:rPr>
          <w:b/>
          <w:sz w:val="24"/>
          <w:szCs w:val="24"/>
        </w:rPr>
        <w:t xml:space="preserve">Localiza la zona </w:t>
      </w:r>
      <w:proofErr w:type="gramStart"/>
      <w:r w:rsidRPr="00DB25FA">
        <w:rPr>
          <w:b/>
          <w:sz w:val="24"/>
          <w:szCs w:val="24"/>
        </w:rPr>
        <w:t>del</w:t>
      </w:r>
      <w:proofErr w:type="gramEnd"/>
      <w:r w:rsidRPr="00DB25FA">
        <w:rPr>
          <w:b/>
          <w:sz w:val="24"/>
          <w:szCs w:val="24"/>
        </w:rPr>
        <w:t xml:space="preserve"> motor térmico donde tengo que observar las marcas para la puesta a punto del e</w:t>
      </w:r>
      <w:r>
        <w:rPr>
          <w:b/>
          <w:sz w:val="24"/>
          <w:szCs w:val="24"/>
        </w:rPr>
        <w:t>ncendido. Dibuja un croquis so</w:t>
      </w:r>
      <w:r w:rsidRPr="00DB25FA">
        <w:rPr>
          <w:b/>
          <w:sz w:val="24"/>
          <w:szCs w:val="24"/>
        </w:rPr>
        <w:t>bre la “ventana” y sus marcas.</w:t>
      </w:r>
    </w:p>
    <w:p w:rsidR="00772AF8" w:rsidRDefault="00772AF8"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Textoindependiente"/>
        <w:rPr>
          <w:b/>
          <w:sz w:val="24"/>
          <w:szCs w:val="24"/>
        </w:rPr>
      </w:pPr>
    </w:p>
    <w:p w:rsidR="0052491B" w:rsidRDefault="0052491B" w:rsidP="0052491B">
      <w:pPr>
        <w:pStyle w:val="Epgrafe"/>
        <w:numPr>
          <w:ilvl w:val="0"/>
          <w:numId w:val="18"/>
        </w:numPr>
        <w:rPr>
          <w:sz w:val="24"/>
          <w:szCs w:val="24"/>
        </w:rPr>
      </w:pPr>
      <w:r w:rsidRPr="0052491B">
        <w:rPr>
          <w:sz w:val="24"/>
          <w:szCs w:val="24"/>
        </w:rPr>
        <w:lastRenderedPageBreak/>
        <w:t>Coloca nuevamente el distribuidor observando el acoplamiento mecánico, haciendo coincidir correctamente el arrastre mecánico</w:t>
      </w:r>
      <w:r>
        <w:rPr>
          <w:sz w:val="24"/>
          <w:szCs w:val="24"/>
        </w:rPr>
        <w:t xml:space="preserve"> </w:t>
      </w:r>
      <w:r w:rsidRPr="0052491B">
        <w:rPr>
          <w:sz w:val="24"/>
          <w:szCs w:val="24"/>
        </w:rPr>
        <w:t>Rosca las tuercas sin apretarlas totalmente, piensa que tendrás que girar el cuerpo del distribuidor para poner a punto el motor. Monta la bujías a mano y recuerda el apriete sin llave dinamométrica, unos 30º. Sitúa correctamente los cables de alta entre los cilindros y conecta el cableado eléctrico de la bobina. Conecta la lámpara estroboscópica y pon en marcha el motor. Espera a que el motor térmico alcance la temperatura de servicio, 80º C, y que el régimen de ralentí se sitúe a unos 750 rpm, desconecta la capsula del avance por vacío y tapónala. Pasa a comprobar la puesta a punto según los grados que indica el fabricante.</w:t>
      </w:r>
    </w:p>
    <w:p w:rsidR="0052491B" w:rsidRPr="0052491B" w:rsidRDefault="0052491B" w:rsidP="0052491B"/>
    <w:p w:rsidR="0052491B" w:rsidRPr="0052491B" w:rsidRDefault="0052491B" w:rsidP="0052491B">
      <w:pPr>
        <w:pStyle w:val="Epgrafe"/>
        <w:numPr>
          <w:ilvl w:val="0"/>
          <w:numId w:val="18"/>
        </w:numPr>
        <w:rPr>
          <w:sz w:val="24"/>
          <w:szCs w:val="24"/>
        </w:rPr>
      </w:pPr>
      <w:r w:rsidRPr="0052491B">
        <w:rPr>
          <w:sz w:val="24"/>
          <w:szCs w:val="24"/>
        </w:rPr>
        <w:t>Completa la tabla de componentes del esquema e</w:t>
      </w:r>
      <w:r>
        <w:rPr>
          <w:sz w:val="24"/>
          <w:szCs w:val="24"/>
        </w:rPr>
        <w:t>léctrico y dibuja sobre el mis</w:t>
      </w:r>
      <w:r w:rsidRPr="0052491B">
        <w:rPr>
          <w:sz w:val="24"/>
          <w:szCs w:val="24"/>
        </w:rPr>
        <w:t>mo donde has conectado la lámpara estroboscópica.</w:t>
      </w:r>
    </w:p>
    <w:tbl>
      <w:tblPr>
        <w:tblStyle w:val="TableNormal"/>
        <w:tblpPr w:leftFromText="141" w:rightFromText="141" w:vertAnchor="text" w:horzAnchor="margin" w:tblpXSpec="right" w:tblpY="13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5"/>
        <w:gridCol w:w="3624"/>
      </w:tblGrid>
      <w:tr w:rsidR="0052491B" w:rsidTr="00B05447">
        <w:trPr>
          <w:trHeight w:val="339"/>
        </w:trPr>
        <w:tc>
          <w:tcPr>
            <w:tcW w:w="565" w:type="dxa"/>
          </w:tcPr>
          <w:p w:rsidR="0052491B" w:rsidRDefault="0052491B" w:rsidP="00B05447">
            <w:pPr>
              <w:pStyle w:val="TableParagraph"/>
              <w:rPr>
                <w:sz w:val="18"/>
              </w:rPr>
            </w:pPr>
          </w:p>
        </w:tc>
        <w:tc>
          <w:tcPr>
            <w:tcW w:w="3624" w:type="dxa"/>
          </w:tcPr>
          <w:p w:rsidR="0052491B" w:rsidRDefault="0052491B" w:rsidP="00B05447">
            <w:pPr>
              <w:pStyle w:val="Epgrafe"/>
              <w:jc w:val="center"/>
            </w:pPr>
            <w:r>
              <w:t>NOMBRE</w:t>
            </w:r>
          </w:p>
        </w:tc>
      </w:tr>
      <w:tr w:rsidR="0052491B" w:rsidTr="00B05447">
        <w:trPr>
          <w:trHeight w:val="341"/>
        </w:trPr>
        <w:tc>
          <w:tcPr>
            <w:tcW w:w="565" w:type="dxa"/>
          </w:tcPr>
          <w:p w:rsidR="0052491B" w:rsidRDefault="0052491B" w:rsidP="00B05447">
            <w:pPr>
              <w:pStyle w:val="TableParagraph"/>
              <w:spacing w:before="54"/>
              <w:ind w:left="109" w:right="106"/>
              <w:jc w:val="center"/>
              <w:rPr>
                <w:b/>
                <w:sz w:val="20"/>
              </w:rPr>
            </w:pPr>
            <w:r>
              <w:rPr>
                <w:b/>
                <w:sz w:val="20"/>
              </w:rPr>
              <w:t>50</w:t>
            </w:r>
          </w:p>
        </w:tc>
        <w:tc>
          <w:tcPr>
            <w:tcW w:w="3624" w:type="dxa"/>
          </w:tcPr>
          <w:p w:rsidR="0052491B" w:rsidRDefault="0052491B" w:rsidP="00B05447">
            <w:pPr>
              <w:pStyle w:val="TableParagraph"/>
              <w:rPr>
                <w:sz w:val="18"/>
              </w:rPr>
            </w:pPr>
          </w:p>
        </w:tc>
      </w:tr>
      <w:tr w:rsidR="0052491B" w:rsidTr="00B05447">
        <w:trPr>
          <w:trHeight w:val="341"/>
        </w:trPr>
        <w:tc>
          <w:tcPr>
            <w:tcW w:w="565" w:type="dxa"/>
          </w:tcPr>
          <w:p w:rsidR="0052491B" w:rsidRDefault="0052491B" w:rsidP="00B05447">
            <w:pPr>
              <w:pStyle w:val="TableParagraph"/>
              <w:spacing w:before="54"/>
              <w:ind w:left="109" w:right="106"/>
              <w:jc w:val="center"/>
              <w:rPr>
                <w:b/>
                <w:sz w:val="20"/>
              </w:rPr>
            </w:pPr>
            <w:r>
              <w:rPr>
                <w:b/>
                <w:sz w:val="20"/>
              </w:rPr>
              <w:t>285</w:t>
            </w:r>
          </w:p>
        </w:tc>
        <w:tc>
          <w:tcPr>
            <w:tcW w:w="3624" w:type="dxa"/>
          </w:tcPr>
          <w:p w:rsidR="0052491B" w:rsidRDefault="0052491B" w:rsidP="00B05447">
            <w:pPr>
              <w:pStyle w:val="TableParagraph"/>
              <w:rPr>
                <w:sz w:val="18"/>
              </w:rPr>
            </w:pPr>
          </w:p>
        </w:tc>
      </w:tr>
      <w:tr w:rsidR="0052491B" w:rsidTr="00B05447">
        <w:trPr>
          <w:trHeight w:val="341"/>
        </w:trPr>
        <w:tc>
          <w:tcPr>
            <w:tcW w:w="565" w:type="dxa"/>
          </w:tcPr>
          <w:p w:rsidR="0052491B" w:rsidRDefault="0052491B" w:rsidP="00B05447">
            <w:pPr>
              <w:pStyle w:val="TableParagraph"/>
              <w:spacing w:before="54"/>
              <w:ind w:left="109" w:right="106"/>
              <w:jc w:val="center"/>
              <w:rPr>
                <w:b/>
                <w:sz w:val="20"/>
              </w:rPr>
            </w:pPr>
            <w:r>
              <w:rPr>
                <w:b/>
                <w:sz w:val="20"/>
              </w:rPr>
              <w:t>75</w:t>
            </w:r>
          </w:p>
        </w:tc>
        <w:tc>
          <w:tcPr>
            <w:tcW w:w="3624" w:type="dxa"/>
          </w:tcPr>
          <w:p w:rsidR="0052491B" w:rsidRDefault="0052491B" w:rsidP="00B05447">
            <w:pPr>
              <w:pStyle w:val="TableParagraph"/>
              <w:rPr>
                <w:sz w:val="18"/>
              </w:rPr>
            </w:pPr>
          </w:p>
        </w:tc>
      </w:tr>
      <w:tr w:rsidR="0052491B" w:rsidTr="00B05447">
        <w:trPr>
          <w:trHeight w:val="340"/>
        </w:trPr>
        <w:tc>
          <w:tcPr>
            <w:tcW w:w="565" w:type="dxa"/>
          </w:tcPr>
          <w:p w:rsidR="0052491B" w:rsidRDefault="0052491B" w:rsidP="00B05447">
            <w:pPr>
              <w:pStyle w:val="TableParagraph"/>
              <w:spacing w:before="53"/>
              <w:ind w:left="2"/>
              <w:jc w:val="center"/>
              <w:rPr>
                <w:b/>
                <w:sz w:val="20"/>
              </w:rPr>
            </w:pPr>
            <w:r>
              <w:rPr>
                <w:b/>
                <w:sz w:val="20"/>
              </w:rPr>
              <w:t>5</w:t>
            </w:r>
          </w:p>
        </w:tc>
        <w:tc>
          <w:tcPr>
            <w:tcW w:w="3624" w:type="dxa"/>
          </w:tcPr>
          <w:p w:rsidR="0052491B" w:rsidRDefault="0052491B" w:rsidP="00B05447">
            <w:pPr>
              <w:pStyle w:val="TableParagraph"/>
              <w:rPr>
                <w:sz w:val="18"/>
              </w:rPr>
            </w:pPr>
          </w:p>
        </w:tc>
      </w:tr>
      <w:tr w:rsidR="0052491B" w:rsidTr="00B05447">
        <w:trPr>
          <w:trHeight w:val="341"/>
        </w:trPr>
        <w:tc>
          <w:tcPr>
            <w:tcW w:w="565" w:type="dxa"/>
          </w:tcPr>
          <w:p w:rsidR="0052491B" w:rsidRDefault="0052491B" w:rsidP="00B05447">
            <w:pPr>
              <w:pStyle w:val="TableParagraph"/>
              <w:spacing w:before="54"/>
              <w:ind w:left="2"/>
              <w:jc w:val="center"/>
              <w:rPr>
                <w:b/>
                <w:sz w:val="20"/>
              </w:rPr>
            </w:pPr>
            <w:r>
              <w:rPr>
                <w:b/>
                <w:sz w:val="20"/>
              </w:rPr>
              <w:t>8</w:t>
            </w:r>
          </w:p>
        </w:tc>
        <w:tc>
          <w:tcPr>
            <w:tcW w:w="3624" w:type="dxa"/>
          </w:tcPr>
          <w:p w:rsidR="0052491B" w:rsidRDefault="0052491B" w:rsidP="00B05447">
            <w:pPr>
              <w:pStyle w:val="TableParagraph"/>
              <w:rPr>
                <w:sz w:val="18"/>
              </w:rPr>
            </w:pPr>
          </w:p>
        </w:tc>
      </w:tr>
      <w:tr w:rsidR="0052491B" w:rsidTr="00B05447">
        <w:trPr>
          <w:trHeight w:val="341"/>
        </w:trPr>
        <w:tc>
          <w:tcPr>
            <w:tcW w:w="565" w:type="dxa"/>
          </w:tcPr>
          <w:p w:rsidR="0052491B" w:rsidRDefault="0052491B" w:rsidP="00B05447">
            <w:pPr>
              <w:pStyle w:val="TableParagraph"/>
              <w:spacing w:before="54"/>
              <w:ind w:left="109" w:right="106"/>
              <w:jc w:val="center"/>
              <w:rPr>
                <w:b/>
                <w:sz w:val="20"/>
              </w:rPr>
            </w:pPr>
            <w:r>
              <w:rPr>
                <w:b/>
                <w:sz w:val="20"/>
              </w:rPr>
              <w:t>10</w:t>
            </w:r>
          </w:p>
        </w:tc>
        <w:tc>
          <w:tcPr>
            <w:tcW w:w="3624" w:type="dxa"/>
          </w:tcPr>
          <w:p w:rsidR="0052491B" w:rsidRDefault="0052491B" w:rsidP="00B05447">
            <w:pPr>
              <w:pStyle w:val="TableParagraph"/>
              <w:rPr>
                <w:sz w:val="18"/>
              </w:rPr>
            </w:pPr>
          </w:p>
        </w:tc>
      </w:tr>
      <w:tr w:rsidR="0052491B" w:rsidTr="00B05447">
        <w:trPr>
          <w:trHeight w:val="339"/>
        </w:trPr>
        <w:tc>
          <w:tcPr>
            <w:tcW w:w="565" w:type="dxa"/>
          </w:tcPr>
          <w:p w:rsidR="0052491B" w:rsidRDefault="0052491B" w:rsidP="00B05447">
            <w:pPr>
              <w:pStyle w:val="TableParagraph"/>
              <w:spacing w:before="53"/>
              <w:ind w:left="109" w:right="106"/>
              <w:jc w:val="center"/>
              <w:rPr>
                <w:b/>
                <w:sz w:val="20"/>
              </w:rPr>
            </w:pPr>
            <w:r>
              <w:rPr>
                <w:b/>
                <w:sz w:val="20"/>
              </w:rPr>
              <w:t>60</w:t>
            </w:r>
          </w:p>
        </w:tc>
        <w:tc>
          <w:tcPr>
            <w:tcW w:w="3624" w:type="dxa"/>
          </w:tcPr>
          <w:p w:rsidR="0052491B" w:rsidRDefault="0052491B" w:rsidP="00B05447">
            <w:pPr>
              <w:pStyle w:val="TableParagraph"/>
              <w:rPr>
                <w:sz w:val="18"/>
              </w:rPr>
            </w:pPr>
          </w:p>
        </w:tc>
      </w:tr>
    </w:tbl>
    <w:p w:rsidR="0052491B" w:rsidRPr="00313416" w:rsidRDefault="0052491B" w:rsidP="0052491B">
      <w:pPr>
        <w:pStyle w:val="Textoindependiente"/>
        <w:rPr>
          <w:b/>
          <w:sz w:val="24"/>
          <w:szCs w:val="24"/>
        </w:rPr>
      </w:pPr>
      <w:r>
        <w:rPr>
          <w:b/>
          <w:noProof/>
          <w:sz w:val="24"/>
          <w:szCs w:val="24"/>
          <w:lang w:val="es-ES" w:eastAsia="es-ES"/>
        </w:rPr>
        <w:pict>
          <v:shape id="_x0000_s1106" type="#_x0000_t202" style="position:absolute;margin-left:183.55pt;margin-top:186.2pt;width:28.15pt;height:25.65pt;z-index:251752448;mso-position-horizontal-relative:text;mso-position-vertical-relative:text" strokecolor="white [3212]">
            <v:textbox>
              <w:txbxContent>
                <w:p w:rsidR="0052491B" w:rsidRDefault="0052491B">
                  <w:r>
                    <w:t>60</w:t>
                  </w:r>
                </w:p>
              </w:txbxContent>
            </v:textbox>
          </v:shape>
        </w:pict>
      </w:r>
      <w:r>
        <w:rPr>
          <w:b/>
          <w:noProof/>
          <w:sz w:val="24"/>
          <w:szCs w:val="24"/>
          <w:lang w:val="es-ES" w:eastAsia="es-ES"/>
        </w:rPr>
        <w:pict>
          <v:shape id="_x0000_s1105" type="#_x0000_t202" style="position:absolute;margin-left:132.8pt;margin-top:37.8pt;width:31.3pt;height:23.8pt;z-index:251751424;mso-position-horizontal-relative:text;mso-position-vertical-relative:text" strokecolor="white [3212]">
            <v:textbox>
              <w:txbxContent>
                <w:p w:rsidR="0052491B" w:rsidRDefault="0052491B">
                  <w:r>
                    <w:t>10</w:t>
                  </w:r>
                </w:p>
              </w:txbxContent>
            </v:textbox>
          </v:shape>
        </w:pict>
      </w:r>
      <w:r>
        <w:rPr>
          <w:b/>
          <w:noProof/>
          <w:sz w:val="24"/>
          <w:szCs w:val="24"/>
          <w:lang w:val="es-ES" w:eastAsia="es-ES"/>
        </w:rPr>
        <w:pict>
          <v:shape id="_x0000_s1104" type="#_x0000_t202" style="position:absolute;margin-left:36.4pt;margin-top:42.8pt;width:21.9pt;height:18.8pt;z-index:251750400;mso-position-horizontal-relative:text;mso-position-vertical-relative:text" strokecolor="white [3212]">
            <v:textbox style="mso-next-textbox:#_x0000_s1104">
              <w:txbxContent>
                <w:p w:rsidR="0052491B" w:rsidRDefault="0052491B">
                  <w:r>
                    <w:t>8</w:t>
                  </w:r>
                </w:p>
              </w:txbxContent>
            </v:textbox>
          </v:shape>
        </w:pict>
      </w:r>
      <w:r w:rsidRPr="0052491B">
        <w:rPr>
          <w:b/>
          <w:sz w:val="24"/>
          <w:szCs w:val="24"/>
        </w:rPr>
        <w:drawing>
          <wp:anchor distT="0" distB="0" distL="114300" distR="114300" simplePos="0" relativeHeight="251749376" behindDoc="1" locked="0" layoutInCell="1" allowOverlap="1">
            <wp:simplePos x="0" y="0"/>
            <wp:positionH relativeFrom="column">
              <wp:posOffset>3921</wp:posOffset>
            </wp:positionH>
            <wp:positionV relativeFrom="paragraph">
              <wp:posOffset>424042</wp:posOffset>
            </wp:positionV>
            <wp:extent cx="3429911" cy="2735249"/>
            <wp:effectExtent l="19050" t="0" r="0" b="0"/>
            <wp:wrapNone/>
            <wp:docPr id="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srcRect/>
                    <a:stretch>
                      <a:fillRect/>
                    </a:stretch>
                  </pic:blipFill>
                  <pic:spPr bwMode="auto">
                    <a:xfrm>
                      <a:off x="0" y="0"/>
                      <a:ext cx="3429911" cy="2735249"/>
                    </a:xfrm>
                    <a:prstGeom prst="rect">
                      <a:avLst/>
                    </a:prstGeom>
                    <a:noFill/>
                  </pic:spPr>
                </pic:pic>
              </a:graphicData>
            </a:graphic>
          </wp:anchor>
        </w:drawing>
      </w:r>
    </w:p>
    <w:sectPr w:rsidR="0052491B" w:rsidRPr="00313416" w:rsidSect="00A6569F">
      <w:headerReference w:type="default" r:id="rId21"/>
      <w:footerReference w:type="even" r:id="rId22"/>
      <w:footerReference w:type="default" r:id="rId23"/>
      <w:headerReference w:type="first" r:id="rId24"/>
      <w:pgSz w:w="11906" w:h="16838"/>
      <w:pgMar w:top="86" w:right="849" w:bottom="720" w:left="1276" w:header="147" w:footer="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7EB" w:rsidRDefault="00AC67EB">
      <w:r>
        <w:separator/>
      </w:r>
    </w:p>
  </w:endnote>
  <w:endnote w:type="continuationSeparator" w:id="0">
    <w:p w:rsidR="00AC67EB" w:rsidRDefault="00AC67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67EB" w:rsidRDefault="00B54EFD" w:rsidP="0057288C">
    <w:pPr>
      <w:pStyle w:val="Piedepgina"/>
      <w:framePr w:wrap="around" w:vAnchor="text" w:hAnchor="margin" w:xAlign="right" w:y="1"/>
      <w:rPr>
        <w:rStyle w:val="Nmerodepgina"/>
      </w:rPr>
    </w:pPr>
    <w:r>
      <w:rPr>
        <w:rStyle w:val="Nmerodepgina"/>
      </w:rPr>
      <w:fldChar w:fldCharType="begin"/>
    </w:r>
    <w:r w:rsidR="00AC67EB">
      <w:rPr>
        <w:rStyle w:val="Nmerodepgina"/>
      </w:rPr>
      <w:instrText xml:space="preserve">PAGE  </w:instrText>
    </w:r>
    <w:r>
      <w:rPr>
        <w:rStyle w:val="Nmerodepgina"/>
      </w:rPr>
      <w:fldChar w:fldCharType="end"/>
    </w:r>
  </w:p>
  <w:p w:rsidR="00AC67EB" w:rsidRDefault="00AC67EB" w:rsidP="001579E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69F" w:rsidRDefault="00A6569F">
    <w:pPr>
      <w:pStyle w:val="Piedepgina"/>
      <w:pBdr>
        <w:top w:val="thinThickSmallGap" w:sz="24" w:space="1" w:color="622423" w:themeColor="accent2" w:themeShade="7F"/>
      </w:pBdr>
      <w:rPr>
        <w:rFonts w:asciiTheme="majorHAnsi" w:hAnsiTheme="majorHAnsi"/>
      </w:rPr>
    </w:pPr>
    <w:r>
      <w:rPr>
        <w:rFonts w:ascii="Arial" w:hAnsi="Arial" w:cs="Arial"/>
      </w:rPr>
      <w:t xml:space="preserve">FRANCISCO ROMERO DE LA TORRE.  </w:t>
    </w:r>
    <w:r>
      <w:rPr>
        <w:rFonts w:asciiTheme="majorHAnsi" w:hAnsiTheme="majorHAnsi"/>
      </w:rPr>
      <w:ptab w:relativeTo="margin" w:alignment="right" w:leader="none"/>
    </w:r>
    <w:r>
      <w:rPr>
        <w:rFonts w:asciiTheme="majorHAnsi" w:hAnsiTheme="majorHAnsi"/>
      </w:rPr>
      <w:t xml:space="preserve">Página </w:t>
    </w:r>
    <w:fldSimple w:instr=" PAGE   \* MERGEFORMAT ">
      <w:r w:rsidR="00B05447" w:rsidRPr="00B05447">
        <w:rPr>
          <w:rFonts w:asciiTheme="majorHAnsi" w:hAnsiTheme="majorHAnsi"/>
          <w:noProof/>
        </w:rPr>
        <w:t>8</w:t>
      </w:r>
    </w:fldSimple>
  </w:p>
  <w:p w:rsidR="00AC67EB" w:rsidRDefault="00AC67E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7EB" w:rsidRDefault="00AC67EB">
      <w:r>
        <w:separator/>
      </w:r>
    </w:p>
  </w:footnote>
  <w:footnote w:type="continuationSeparator" w:id="0">
    <w:p w:rsidR="00AC67EB" w:rsidRDefault="00AC67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5358"/>
      <w:gridCol w:w="2160"/>
    </w:tblGrid>
    <w:tr w:rsidR="00A6569F" w:rsidRPr="000A27D4" w:rsidTr="00A6569F">
      <w:trPr>
        <w:trHeight w:val="297"/>
      </w:trPr>
      <w:tc>
        <w:tcPr>
          <w:tcW w:w="2130" w:type="dxa"/>
          <w:vMerge w:val="restart"/>
        </w:tcPr>
        <w:p w:rsidR="00A6569F" w:rsidRPr="000A27D4" w:rsidRDefault="00A6569F" w:rsidP="00BE2148">
          <w:pPr>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1" locked="0" layoutInCell="1" allowOverlap="1">
                <wp:simplePos x="0" y="0"/>
                <wp:positionH relativeFrom="column">
                  <wp:posOffset>183515</wp:posOffset>
                </wp:positionH>
                <wp:positionV relativeFrom="paragraph">
                  <wp:posOffset>138430</wp:posOffset>
                </wp:positionV>
                <wp:extent cx="818515" cy="691515"/>
                <wp:effectExtent l="19050" t="0" r="635" b="0"/>
                <wp:wrapSquare wrapText="bothSides"/>
                <wp:docPr id="78" name="Imagen 1" descr="Resultado de imagen de ies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ieseco"/>
                        <pic:cNvPicPr>
                          <a:picLocks noChangeAspect="1" noChangeArrowheads="1"/>
                        </pic:cNvPicPr>
                      </pic:nvPicPr>
                      <pic:blipFill>
                        <a:blip r:embed="rId1"/>
                        <a:srcRect/>
                        <a:stretch>
                          <a:fillRect/>
                        </a:stretch>
                      </pic:blipFill>
                      <pic:spPr bwMode="auto">
                        <a:xfrm>
                          <a:off x="0" y="0"/>
                          <a:ext cx="818515" cy="691515"/>
                        </a:xfrm>
                        <a:prstGeom prst="rect">
                          <a:avLst/>
                        </a:prstGeom>
                        <a:noFill/>
                        <a:ln w="9525">
                          <a:noFill/>
                          <a:miter lim="800000"/>
                          <a:headEnd/>
                          <a:tailEnd/>
                        </a:ln>
                      </pic:spPr>
                    </pic:pic>
                  </a:graphicData>
                </a:graphic>
              </wp:anchor>
            </w:drawing>
          </w:r>
        </w:p>
      </w:tc>
      <w:tc>
        <w:tcPr>
          <w:tcW w:w="5358" w:type="dxa"/>
          <w:vAlign w:val="center"/>
        </w:tcPr>
        <w:p w:rsidR="00A6569F" w:rsidRPr="000A27D4" w:rsidRDefault="00A6569F" w:rsidP="00BE2148">
          <w:pPr>
            <w:jc w:val="center"/>
            <w:rPr>
              <w:rFonts w:ascii="Arial" w:hAnsi="Arial" w:cs="Arial"/>
              <w:b/>
            </w:rPr>
          </w:pPr>
          <w:r w:rsidRPr="00BF2F21">
            <w:rPr>
              <w:rFonts w:ascii="Arial" w:hAnsi="Arial" w:cs="Arial"/>
              <w:b/>
            </w:rPr>
            <w:t>PRÁCTICAS</w:t>
          </w:r>
        </w:p>
      </w:tc>
      <w:tc>
        <w:tcPr>
          <w:tcW w:w="2160" w:type="dxa"/>
          <w:vMerge w:val="restart"/>
          <w:vAlign w:val="center"/>
        </w:tcPr>
        <w:p w:rsidR="00A6569F" w:rsidRDefault="00A6569F" w:rsidP="00BE2148">
          <w:pPr>
            <w:pStyle w:val="Encabezado"/>
          </w:pPr>
          <w:r>
            <w:t>Edición:    0</w:t>
          </w:r>
        </w:p>
        <w:p w:rsidR="00A6569F" w:rsidRDefault="00A6569F" w:rsidP="00BE2148">
          <w:pPr>
            <w:pStyle w:val="Encabezado"/>
          </w:pPr>
          <w:r w:rsidRPr="00A04531">
            <w:t>R</w:t>
          </w:r>
          <w:r>
            <w:t>evisión:  1</w:t>
          </w:r>
        </w:p>
        <w:p w:rsidR="00A6569F" w:rsidRPr="00A04531" w:rsidRDefault="00A6569F" w:rsidP="004E3B2B">
          <w:pPr>
            <w:pStyle w:val="Encabezado"/>
          </w:pPr>
          <w:r w:rsidRPr="00A04531">
            <w:t xml:space="preserve">Fecha: </w:t>
          </w:r>
          <w:r>
            <w:t>01</w:t>
          </w:r>
          <w:r w:rsidRPr="00A04531">
            <w:t>/</w:t>
          </w:r>
          <w:r>
            <w:t>09/2019</w:t>
          </w:r>
        </w:p>
      </w:tc>
    </w:tr>
    <w:tr w:rsidR="00A6569F" w:rsidRPr="000A27D4" w:rsidTr="00A6569F">
      <w:trPr>
        <w:trHeight w:val="838"/>
      </w:trPr>
      <w:tc>
        <w:tcPr>
          <w:tcW w:w="2130" w:type="dxa"/>
          <w:vMerge/>
        </w:tcPr>
        <w:p w:rsidR="00A6569F" w:rsidRDefault="00A6569F" w:rsidP="00BE2148">
          <w:pPr>
            <w:jc w:val="both"/>
            <w:rPr>
              <w:rFonts w:ascii="Arial" w:hAnsi="Arial" w:cs="Arial"/>
              <w:noProof/>
              <w:sz w:val="22"/>
              <w:szCs w:val="22"/>
            </w:rPr>
          </w:pPr>
        </w:p>
      </w:tc>
      <w:tc>
        <w:tcPr>
          <w:tcW w:w="5358" w:type="dxa"/>
          <w:vAlign w:val="center"/>
        </w:tcPr>
        <w:p w:rsidR="00A6569F" w:rsidRPr="00FE6562" w:rsidRDefault="00A6569F" w:rsidP="00BE2148">
          <w:pPr>
            <w:jc w:val="center"/>
            <w:rPr>
              <w:rFonts w:ascii="Arial" w:hAnsi="Arial" w:cs="Arial"/>
              <w:b/>
              <w:sz w:val="27"/>
              <w:szCs w:val="27"/>
            </w:rPr>
          </w:pPr>
          <w:r>
            <w:rPr>
              <w:rFonts w:ascii="Arial" w:hAnsi="Arial" w:cs="Arial"/>
              <w:b/>
              <w:sz w:val="27"/>
              <w:szCs w:val="27"/>
            </w:rPr>
            <w:t>SISTEMAS AUXILIARES DEL MOTOR</w:t>
          </w:r>
        </w:p>
        <w:p w:rsidR="00A6569F" w:rsidRPr="00BF2F21" w:rsidRDefault="00A6569F" w:rsidP="00BE2148">
          <w:pPr>
            <w:jc w:val="center"/>
            <w:rPr>
              <w:rFonts w:ascii="Arial" w:hAnsi="Arial" w:cs="Arial"/>
              <w:b/>
            </w:rPr>
          </w:pPr>
          <w:r>
            <w:rPr>
              <w:rFonts w:ascii="Arial" w:hAnsi="Arial" w:cs="Arial"/>
              <w:b/>
            </w:rPr>
            <w:t>2º ELECTROMECÁNICA DE VEHÍCULOS</w:t>
          </w:r>
        </w:p>
      </w:tc>
      <w:tc>
        <w:tcPr>
          <w:tcW w:w="2160" w:type="dxa"/>
          <w:vMerge/>
          <w:vAlign w:val="center"/>
        </w:tcPr>
        <w:p w:rsidR="00A6569F" w:rsidRDefault="00A6569F" w:rsidP="00BE2148">
          <w:pPr>
            <w:pStyle w:val="Encabezado"/>
          </w:pPr>
        </w:p>
      </w:tc>
    </w:tr>
    <w:tr w:rsidR="00A6569F" w:rsidRPr="000A27D4" w:rsidTr="00A6569F">
      <w:trPr>
        <w:trHeight w:val="251"/>
      </w:trPr>
      <w:tc>
        <w:tcPr>
          <w:tcW w:w="2130" w:type="dxa"/>
          <w:vMerge/>
        </w:tcPr>
        <w:p w:rsidR="00A6569F" w:rsidRDefault="00A6569F" w:rsidP="00BE2148">
          <w:pPr>
            <w:jc w:val="both"/>
            <w:rPr>
              <w:rFonts w:ascii="Arial" w:hAnsi="Arial" w:cs="Arial"/>
              <w:noProof/>
              <w:sz w:val="22"/>
              <w:szCs w:val="22"/>
            </w:rPr>
          </w:pPr>
        </w:p>
      </w:tc>
      <w:tc>
        <w:tcPr>
          <w:tcW w:w="5358" w:type="dxa"/>
          <w:vAlign w:val="center"/>
        </w:tcPr>
        <w:p w:rsidR="00A6569F" w:rsidRDefault="00A6569F" w:rsidP="00BE2148">
          <w:pPr>
            <w:jc w:val="center"/>
            <w:rPr>
              <w:rFonts w:ascii="Arial" w:hAnsi="Arial" w:cs="Arial"/>
              <w:b/>
              <w:sz w:val="27"/>
              <w:szCs w:val="27"/>
            </w:rPr>
          </w:pPr>
          <w:r>
            <w:rPr>
              <w:rFonts w:ascii="Arial" w:hAnsi="Arial" w:cs="Arial"/>
            </w:rPr>
            <w:t xml:space="preserve">IES EMILIO CANALEJO OLMEDA  </w:t>
          </w:r>
        </w:p>
      </w:tc>
      <w:tc>
        <w:tcPr>
          <w:tcW w:w="2160" w:type="dxa"/>
          <w:vMerge/>
          <w:vAlign w:val="center"/>
        </w:tcPr>
        <w:p w:rsidR="00A6569F" w:rsidRDefault="00A6569F" w:rsidP="00BE2148">
          <w:pPr>
            <w:pStyle w:val="Encabezado"/>
          </w:pPr>
        </w:p>
      </w:tc>
    </w:tr>
  </w:tbl>
  <w:p w:rsidR="00AC67EB" w:rsidRDefault="00AC67EB"/>
  <w:p w:rsidR="00AC67EB" w:rsidRDefault="00AC67E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7906"/>
      <w:gridCol w:w="2091"/>
    </w:tblGrid>
    <w:tr w:rsidR="00C3145A" w:rsidTr="00C3145A">
      <w:trPr>
        <w:trHeight w:val="475"/>
      </w:trPr>
      <w:sdt>
        <w:sdtPr>
          <w:rPr>
            <w:caps/>
            <w:color w:val="FFFFFF" w:themeColor="background1"/>
          </w:rPr>
          <w:alias w:val="Título"/>
          <w:id w:val="78273368"/>
          <w:placeholder>
            <w:docPart w:val="71AF4F34C2444EDAB67F0C55BE5FF1EE"/>
          </w:placeholder>
          <w:dataBinding w:prefixMappings="xmlns:ns0='http://schemas.openxmlformats.org/package/2006/metadata/core-properties' xmlns:ns1='http://purl.org/dc/elements/1.1/'" w:xpath="/ns0:coreProperties[1]/ns1:title[1]" w:storeItemID="{6C3C8BC8-F283-45AE-878A-BAB7291924A1}"/>
          <w:text/>
        </w:sdtPr>
        <w:sdtContent>
          <w:tc>
            <w:tcPr>
              <w:tcW w:w="3954" w:type="pct"/>
              <w:shd w:val="clear" w:color="auto" w:fill="8064A2" w:themeFill="accent4"/>
              <w:vAlign w:val="center"/>
            </w:tcPr>
            <w:p w:rsidR="00C3145A" w:rsidRDefault="00C3145A" w:rsidP="00C3145A">
              <w:pPr>
                <w:pStyle w:val="Encabezado"/>
                <w:jc w:val="right"/>
                <w:rPr>
                  <w:caps/>
                  <w:color w:val="FFFFFF" w:themeColor="background1"/>
                </w:rPr>
              </w:pPr>
              <w:r>
                <w:rPr>
                  <w:caps/>
                  <w:color w:val="FFFFFF" w:themeColor="background1"/>
                </w:rPr>
                <w:t>IES EMILIO CANALEJO OLMEDA                       MONTILLA (CÓRDOBA)</w:t>
              </w:r>
            </w:p>
          </w:tc>
        </w:sdtContent>
      </w:sdt>
      <w:sdt>
        <w:sdtPr>
          <w:rPr>
            <w:color w:val="FFFFFF" w:themeColor="background1"/>
          </w:rPr>
          <w:alias w:val="Fecha"/>
          <w:id w:val="78273375"/>
          <w:placeholder>
            <w:docPart w:val="39DC7121C9894C9CA5BCA3F95C91C1D7"/>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1046" w:type="pct"/>
              <w:shd w:val="clear" w:color="auto" w:fill="000000" w:themeFill="text1"/>
              <w:vAlign w:val="center"/>
            </w:tcPr>
            <w:p w:rsidR="00C3145A" w:rsidRDefault="00C3145A" w:rsidP="00C3145A">
              <w:pPr>
                <w:pStyle w:val="Encabezado"/>
                <w:rPr>
                  <w:color w:val="FFFFFF" w:themeColor="background1"/>
                </w:rPr>
              </w:pPr>
              <w:r>
                <w:rPr>
                  <w:color w:val="FFFFFF" w:themeColor="background1"/>
                </w:rPr>
                <w:t>Francisco Romero de la Torre</w:t>
              </w:r>
            </w:p>
          </w:tc>
        </w:sdtContent>
      </w:sdt>
    </w:tr>
  </w:tbl>
  <w:p w:rsidR="00C3145A" w:rsidRDefault="00C3145A">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9B4"/>
    <w:multiLevelType w:val="hybridMultilevel"/>
    <w:tmpl w:val="400C84C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2FF2872"/>
    <w:multiLevelType w:val="hybridMultilevel"/>
    <w:tmpl w:val="9CC6F6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82E29B9"/>
    <w:multiLevelType w:val="hybridMultilevel"/>
    <w:tmpl w:val="7DD6FE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A441E7B"/>
    <w:multiLevelType w:val="hybridMultilevel"/>
    <w:tmpl w:val="FE4A2A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ABC35E3"/>
    <w:multiLevelType w:val="hybridMultilevel"/>
    <w:tmpl w:val="2FC061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47D4B8D"/>
    <w:multiLevelType w:val="hybridMultilevel"/>
    <w:tmpl w:val="007AA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6761E48"/>
    <w:multiLevelType w:val="hybridMultilevel"/>
    <w:tmpl w:val="B60A2816"/>
    <w:lvl w:ilvl="0" w:tplc="4E14E296">
      <w:numFmt w:val="bullet"/>
      <w:lvlText w:val=""/>
      <w:lvlJc w:val="left"/>
      <w:pPr>
        <w:ind w:left="343" w:hanging="284"/>
      </w:pPr>
      <w:rPr>
        <w:rFonts w:ascii="Symbol" w:eastAsia="Symbol" w:hAnsi="Symbol" w:cs="Symbol" w:hint="default"/>
        <w:w w:val="100"/>
        <w:sz w:val="20"/>
        <w:szCs w:val="20"/>
      </w:rPr>
    </w:lvl>
    <w:lvl w:ilvl="1" w:tplc="53E03298">
      <w:numFmt w:val="bullet"/>
      <w:lvlText w:val="•"/>
      <w:lvlJc w:val="left"/>
      <w:pPr>
        <w:ind w:left="621" w:hanging="284"/>
      </w:pPr>
      <w:rPr>
        <w:rFonts w:hint="default"/>
      </w:rPr>
    </w:lvl>
    <w:lvl w:ilvl="2" w:tplc="4552DC6E">
      <w:numFmt w:val="bullet"/>
      <w:lvlText w:val="•"/>
      <w:lvlJc w:val="left"/>
      <w:pPr>
        <w:ind w:left="902" w:hanging="284"/>
      </w:pPr>
      <w:rPr>
        <w:rFonts w:hint="default"/>
      </w:rPr>
    </w:lvl>
    <w:lvl w:ilvl="3" w:tplc="21BEE5CE">
      <w:numFmt w:val="bullet"/>
      <w:lvlText w:val="•"/>
      <w:lvlJc w:val="left"/>
      <w:pPr>
        <w:ind w:left="1183" w:hanging="284"/>
      </w:pPr>
      <w:rPr>
        <w:rFonts w:hint="default"/>
      </w:rPr>
    </w:lvl>
    <w:lvl w:ilvl="4" w:tplc="95A8E78E">
      <w:numFmt w:val="bullet"/>
      <w:lvlText w:val="•"/>
      <w:lvlJc w:val="left"/>
      <w:pPr>
        <w:ind w:left="1465" w:hanging="284"/>
      </w:pPr>
      <w:rPr>
        <w:rFonts w:hint="default"/>
      </w:rPr>
    </w:lvl>
    <w:lvl w:ilvl="5" w:tplc="D796201C">
      <w:numFmt w:val="bullet"/>
      <w:lvlText w:val="•"/>
      <w:lvlJc w:val="left"/>
      <w:pPr>
        <w:ind w:left="1746" w:hanging="284"/>
      </w:pPr>
      <w:rPr>
        <w:rFonts w:hint="default"/>
      </w:rPr>
    </w:lvl>
    <w:lvl w:ilvl="6" w:tplc="483A50EC">
      <w:numFmt w:val="bullet"/>
      <w:lvlText w:val="•"/>
      <w:lvlJc w:val="left"/>
      <w:pPr>
        <w:ind w:left="2027" w:hanging="284"/>
      </w:pPr>
      <w:rPr>
        <w:rFonts w:hint="default"/>
      </w:rPr>
    </w:lvl>
    <w:lvl w:ilvl="7" w:tplc="FAFC2F70">
      <w:numFmt w:val="bullet"/>
      <w:lvlText w:val="•"/>
      <w:lvlJc w:val="left"/>
      <w:pPr>
        <w:ind w:left="2309" w:hanging="284"/>
      </w:pPr>
      <w:rPr>
        <w:rFonts w:hint="default"/>
      </w:rPr>
    </w:lvl>
    <w:lvl w:ilvl="8" w:tplc="42E82D84">
      <w:numFmt w:val="bullet"/>
      <w:lvlText w:val="•"/>
      <w:lvlJc w:val="left"/>
      <w:pPr>
        <w:ind w:left="2590" w:hanging="284"/>
      </w:pPr>
      <w:rPr>
        <w:rFonts w:hint="default"/>
      </w:rPr>
    </w:lvl>
  </w:abstractNum>
  <w:abstractNum w:abstractNumId="7">
    <w:nsid w:val="37974DDB"/>
    <w:multiLevelType w:val="hybridMultilevel"/>
    <w:tmpl w:val="B3E4BE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9A64CD8"/>
    <w:multiLevelType w:val="hybridMultilevel"/>
    <w:tmpl w:val="63D08AAA"/>
    <w:lvl w:ilvl="0" w:tplc="35FA26BC">
      <w:numFmt w:val="bullet"/>
      <w:lvlText w:val=""/>
      <w:lvlJc w:val="left"/>
      <w:pPr>
        <w:ind w:left="752" w:hanging="567"/>
      </w:pPr>
      <w:rPr>
        <w:rFonts w:ascii="Symbol" w:eastAsia="Symbol" w:hAnsi="Symbol" w:cs="Symbol" w:hint="default"/>
        <w:w w:val="100"/>
        <w:sz w:val="20"/>
        <w:szCs w:val="20"/>
      </w:rPr>
    </w:lvl>
    <w:lvl w:ilvl="1" w:tplc="833C0926">
      <w:numFmt w:val="bullet"/>
      <w:lvlText w:val="•"/>
      <w:lvlJc w:val="left"/>
      <w:pPr>
        <w:ind w:left="1798" w:hanging="567"/>
      </w:pPr>
      <w:rPr>
        <w:rFonts w:hint="default"/>
      </w:rPr>
    </w:lvl>
    <w:lvl w:ilvl="2" w:tplc="5BA2DEE0">
      <w:numFmt w:val="bullet"/>
      <w:lvlText w:val="•"/>
      <w:lvlJc w:val="left"/>
      <w:pPr>
        <w:ind w:left="2836" w:hanging="567"/>
      </w:pPr>
      <w:rPr>
        <w:rFonts w:hint="default"/>
      </w:rPr>
    </w:lvl>
    <w:lvl w:ilvl="3" w:tplc="DC48581C">
      <w:numFmt w:val="bullet"/>
      <w:lvlText w:val="•"/>
      <w:lvlJc w:val="left"/>
      <w:pPr>
        <w:ind w:left="3875" w:hanging="567"/>
      </w:pPr>
      <w:rPr>
        <w:rFonts w:hint="default"/>
      </w:rPr>
    </w:lvl>
    <w:lvl w:ilvl="4" w:tplc="AE9298D0">
      <w:numFmt w:val="bullet"/>
      <w:lvlText w:val="•"/>
      <w:lvlJc w:val="left"/>
      <w:pPr>
        <w:ind w:left="4913" w:hanging="567"/>
      </w:pPr>
      <w:rPr>
        <w:rFonts w:hint="default"/>
      </w:rPr>
    </w:lvl>
    <w:lvl w:ilvl="5" w:tplc="E542C1BA">
      <w:numFmt w:val="bullet"/>
      <w:lvlText w:val="•"/>
      <w:lvlJc w:val="left"/>
      <w:pPr>
        <w:ind w:left="5952" w:hanging="567"/>
      </w:pPr>
      <w:rPr>
        <w:rFonts w:hint="default"/>
      </w:rPr>
    </w:lvl>
    <w:lvl w:ilvl="6" w:tplc="7C8EBA64">
      <w:numFmt w:val="bullet"/>
      <w:lvlText w:val="•"/>
      <w:lvlJc w:val="left"/>
      <w:pPr>
        <w:ind w:left="6990" w:hanging="567"/>
      </w:pPr>
      <w:rPr>
        <w:rFonts w:hint="default"/>
      </w:rPr>
    </w:lvl>
    <w:lvl w:ilvl="7" w:tplc="2696B25E">
      <w:numFmt w:val="bullet"/>
      <w:lvlText w:val="•"/>
      <w:lvlJc w:val="left"/>
      <w:pPr>
        <w:ind w:left="8029" w:hanging="567"/>
      </w:pPr>
      <w:rPr>
        <w:rFonts w:hint="default"/>
      </w:rPr>
    </w:lvl>
    <w:lvl w:ilvl="8" w:tplc="5970A710">
      <w:numFmt w:val="bullet"/>
      <w:lvlText w:val="•"/>
      <w:lvlJc w:val="left"/>
      <w:pPr>
        <w:ind w:left="9067" w:hanging="567"/>
      </w:pPr>
      <w:rPr>
        <w:rFonts w:hint="default"/>
      </w:rPr>
    </w:lvl>
  </w:abstractNum>
  <w:abstractNum w:abstractNumId="9">
    <w:nsid w:val="3AC735FE"/>
    <w:multiLevelType w:val="hybridMultilevel"/>
    <w:tmpl w:val="F35819AE"/>
    <w:lvl w:ilvl="0" w:tplc="A92CA790">
      <w:numFmt w:val="bullet"/>
      <w:lvlText w:val="-"/>
      <w:lvlJc w:val="left"/>
      <w:pPr>
        <w:ind w:left="1245" w:hanging="360"/>
      </w:pPr>
      <w:rPr>
        <w:rFonts w:ascii="Times New Roman" w:eastAsia="Times New Roman" w:hAnsi="Times New Roman" w:cs="Times New Roman" w:hint="default"/>
      </w:rPr>
    </w:lvl>
    <w:lvl w:ilvl="1" w:tplc="0C0A0003" w:tentative="1">
      <w:start w:val="1"/>
      <w:numFmt w:val="bullet"/>
      <w:lvlText w:val="o"/>
      <w:lvlJc w:val="left"/>
      <w:pPr>
        <w:ind w:left="1965" w:hanging="360"/>
      </w:pPr>
      <w:rPr>
        <w:rFonts w:ascii="Courier New" w:hAnsi="Courier New" w:cs="Courier New" w:hint="default"/>
      </w:rPr>
    </w:lvl>
    <w:lvl w:ilvl="2" w:tplc="0C0A0005" w:tentative="1">
      <w:start w:val="1"/>
      <w:numFmt w:val="bullet"/>
      <w:lvlText w:val=""/>
      <w:lvlJc w:val="left"/>
      <w:pPr>
        <w:ind w:left="2685" w:hanging="360"/>
      </w:pPr>
      <w:rPr>
        <w:rFonts w:ascii="Wingdings" w:hAnsi="Wingdings" w:hint="default"/>
      </w:rPr>
    </w:lvl>
    <w:lvl w:ilvl="3" w:tplc="0C0A0001" w:tentative="1">
      <w:start w:val="1"/>
      <w:numFmt w:val="bullet"/>
      <w:lvlText w:val=""/>
      <w:lvlJc w:val="left"/>
      <w:pPr>
        <w:ind w:left="3405" w:hanging="360"/>
      </w:pPr>
      <w:rPr>
        <w:rFonts w:ascii="Symbol" w:hAnsi="Symbol" w:hint="default"/>
      </w:rPr>
    </w:lvl>
    <w:lvl w:ilvl="4" w:tplc="0C0A0003" w:tentative="1">
      <w:start w:val="1"/>
      <w:numFmt w:val="bullet"/>
      <w:lvlText w:val="o"/>
      <w:lvlJc w:val="left"/>
      <w:pPr>
        <w:ind w:left="4125" w:hanging="360"/>
      </w:pPr>
      <w:rPr>
        <w:rFonts w:ascii="Courier New" w:hAnsi="Courier New" w:cs="Courier New" w:hint="default"/>
      </w:rPr>
    </w:lvl>
    <w:lvl w:ilvl="5" w:tplc="0C0A0005" w:tentative="1">
      <w:start w:val="1"/>
      <w:numFmt w:val="bullet"/>
      <w:lvlText w:val=""/>
      <w:lvlJc w:val="left"/>
      <w:pPr>
        <w:ind w:left="4845" w:hanging="360"/>
      </w:pPr>
      <w:rPr>
        <w:rFonts w:ascii="Wingdings" w:hAnsi="Wingdings" w:hint="default"/>
      </w:rPr>
    </w:lvl>
    <w:lvl w:ilvl="6" w:tplc="0C0A0001" w:tentative="1">
      <w:start w:val="1"/>
      <w:numFmt w:val="bullet"/>
      <w:lvlText w:val=""/>
      <w:lvlJc w:val="left"/>
      <w:pPr>
        <w:ind w:left="5565" w:hanging="360"/>
      </w:pPr>
      <w:rPr>
        <w:rFonts w:ascii="Symbol" w:hAnsi="Symbol" w:hint="default"/>
      </w:rPr>
    </w:lvl>
    <w:lvl w:ilvl="7" w:tplc="0C0A0003" w:tentative="1">
      <w:start w:val="1"/>
      <w:numFmt w:val="bullet"/>
      <w:lvlText w:val="o"/>
      <w:lvlJc w:val="left"/>
      <w:pPr>
        <w:ind w:left="6285" w:hanging="360"/>
      </w:pPr>
      <w:rPr>
        <w:rFonts w:ascii="Courier New" w:hAnsi="Courier New" w:cs="Courier New" w:hint="default"/>
      </w:rPr>
    </w:lvl>
    <w:lvl w:ilvl="8" w:tplc="0C0A0005" w:tentative="1">
      <w:start w:val="1"/>
      <w:numFmt w:val="bullet"/>
      <w:lvlText w:val=""/>
      <w:lvlJc w:val="left"/>
      <w:pPr>
        <w:ind w:left="7005" w:hanging="360"/>
      </w:pPr>
      <w:rPr>
        <w:rFonts w:ascii="Wingdings" w:hAnsi="Wingdings" w:hint="default"/>
      </w:rPr>
    </w:lvl>
  </w:abstractNum>
  <w:abstractNum w:abstractNumId="10">
    <w:nsid w:val="471C430C"/>
    <w:multiLevelType w:val="hybridMultilevel"/>
    <w:tmpl w:val="BCB607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A1D0EBB"/>
    <w:multiLevelType w:val="hybridMultilevel"/>
    <w:tmpl w:val="247CF7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E0E2836"/>
    <w:multiLevelType w:val="hybridMultilevel"/>
    <w:tmpl w:val="BCB6071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08125DC"/>
    <w:multiLevelType w:val="hybridMultilevel"/>
    <w:tmpl w:val="5FE65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C3E0A63"/>
    <w:multiLevelType w:val="hybridMultilevel"/>
    <w:tmpl w:val="0010E0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EA65284"/>
    <w:multiLevelType w:val="hybridMultilevel"/>
    <w:tmpl w:val="BAF6FD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nsid w:val="6201127E"/>
    <w:multiLevelType w:val="hybridMultilevel"/>
    <w:tmpl w:val="9CC6F6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16D3251"/>
    <w:multiLevelType w:val="hybridMultilevel"/>
    <w:tmpl w:val="33B29D4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52E2F90"/>
    <w:multiLevelType w:val="hybridMultilevel"/>
    <w:tmpl w:val="E954F2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7"/>
  </w:num>
  <w:num w:numId="3">
    <w:abstractNumId w:val="5"/>
  </w:num>
  <w:num w:numId="4">
    <w:abstractNumId w:val="0"/>
  </w:num>
  <w:num w:numId="5">
    <w:abstractNumId w:val="12"/>
  </w:num>
  <w:num w:numId="6">
    <w:abstractNumId w:val="17"/>
  </w:num>
  <w:num w:numId="7">
    <w:abstractNumId w:val="10"/>
  </w:num>
  <w:num w:numId="8">
    <w:abstractNumId w:val="15"/>
  </w:num>
  <w:num w:numId="9">
    <w:abstractNumId w:val="9"/>
  </w:num>
  <w:num w:numId="10">
    <w:abstractNumId w:val="8"/>
  </w:num>
  <w:num w:numId="11">
    <w:abstractNumId w:val="16"/>
  </w:num>
  <w:num w:numId="12">
    <w:abstractNumId w:val="1"/>
  </w:num>
  <w:num w:numId="13">
    <w:abstractNumId w:val="4"/>
  </w:num>
  <w:num w:numId="14">
    <w:abstractNumId w:val="18"/>
  </w:num>
  <w:num w:numId="15">
    <w:abstractNumId w:val="3"/>
  </w:num>
  <w:num w:numId="16">
    <w:abstractNumId w:val="14"/>
  </w:num>
  <w:num w:numId="17">
    <w:abstractNumId w:val="11"/>
  </w:num>
  <w:num w:numId="18">
    <w:abstractNumId w:val="2"/>
  </w:num>
  <w:num w:numId="19">
    <w:abstractNumId w:val="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08"/>
  <w:hyphenationZone w:val="425"/>
  <w:drawingGridHorizontalSpacing w:val="120"/>
  <w:displayHorizontalDrawingGridEvery w:val="2"/>
  <w:characterSpacingControl w:val="doNotCompress"/>
  <w:hdrShapeDefaults>
    <o:shapedefaults v:ext="edit" spidmax="52239">
      <o:colormenu v:ext="edit" strokecolor="none [3212]"/>
    </o:shapedefaults>
  </w:hdrShapeDefaults>
  <w:footnotePr>
    <w:footnote w:id="-1"/>
    <w:footnote w:id="0"/>
  </w:footnotePr>
  <w:endnotePr>
    <w:endnote w:id="-1"/>
    <w:endnote w:id="0"/>
  </w:endnotePr>
  <w:compat/>
  <w:rsids>
    <w:rsidRoot w:val="00706029"/>
    <w:rsid w:val="00005F4A"/>
    <w:rsid w:val="00007CC9"/>
    <w:rsid w:val="00017711"/>
    <w:rsid w:val="00033AAA"/>
    <w:rsid w:val="00041903"/>
    <w:rsid w:val="00043B80"/>
    <w:rsid w:val="000445A7"/>
    <w:rsid w:val="0004629C"/>
    <w:rsid w:val="00051A10"/>
    <w:rsid w:val="000523F6"/>
    <w:rsid w:val="000535E8"/>
    <w:rsid w:val="00061456"/>
    <w:rsid w:val="0006682C"/>
    <w:rsid w:val="000668B8"/>
    <w:rsid w:val="000678AB"/>
    <w:rsid w:val="000736ED"/>
    <w:rsid w:val="00082D14"/>
    <w:rsid w:val="000918A1"/>
    <w:rsid w:val="00094A72"/>
    <w:rsid w:val="0009545E"/>
    <w:rsid w:val="00095FC3"/>
    <w:rsid w:val="000B0F5F"/>
    <w:rsid w:val="000B7860"/>
    <w:rsid w:val="000C0DB5"/>
    <w:rsid w:val="000D746E"/>
    <w:rsid w:val="000F5E3E"/>
    <w:rsid w:val="000F63B7"/>
    <w:rsid w:val="001064FE"/>
    <w:rsid w:val="00110366"/>
    <w:rsid w:val="00121AFB"/>
    <w:rsid w:val="0012647A"/>
    <w:rsid w:val="00126FEB"/>
    <w:rsid w:val="00127F54"/>
    <w:rsid w:val="00136ED0"/>
    <w:rsid w:val="001434D6"/>
    <w:rsid w:val="00145356"/>
    <w:rsid w:val="001579EB"/>
    <w:rsid w:val="0016029D"/>
    <w:rsid w:val="001726C7"/>
    <w:rsid w:val="0017624F"/>
    <w:rsid w:val="001852B5"/>
    <w:rsid w:val="001A2A4E"/>
    <w:rsid w:val="001A34C8"/>
    <w:rsid w:val="001B2111"/>
    <w:rsid w:val="001B3B96"/>
    <w:rsid w:val="001B4F68"/>
    <w:rsid w:val="001B5E02"/>
    <w:rsid w:val="001B604C"/>
    <w:rsid w:val="001C11DE"/>
    <w:rsid w:val="001C2206"/>
    <w:rsid w:val="001C3CD6"/>
    <w:rsid w:val="001C5655"/>
    <w:rsid w:val="001C7C05"/>
    <w:rsid w:val="001D1357"/>
    <w:rsid w:val="001D6C74"/>
    <w:rsid w:val="001E1694"/>
    <w:rsid w:val="001E3F6D"/>
    <w:rsid w:val="001E514F"/>
    <w:rsid w:val="001F05B4"/>
    <w:rsid w:val="001F5324"/>
    <w:rsid w:val="00201347"/>
    <w:rsid w:val="002131BA"/>
    <w:rsid w:val="00213B02"/>
    <w:rsid w:val="00213D9C"/>
    <w:rsid w:val="002279E3"/>
    <w:rsid w:val="0023641B"/>
    <w:rsid w:val="00240743"/>
    <w:rsid w:val="00241B89"/>
    <w:rsid w:val="002422BF"/>
    <w:rsid w:val="00247F83"/>
    <w:rsid w:val="00250971"/>
    <w:rsid w:val="00273FDC"/>
    <w:rsid w:val="0027624D"/>
    <w:rsid w:val="002776CB"/>
    <w:rsid w:val="00282253"/>
    <w:rsid w:val="002824ED"/>
    <w:rsid w:val="00283E36"/>
    <w:rsid w:val="00284E24"/>
    <w:rsid w:val="002C056A"/>
    <w:rsid w:val="002C4946"/>
    <w:rsid w:val="002C5114"/>
    <w:rsid w:val="002C706C"/>
    <w:rsid w:val="002D22B6"/>
    <w:rsid w:val="002D5921"/>
    <w:rsid w:val="002D5B52"/>
    <w:rsid w:val="002E7E4B"/>
    <w:rsid w:val="00302135"/>
    <w:rsid w:val="00302BBC"/>
    <w:rsid w:val="00302BCE"/>
    <w:rsid w:val="00303442"/>
    <w:rsid w:val="00305E92"/>
    <w:rsid w:val="00310561"/>
    <w:rsid w:val="00313416"/>
    <w:rsid w:val="00314734"/>
    <w:rsid w:val="003218A9"/>
    <w:rsid w:val="00325045"/>
    <w:rsid w:val="00334E44"/>
    <w:rsid w:val="0033637E"/>
    <w:rsid w:val="00344DE1"/>
    <w:rsid w:val="0035143D"/>
    <w:rsid w:val="00362BD6"/>
    <w:rsid w:val="00375685"/>
    <w:rsid w:val="003815E0"/>
    <w:rsid w:val="003872B1"/>
    <w:rsid w:val="00387856"/>
    <w:rsid w:val="003902C5"/>
    <w:rsid w:val="00394E7C"/>
    <w:rsid w:val="003974F1"/>
    <w:rsid w:val="003A5AB4"/>
    <w:rsid w:val="003B118D"/>
    <w:rsid w:val="003C297B"/>
    <w:rsid w:val="003C3E1D"/>
    <w:rsid w:val="003D1684"/>
    <w:rsid w:val="003E16FA"/>
    <w:rsid w:val="003E326D"/>
    <w:rsid w:val="003E494F"/>
    <w:rsid w:val="003E4D0D"/>
    <w:rsid w:val="003E7CED"/>
    <w:rsid w:val="003F15A4"/>
    <w:rsid w:val="003F2372"/>
    <w:rsid w:val="003F5F67"/>
    <w:rsid w:val="00401BF4"/>
    <w:rsid w:val="00403337"/>
    <w:rsid w:val="00407223"/>
    <w:rsid w:val="00407FA1"/>
    <w:rsid w:val="00407FEF"/>
    <w:rsid w:val="004174A4"/>
    <w:rsid w:val="004323FB"/>
    <w:rsid w:val="00437B67"/>
    <w:rsid w:val="004401E4"/>
    <w:rsid w:val="00443ED0"/>
    <w:rsid w:val="00444103"/>
    <w:rsid w:val="00446563"/>
    <w:rsid w:val="004529C9"/>
    <w:rsid w:val="00452A25"/>
    <w:rsid w:val="0046098F"/>
    <w:rsid w:val="0046300A"/>
    <w:rsid w:val="004672B9"/>
    <w:rsid w:val="00473A95"/>
    <w:rsid w:val="004775F0"/>
    <w:rsid w:val="00480116"/>
    <w:rsid w:val="0049195A"/>
    <w:rsid w:val="004A0DC1"/>
    <w:rsid w:val="004A4F12"/>
    <w:rsid w:val="004B6DA3"/>
    <w:rsid w:val="004C0D63"/>
    <w:rsid w:val="004C1D6C"/>
    <w:rsid w:val="004C3289"/>
    <w:rsid w:val="004C330A"/>
    <w:rsid w:val="004C6F87"/>
    <w:rsid w:val="004E3B2B"/>
    <w:rsid w:val="004E3B3E"/>
    <w:rsid w:val="005067CF"/>
    <w:rsid w:val="005070C2"/>
    <w:rsid w:val="00522038"/>
    <w:rsid w:val="0052491B"/>
    <w:rsid w:val="0052555B"/>
    <w:rsid w:val="00530239"/>
    <w:rsid w:val="005327B8"/>
    <w:rsid w:val="00536E6D"/>
    <w:rsid w:val="00541270"/>
    <w:rsid w:val="00541DC9"/>
    <w:rsid w:val="00555587"/>
    <w:rsid w:val="0056138A"/>
    <w:rsid w:val="00562D98"/>
    <w:rsid w:val="00570742"/>
    <w:rsid w:val="0057288C"/>
    <w:rsid w:val="0058097C"/>
    <w:rsid w:val="005833F1"/>
    <w:rsid w:val="00584117"/>
    <w:rsid w:val="00585D6C"/>
    <w:rsid w:val="00585F4C"/>
    <w:rsid w:val="0059113A"/>
    <w:rsid w:val="005913C8"/>
    <w:rsid w:val="00593954"/>
    <w:rsid w:val="005A352F"/>
    <w:rsid w:val="005B11FD"/>
    <w:rsid w:val="005B2F1D"/>
    <w:rsid w:val="005B64B5"/>
    <w:rsid w:val="005B6711"/>
    <w:rsid w:val="005B7191"/>
    <w:rsid w:val="005D0F83"/>
    <w:rsid w:val="005E22CE"/>
    <w:rsid w:val="005E5585"/>
    <w:rsid w:val="005E69A9"/>
    <w:rsid w:val="005F2BEE"/>
    <w:rsid w:val="005F3F19"/>
    <w:rsid w:val="006020FF"/>
    <w:rsid w:val="00602F55"/>
    <w:rsid w:val="00603896"/>
    <w:rsid w:val="00603F12"/>
    <w:rsid w:val="00621342"/>
    <w:rsid w:val="00621724"/>
    <w:rsid w:val="0062649F"/>
    <w:rsid w:val="0062762B"/>
    <w:rsid w:val="00632591"/>
    <w:rsid w:val="00633A79"/>
    <w:rsid w:val="00640869"/>
    <w:rsid w:val="006524AD"/>
    <w:rsid w:val="0065334F"/>
    <w:rsid w:val="00653A47"/>
    <w:rsid w:val="00661AE5"/>
    <w:rsid w:val="00674EFC"/>
    <w:rsid w:val="006779B0"/>
    <w:rsid w:val="00680334"/>
    <w:rsid w:val="006876C5"/>
    <w:rsid w:val="0069650D"/>
    <w:rsid w:val="00697BDA"/>
    <w:rsid w:val="006A0EC4"/>
    <w:rsid w:val="006A1A48"/>
    <w:rsid w:val="006A3EE6"/>
    <w:rsid w:val="006B0FCA"/>
    <w:rsid w:val="006B1498"/>
    <w:rsid w:val="006B3C0C"/>
    <w:rsid w:val="006C6B5C"/>
    <w:rsid w:val="006D784C"/>
    <w:rsid w:val="006E668C"/>
    <w:rsid w:val="006F766C"/>
    <w:rsid w:val="00702CBF"/>
    <w:rsid w:val="00706029"/>
    <w:rsid w:val="00706C63"/>
    <w:rsid w:val="00710FA3"/>
    <w:rsid w:val="00710FC8"/>
    <w:rsid w:val="00713585"/>
    <w:rsid w:val="00713931"/>
    <w:rsid w:val="0071555A"/>
    <w:rsid w:val="007170D6"/>
    <w:rsid w:val="00721874"/>
    <w:rsid w:val="00721FA7"/>
    <w:rsid w:val="00722B67"/>
    <w:rsid w:val="0072556D"/>
    <w:rsid w:val="00747364"/>
    <w:rsid w:val="00754E1A"/>
    <w:rsid w:val="0075731D"/>
    <w:rsid w:val="007607E8"/>
    <w:rsid w:val="00764F6F"/>
    <w:rsid w:val="00770C18"/>
    <w:rsid w:val="0077279E"/>
    <w:rsid w:val="00772AF8"/>
    <w:rsid w:val="00772C97"/>
    <w:rsid w:val="00784915"/>
    <w:rsid w:val="00792948"/>
    <w:rsid w:val="00794830"/>
    <w:rsid w:val="00795C01"/>
    <w:rsid w:val="007A02F6"/>
    <w:rsid w:val="007A21FE"/>
    <w:rsid w:val="007A580D"/>
    <w:rsid w:val="007B317C"/>
    <w:rsid w:val="007B347E"/>
    <w:rsid w:val="007C5A63"/>
    <w:rsid w:val="007D4C18"/>
    <w:rsid w:val="007D6234"/>
    <w:rsid w:val="007E6583"/>
    <w:rsid w:val="007E796B"/>
    <w:rsid w:val="008026B0"/>
    <w:rsid w:val="00803D35"/>
    <w:rsid w:val="00805288"/>
    <w:rsid w:val="0081248F"/>
    <w:rsid w:val="00822F3C"/>
    <w:rsid w:val="00823081"/>
    <w:rsid w:val="00825CD3"/>
    <w:rsid w:val="00830815"/>
    <w:rsid w:val="00831D29"/>
    <w:rsid w:val="00835937"/>
    <w:rsid w:val="00837433"/>
    <w:rsid w:val="008505F2"/>
    <w:rsid w:val="008508EA"/>
    <w:rsid w:val="00851B2B"/>
    <w:rsid w:val="008722BD"/>
    <w:rsid w:val="0088515B"/>
    <w:rsid w:val="008870E7"/>
    <w:rsid w:val="00892072"/>
    <w:rsid w:val="00894510"/>
    <w:rsid w:val="008A1247"/>
    <w:rsid w:val="008A1677"/>
    <w:rsid w:val="008A21BF"/>
    <w:rsid w:val="008A2694"/>
    <w:rsid w:val="008A4C0B"/>
    <w:rsid w:val="008C587E"/>
    <w:rsid w:val="008C5C46"/>
    <w:rsid w:val="008D024A"/>
    <w:rsid w:val="008D322B"/>
    <w:rsid w:val="008D58AA"/>
    <w:rsid w:val="008D61C3"/>
    <w:rsid w:val="008D64CA"/>
    <w:rsid w:val="008D6D06"/>
    <w:rsid w:val="008D74BF"/>
    <w:rsid w:val="008E566F"/>
    <w:rsid w:val="008E7906"/>
    <w:rsid w:val="008F6B38"/>
    <w:rsid w:val="0090016F"/>
    <w:rsid w:val="00902066"/>
    <w:rsid w:val="00905521"/>
    <w:rsid w:val="00920383"/>
    <w:rsid w:val="009229C7"/>
    <w:rsid w:val="0092633C"/>
    <w:rsid w:val="00933FEC"/>
    <w:rsid w:val="00935C19"/>
    <w:rsid w:val="009456DC"/>
    <w:rsid w:val="009520AE"/>
    <w:rsid w:val="009526CA"/>
    <w:rsid w:val="0095648A"/>
    <w:rsid w:val="009706FE"/>
    <w:rsid w:val="0097766B"/>
    <w:rsid w:val="00977879"/>
    <w:rsid w:val="00984897"/>
    <w:rsid w:val="0099586A"/>
    <w:rsid w:val="009A5117"/>
    <w:rsid w:val="009B1D20"/>
    <w:rsid w:val="009B5AFB"/>
    <w:rsid w:val="009C14EF"/>
    <w:rsid w:val="009C5F27"/>
    <w:rsid w:val="009D1FDA"/>
    <w:rsid w:val="009E18D3"/>
    <w:rsid w:val="009F141B"/>
    <w:rsid w:val="009F6433"/>
    <w:rsid w:val="00A04531"/>
    <w:rsid w:val="00A201CA"/>
    <w:rsid w:val="00A22E85"/>
    <w:rsid w:val="00A364EE"/>
    <w:rsid w:val="00A36A17"/>
    <w:rsid w:val="00A4351F"/>
    <w:rsid w:val="00A454F6"/>
    <w:rsid w:val="00A45DC0"/>
    <w:rsid w:val="00A45E0B"/>
    <w:rsid w:val="00A461F5"/>
    <w:rsid w:val="00A56684"/>
    <w:rsid w:val="00A6569F"/>
    <w:rsid w:val="00A72718"/>
    <w:rsid w:val="00A74432"/>
    <w:rsid w:val="00A75EA2"/>
    <w:rsid w:val="00A903EE"/>
    <w:rsid w:val="00A9136F"/>
    <w:rsid w:val="00A95EF7"/>
    <w:rsid w:val="00AA31CC"/>
    <w:rsid w:val="00AA641F"/>
    <w:rsid w:val="00AB2072"/>
    <w:rsid w:val="00AB58FC"/>
    <w:rsid w:val="00AC4F23"/>
    <w:rsid w:val="00AC60FB"/>
    <w:rsid w:val="00AC67EB"/>
    <w:rsid w:val="00AC736E"/>
    <w:rsid w:val="00AD0ABD"/>
    <w:rsid w:val="00AD0D8E"/>
    <w:rsid w:val="00AE1E80"/>
    <w:rsid w:val="00AE311B"/>
    <w:rsid w:val="00AE34B8"/>
    <w:rsid w:val="00AE54FD"/>
    <w:rsid w:val="00AF68D6"/>
    <w:rsid w:val="00B01D8E"/>
    <w:rsid w:val="00B05447"/>
    <w:rsid w:val="00B062FA"/>
    <w:rsid w:val="00B1461C"/>
    <w:rsid w:val="00B2142B"/>
    <w:rsid w:val="00B2511A"/>
    <w:rsid w:val="00B32F5D"/>
    <w:rsid w:val="00B362CE"/>
    <w:rsid w:val="00B414BB"/>
    <w:rsid w:val="00B42D5E"/>
    <w:rsid w:val="00B518D7"/>
    <w:rsid w:val="00B54EFD"/>
    <w:rsid w:val="00B55588"/>
    <w:rsid w:val="00B56AA4"/>
    <w:rsid w:val="00B6259D"/>
    <w:rsid w:val="00B63127"/>
    <w:rsid w:val="00B6369E"/>
    <w:rsid w:val="00B7110E"/>
    <w:rsid w:val="00B72FC7"/>
    <w:rsid w:val="00B73F4F"/>
    <w:rsid w:val="00B75A6F"/>
    <w:rsid w:val="00B862B6"/>
    <w:rsid w:val="00B90A35"/>
    <w:rsid w:val="00B96723"/>
    <w:rsid w:val="00BA6D57"/>
    <w:rsid w:val="00BA74C1"/>
    <w:rsid w:val="00BB46A9"/>
    <w:rsid w:val="00BB7601"/>
    <w:rsid w:val="00BB7FF2"/>
    <w:rsid w:val="00BC3B96"/>
    <w:rsid w:val="00BC6180"/>
    <w:rsid w:val="00BC658E"/>
    <w:rsid w:val="00BC6834"/>
    <w:rsid w:val="00BD12DF"/>
    <w:rsid w:val="00BD143B"/>
    <w:rsid w:val="00BD3ADB"/>
    <w:rsid w:val="00BD7428"/>
    <w:rsid w:val="00BE2148"/>
    <w:rsid w:val="00BE7BE5"/>
    <w:rsid w:val="00BF2F21"/>
    <w:rsid w:val="00C00897"/>
    <w:rsid w:val="00C01853"/>
    <w:rsid w:val="00C034CB"/>
    <w:rsid w:val="00C0402E"/>
    <w:rsid w:val="00C26AF0"/>
    <w:rsid w:val="00C3084B"/>
    <w:rsid w:val="00C3145A"/>
    <w:rsid w:val="00C32C40"/>
    <w:rsid w:val="00C418B6"/>
    <w:rsid w:val="00C53D14"/>
    <w:rsid w:val="00C57566"/>
    <w:rsid w:val="00C7785D"/>
    <w:rsid w:val="00C80108"/>
    <w:rsid w:val="00C80211"/>
    <w:rsid w:val="00C810C7"/>
    <w:rsid w:val="00C8238F"/>
    <w:rsid w:val="00C83F01"/>
    <w:rsid w:val="00C84220"/>
    <w:rsid w:val="00C8453A"/>
    <w:rsid w:val="00C84C3A"/>
    <w:rsid w:val="00C91BB1"/>
    <w:rsid w:val="00CA516F"/>
    <w:rsid w:val="00CA7860"/>
    <w:rsid w:val="00CB0CAF"/>
    <w:rsid w:val="00CB4678"/>
    <w:rsid w:val="00CB5955"/>
    <w:rsid w:val="00CB5EE0"/>
    <w:rsid w:val="00CC69E2"/>
    <w:rsid w:val="00CD0AB2"/>
    <w:rsid w:val="00CE3E15"/>
    <w:rsid w:val="00CF14BF"/>
    <w:rsid w:val="00D0287E"/>
    <w:rsid w:val="00D05D65"/>
    <w:rsid w:val="00D130AD"/>
    <w:rsid w:val="00D144CE"/>
    <w:rsid w:val="00D16CBB"/>
    <w:rsid w:val="00D252B8"/>
    <w:rsid w:val="00D25793"/>
    <w:rsid w:val="00D313B6"/>
    <w:rsid w:val="00D3462B"/>
    <w:rsid w:val="00D351B9"/>
    <w:rsid w:val="00D36C36"/>
    <w:rsid w:val="00D3783F"/>
    <w:rsid w:val="00D409CD"/>
    <w:rsid w:val="00D42394"/>
    <w:rsid w:val="00D4676D"/>
    <w:rsid w:val="00D6203C"/>
    <w:rsid w:val="00D7444E"/>
    <w:rsid w:val="00D870BB"/>
    <w:rsid w:val="00DA7DD4"/>
    <w:rsid w:val="00DB25FA"/>
    <w:rsid w:val="00DB5FE9"/>
    <w:rsid w:val="00DC12A4"/>
    <w:rsid w:val="00DC2E9E"/>
    <w:rsid w:val="00DD0936"/>
    <w:rsid w:val="00DE077D"/>
    <w:rsid w:val="00DE5B43"/>
    <w:rsid w:val="00DE66EB"/>
    <w:rsid w:val="00DF0510"/>
    <w:rsid w:val="00DF1A54"/>
    <w:rsid w:val="00DF39C5"/>
    <w:rsid w:val="00DF5639"/>
    <w:rsid w:val="00DF7E10"/>
    <w:rsid w:val="00E002F5"/>
    <w:rsid w:val="00E026A2"/>
    <w:rsid w:val="00E04813"/>
    <w:rsid w:val="00E05C02"/>
    <w:rsid w:val="00E07DDC"/>
    <w:rsid w:val="00E1294D"/>
    <w:rsid w:val="00E3085E"/>
    <w:rsid w:val="00E364D0"/>
    <w:rsid w:val="00E411B6"/>
    <w:rsid w:val="00E41F1F"/>
    <w:rsid w:val="00E4391B"/>
    <w:rsid w:val="00E45A7B"/>
    <w:rsid w:val="00E55797"/>
    <w:rsid w:val="00E63F84"/>
    <w:rsid w:val="00E70BFC"/>
    <w:rsid w:val="00E83F8D"/>
    <w:rsid w:val="00E86AF7"/>
    <w:rsid w:val="00E91FEA"/>
    <w:rsid w:val="00E94D27"/>
    <w:rsid w:val="00EA6D55"/>
    <w:rsid w:val="00EA7747"/>
    <w:rsid w:val="00EA7E09"/>
    <w:rsid w:val="00EB1341"/>
    <w:rsid w:val="00EB1DAE"/>
    <w:rsid w:val="00ED0948"/>
    <w:rsid w:val="00EE5047"/>
    <w:rsid w:val="00EF5067"/>
    <w:rsid w:val="00F02BB5"/>
    <w:rsid w:val="00F061E5"/>
    <w:rsid w:val="00F13EA7"/>
    <w:rsid w:val="00F17BF8"/>
    <w:rsid w:val="00F22F00"/>
    <w:rsid w:val="00F26B71"/>
    <w:rsid w:val="00F4128B"/>
    <w:rsid w:val="00F41752"/>
    <w:rsid w:val="00F423B5"/>
    <w:rsid w:val="00F436BD"/>
    <w:rsid w:val="00F47EF9"/>
    <w:rsid w:val="00F50C5E"/>
    <w:rsid w:val="00F72107"/>
    <w:rsid w:val="00F75960"/>
    <w:rsid w:val="00F978FF"/>
    <w:rsid w:val="00FA119F"/>
    <w:rsid w:val="00FA6879"/>
    <w:rsid w:val="00FA6F70"/>
    <w:rsid w:val="00FD08A6"/>
    <w:rsid w:val="00FD0FE9"/>
    <w:rsid w:val="00FD758F"/>
    <w:rsid w:val="00FE3015"/>
    <w:rsid w:val="00FE5625"/>
    <w:rsid w:val="00FF0C3A"/>
    <w:rsid w:val="00FF6AF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39">
      <o:colormenu v:ext="edit"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D0"/>
    <w:rPr>
      <w:sz w:val="24"/>
      <w:szCs w:val="24"/>
    </w:rPr>
  </w:style>
  <w:style w:type="paragraph" w:styleId="Ttulo1">
    <w:name w:val="heading 1"/>
    <w:basedOn w:val="Normal"/>
    <w:link w:val="Ttulo1Car"/>
    <w:uiPriority w:val="9"/>
    <w:qFormat/>
    <w:rsid w:val="002E7E4B"/>
    <w:pPr>
      <w:spacing w:before="100" w:beforeAutospacing="1" w:after="100" w:afterAutospacing="1"/>
      <w:outlineLvl w:val="0"/>
    </w:pPr>
    <w:rPr>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06029"/>
    <w:pPr>
      <w:tabs>
        <w:tab w:val="center" w:pos="4252"/>
        <w:tab w:val="right" w:pos="8504"/>
      </w:tabs>
    </w:pPr>
  </w:style>
  <w:style w:type="paragraph" w:styleId="Piedepgina">
    <w:name w:val="footer"/>
    <w:basedOn w:val="Normal"/>
    <w:link w:val="PiedepginaCar"/>
    <w:uiPriority w:val="99"/>
    <w:rsid w:val="00706029"/>
    <w:pPr>
      <w:tabs>
        <w:tab w:val="center" w:pos="4252"/>
        <w:tab w:val="right" w:pos="8504"/>
      </w:tabs>
    </w:pPr>
  </w:style>
  <w:style w:type="table" w:styleId="Tablaconcuadrcula">
    <w:name w:val="Table Grid"/>
    <w:basedOn w:val="Tablanormal"/>
    <w:rsid w:val="00706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AD0D8E"/>
    <w:rPr>
      <w:rFonts w:ascii="Tahoma" w:hAnsi="Tahoma" w:cs="Tahoma"/>
      <w:sz w:val="16"/>
      <w:szCs w:val="16"/>
    </w:rPr>
  </w:style>
  <w:style w:type="character" w:styleId="Nmerodepgina">
    <w:name w:val="page number"/>
    <w:basedOn w:val="Fuentedeprrafopredeter"/>
    <w:rsid w:val="001579EB"/>
  </w:style>
  <w:style w:type="paragraph" w:styleId="Prrafodelista">
    <w:name w:val="List Paragraph"/>
    <w:basedOn w:val="Normal"/>
    <w:uiPriority w:val="1"/>
    <w:qFormat/>
    <w:rsid w:val="006E668C"/>
    <w:pPr>
      <w:ind w:left="708"/>
    </w:pPr>
  </w:style>
  <w:style w:type="paragraph" w:styleId="Epgrafe">
    <w:name w:val="caption"/>
    <w:basedOn w:val="Normal"/>
    <w:next w:val="Normal"/>
    <w:qFormat/>
    <w:rsid w:val="008508EA"/>
    <w:pPr>
      <w:spacing w:before="120" w:after="120"/>
    </w:pPr>
    <w:rPr>
      <w:b/>
      <w:bCs/>
      <w:sz w:val="20"/>
      <w:szCs w:val="20"/>
    </w:rPr>
  </w:style>
  <w:style w:type="character" w:styleId="Hipervnculo">
    <w:name w:val="Hyperlink"/>
    <w:basedOn w:val="Fuentedeprrafopredeter"/>
    <w:rsid w:val="008A1677"/>
    <w:rPr>
      <w:color w:val="0000FF" w:themeColor="hyperlink"/>
      <w:u w:val="single"/>
    </w:rPr>
  </w:style>
  <w:style w:type="paragraph" w:styleId="NormalWeb">
    <w:name w:val="Normal (Web)"/>
    <w:basedOn w:val="Normal"/>
    <w:uiPriority w:val="99"/>
    <w:semiHidden/>
    <w:unhideWhenUsed/>
    <w:rsid w:val="00AE54FD"/>
    <w:pPr>
      <w:spacing w:before="100" w:beforeAutospacing="1" w:after="100" w:afterAutospacing="1"/>
    </w:pPr>
  </w:style>
  <w:style w:type="character" w:customStyle="1" w:styleId="PiedepginaCar">
    <w:name w:val="Pie de página Car"/>
    <w:basedOn w:val="Fuentedeprrafopredeter"/>
    <w:link w:val="Piedepgina"/>
    <w:uiPriority w:val="99"/>
    <w:rsid w:val="00680334"/>
    <w:rPr>
      <w:sz w:val="24"/>
      <w:szCs w:val="24"/>
    </w:rPr>
  </w:style>
  <w:style w:type="paragraph" w:styleId="Textoindependiente">
    <w:name w:val="Body Text"/>
    <w:basedOn w:val="Normal"/>
    <w:link w:val="TextoindependienteCar"/>
    <w:uiPriority w:val="1"/>
    <w:qFormat/>
    <w:rsid w:val="000F63B7"/>
    <w:pPr>
      <w:widowControl w:val="0"/>
      <w:autoSpaceDE w:val="0"/>
      <w:autoSpaceDN w:val="0"/>
    </w:pPr>
    <w:rPr>
      <w:sz w:val="20"/>
      <w:szCs w:val="20"/>
      <w:lang w:val="en-US" w:eastAsia="en-US"/>
    </w:rPr>
  </w:style>
  <w:style w:type="character" w:customStyle="1" w:styleId="TextoindependienteCar">
    <w:name w:val="Texto independiente Car"/>
    <w:basedOn w:val="Fuentedeprrafopredeter"/>
    <w:link w:val="Textoindependiente"/>
    <w:uiPriority w:val="1"/>
    <w:rsid w:val="000F63B7"/>
    <w:rPr>
      <w:lang w:val="en-US" w:eastAsia="en-US"/>
    </w:rPr>
  </w:style>
  <w:style w:type="paragraph" w:customStyle="1" w:styleId="Heading4">
    <w:name w:val="Heading 4"/>
    <w:basedOn w:val="Normal"/>
    <w:uiPriority w:val="1"/>
    <w:qFormat/>
    <w:rsid w:val="000F63B7"/>
    <w:pPr>
      <w:widowControl w:val="0"/>
      <w:autoSpaceDE w:val="0"/>
      <w:autoSpaceDN w:val="0"/>
      <w:spacing w:before="92"/>
      <w:ind w:left="185"/>
      <w:outlineLvl w:val="4"/>
    </w:pPr>
    <w:rPr>
      <w:b/>
      <w:bCs/>
      <w:sz w:val="20"/>
      <w:szCs w:val="20"/>
      <w:lang w:val="en-US" w:eastAsia="en-US"/>
    </w:rPr>
  </w:style>
  <w:style w:type="table" w:customStyle="1" w:styleId="TableNormal">
    <w:name w:val="Table Normal"/>
    <w:uiPriority w:val="2"/>
    <w:semiHidden/>
    <w:unhideWhenUsed/>
    <w:qFormat/>
    <w:rsid w:val="00B42D5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2D5E"/>
    <w:pPr>
      <w:widowControl w:val="0"/>
      <w:autoSpaceDE w:val="0"/>
      <w:autoSpaceDN w:val="0"/>
    </w:pPr>
    <w:rPr>
      <w:sz w:val="22"/>
      <w:szCs w:val="22"/>
      <w:lang w:val="en-US" w:eastAsia="en-US"/>
    </w:rPr>
  </w:style>
  <w:style w:type="character" w:customStyle="1" w:styleId="Ttulo1Car">
    <w:name w:val="Título 1 Car"/>
    <w:basedOn w:val="Fuentedeprrafopredeter"/>
    <w:link w:val="Ttulo1"/>
    <w:uiPriority w:val="9"/>
    <w:rsid w:val="002E7E4B"/>
    <w:rPr>
      <w:b/>
      <w:bCs/>
      <w:kern w:val="36"/>
      <w:sz w:val="48"/>
      <w:szCs w:val="48"/>
    </w:rPr>
  </w:style>
  <w:style w:type="paragraph" w:customStyle="1" w:styleId="textitem">
    <w:name w:val="textitem"/>
    <w:basedOn w:val="Normal"/>
    <w:rsid w:val="007A580D"/>
    <w:pPr>
      <w:spacing w:before="100" w:beforeAutospacing="1" w:after="100" w:afterAutospacing="1"/>
    </w:pPr>
  </w:style>
  <w:style w:type="character" w:customStyle="1" w:styleId="EncabezadoCar">
    <w:name w:val="Encabezado Car"/>
    <w:basedOn w:val="Fuentedeprrafopredeter"/>
    <w:link w:val="Encabezado"/>
    <w:uiPriority w:val="99"/>
    <w:rsid w:val="00C3145A"/>
    <w:rPr>
      <w:sz w:val="24"/>
      <w:szCs w:val="24"/>
    </w:rPr>
  </w:style>
</w:styles>
</file>

<file path=word/webSettings.xml><?xml version="1.0" encoding="utf-8"?>
<w:webSettings xmlns:r="http://schemas.openxmlformats.org/officeDocument/2006/relationships" xmlns:w="http://schemas.openxmlformats.org/wordprocessingml/2006/main">
  <w:divs>
    <w:div w:id="140008207">
      <w:bodyDiv w:val="1"/>
      <w:marLeft w:val="0"/>
      <w:marRight w:val="0"/>
      <w:marTop w:val="0"/>
      <w:marBottom w:val="0"/>
      <w:divBdr>
        <w:top w:val="none" w:sz="0" w:space="0" w:color="auto"/>
        <w:left w:val="none" w:sz="0" w:space="0" w:color="auto"/>
        <w:bottom w:val="none" w:sz="0" w:space="0" w:color="auto"/>
        <w:right w:val="none" w:sz="0" w:space="0" w:color="auto"/>
      </w:divBdr>
    </w:div>
    <w:div w:id="211887930">
      <w:bodyDiv w:val="1"/>
      <w:marLeft w:val="0"/>
      <w:marRight w:val="0"/>
      <w:marTop w:val="0"/>
      <w:marBottom w:val="0"/>
      <w:divBdr>
        <w:top w:val="none" w:sz="0" w:space="0" w:color="auto"/>
        <w:left w:val="none" w:sz="0" w:space="0" w:color="auto"/>
        <w:bottom w:val="none" w:sz="0" w:space="0" w:color="auto"/>
        <w:right w:val="none" w:sz="0" w:space="0" w:color="auto"/>
      </w:divBdr>
      <w:divsChild>
        <w:div w:id="633606458">
          <w:marLeft w:val="979"/>
          <w:marRight w:val="0"/>
          <w:marTop w:val="120"/>
          <w:marBottom w:val="0"/>
          <w:divBdr>
            <w:top w:val="none" w:sz="0" w:space="0" w:color="auto"/>
            <w:left w:val="none" w:sz="0" w:space="0" w:color="auto"/>
            <w:bottom w:val="none" w:sz="0" w:space="0" w:color="auto"/>
            <w:right w:val="none" w:sz="0" w:space="0" w:color="auto"/>
          </w:divBdr>
        </w:div>
        <w:div w:id="1522935582">
          <w:marLeft w:val="979"/>
          <w:marRight w:val="0"/>
          <w:marTop w:val="120"/>
          <w:marBottom w:val="0"/>
          <w:divBdr>
            <w:top w:val="none" w:sz="0" w:space="0" w:color="auto"/>
            <w:left w:val="none" w:sz="0" w:space="0" w:color="auto"/>
            <w:bottom w:val="none" w:sz="0" w:space="0" w:color="auto"/>
            <w:right w:val="none" w:sz="0" w:space="0" w:color="auto"/>
          </w:divBdr>
        </w:div>
        <w:div w:id="863788826">
          <w:marLeft w:val="979"/>
          <w:marRight w:val="0"/>
          <w:marTop w:val="120"/>
          <w:marBottom w:val="0"/>
          <w:divBdr>
            <w:top w:val="none" w:sz="0" w:space="0" w:color="auto"/>
            <w:left w:val="none" w:sz="0" w:space="0" w:color="auto"/>
            <w:bottom w:val="none" w:sz="0" w:space="0" w:color="auto"/>
            <w:right w:val="none" w:sz="0" w:space="0" w:color="auto"/>
          </w:divBdr>
        </w:div>
      </w:divsChild>
    </w:div>
    <w:div w:id="580216940">
      <w:bodyDiv w:val="1"/>
      <w:marLeft w:val="0"/>
      <w:marRight w:val="0"/>
      <w:marTop w:val="0"/>
      <w:marBottom w:val="0"/>
      <w:divBdr>
        <w:top w:val="none" w:sz="0" w:space="0" w:color="auto"/>
        <w:left w:val="none" w:sz="0" w:space="0" w:color="auto"/>
        <w:bottom w:val="none" w:sz="0" w:space="0" w:color="auto"/>
        <w:right w:val="none" w:sz="0" w:space="0" w:color="auto"/>
      </w:divBdr>
    </w:div>
    <w:div w:id="740912451">
      <w:bodyDiv w:val="1"/>
      <w:marLeft w:val="0"/>
      <w:marRight w:val="0"/>
      <w:marTop w:val="0"/>
      <w:marBottom w:val="0"/>
      <w:divBdr>
        <w:top w:val="none" w:sz="0" w:space="0" w:color="auto"/>
        <w:left w:val="none" w:sz="0" w:space="0" w:color="auto"/>
        <w:bottom w:val="none" w:sz="0" w:space="0" w:color="auto"/>
        <w:right w:val="none" w:sz="0" w:space="0" w:color="auto"/>
      </w:divBdr>
    </w:div>
    <w:div w:id="770206701">
      <w:bodyDiv w:val="1"/>
      <w:marLeft w:val="0"/>
      <w:marRight w:val="0"/>
      <w:marTop w:val="0"/>
      <w:marBottom w:val="0"/>
      <w:divBdr>
        <w:top w:val="none" w:sz="0" w:space="0" w:color="auto"/>
        <w:left w:val="none" w:sz="0" w:space="0" w:color="auto"/>
        <w:bottom w:val="none" w:sz="0" w:space="0" w:color="auto"/>
        <w:right w:val="none" w:sz="0" w:space="0" w:color="auto"/>
      </w:divBdr>
    </w:div>
    <w:div w:id="870535208">
      <w:bodyDiv w:val="1"/>
      <w:marLeft w:val="0"/>
      <w:marRight w:val="0"/>
      <w:marTop w:val="0"/>
      <w:marBottom w:val="0"/>
      <w:divBdr>
        <w:top w:val="none" w:sz="0" w:space="0" w:color="auto"/>
        <w:left w:val="none" w:sz="0" w:space="0" w:color="auto"/>
        <w:bottom w:val="none" w:sz="0" w:space="0" w:color="auto"/>
        <w:right w:val="none" w:sz="0" w:space="0" w:color="auto"/>
      </w:divBdr>
    </w:div>
    <w:div w:id="935556533">
      <w:bodyDiv w:val="1"/>
      <w:marLeft w:val="0"/>
      <w:marRight w:val="0"/>
      <w:marTop w:val="0"/>
      <w:marBottom w:val="0"/>
      <w:divBdr>
        <w:top w:val="none" w:sz="0" w:space="0" w:color="auto"/>
        <w:left w:val="none" w:sz="0" w:space="0" w:color="auto"/>
        <w:bottom w:val="none" w:sz="0" w:space="0" w:color="auto"/>
        <w:right w:val="none" w:sz="0" w:space="0" w:color="auto"/>
      </w:divBdr>
    </w:div>
    <w:div w:id="971909630">
      <w:bodyDiv w:val="1"/>
      <w:marLeft w:val="0"/>
      <w:marRight w:val="0"/>
      <w:marTop w:val="0"/>
      <w:marBottom w:val="0"/>
      <w:divBdr>
        <w:top w:val="none" w:sz="0" w:space="0" w:color="auto"/>
        <w:left w:val="none" w:sz="0" w:space="0" w:color="auto"/>
        <w:bottom w:val="none" w:sz="0" w:space="0" w:color="auto"/>
        <w:right w:val="none" w:sz="0" w:space="0" w:color="auto"/>
      </w:divBdr>
    </w:div>
    <w:div w:id="1046442159">
      <w:bodyDiv w:val="1"/>
      <w:marLeft w:val="0"/>
      <w:marRight w:val="0"/>
      <w:marTop w:val="0"/>
      <w:marBottom w:val="0"/>
      <w:divBdr>
        <w:top w:val="none" w:sz="0" w:space="0" w:color="auto"/>
        <w:left w:val="none" w:sz="0" w:space="0" w:color="auto"/>
        <w:bottom w:val="none" w:sz="0" w:space="0" w:color="auto"/>
        <w:right w:val="none" w:sz="0" w:space="0" w:color="auto"/>
      </w:divBdr>
    </w:div>
    <w:div w:id="1064529576">
      <w:bodyDiv w:val="1"/>
      <w:marLeft w:val="0"/>
      <w:marRight w:val="0"/>
      <w:marTop w:val="0"/>
      <w:marBottom w:val="0"/>
      <w:divBdr>
        <w:top w:val="none" w:sz="0" w:space="0" w:color="auto"/>
        <w:left w:val="none" w:sz="0" w:space="0" w:color="auto"/>
        <w:bottom w:val="none" w:sz="0" w:space="0" w:color="auto"/>
        <w:right w:val="none" w:sz="0" w:space="0" w:color="auto"/>
      </w:divBdr>
    </w:div>
    <w:div w:id="1130132382">
      <w:bodyDiv w:val="1"/>
      <w:marLeft w:val="0"/>
      <w:marRight w:val="0"/>
      <w:marTop w:val="0"/>
      <w:marBottom w:val="0"/>
      <w:divBdr>
        <w:top w:val="none" w:sz="0" w:space="0" w:color="auto"/>
        <w:left w:val="none" w:sz="0" w:space="0" w:color="auto"/>
        <w:bottom w:val="none" w:sz="0" w:space="0" w:color="auto"/>
        <w:right w:val="none" w:sz="0" w:space="0" w:color="auto"/>
      </w:divBdr>
    </w:div>
    <w:div w:id="1175724115">
      <w:bodyDiv w:val="1"/>
      <w:marLeft w:val="0"/>
      <w:marRight w:val="0"/>
      <w:marTop w:val="0"/>
      <w:marBottom w:val="0"/>
      <w:divBdr>
        <w:top w:val="none" w:sz="0" w:space="0" w:color="auto"/>
        <w:left w:val="none" w:sz="0" w:space="0" w:color="auto"/>
        <w:bottom w:val="none" w:sz="0" w:space="0" w:color="auto"/>
        <w:right w:val="none" w:sz="0" w:space="0" w:color="auto"/>
      </w:divBdr>
    </w:div>
    <w:div w:id="1179349044">
      <w:bodyDiv w:val="1"/>
      <w:marLeft w:val="0"/>
      <w:marRight w:val="0"/>
      <w:marTop w:val="0"/>
      <w:marBottom w:val="0"/>
      <w:divBdr>
        <w:top w:val="none" w:sz="0" w:space="0" w:color="auto"/>
        <w:left w:val="none" w:sz="0" w:space="0" w:color="auto"/>
        <w:bottom w:val="none" w:sz="0" w:space="0" w:color="auto"/>
        <w:right w:val="none" w:sz="0" w:space="0" w:color="auto"/>
      </w:divBdr>
    </w:div>
    <w:div w:id="1488201514">
      <w:bodyDiv w:val="1"/>
      <w:marLeft w:val="0"/>
      <w:marRight w:val="0"/>
      <w:marTop w:val="0"/>
      <w:marBottom w:val="0"/>
      <w:divBdr>
        <w:top w:val="none" w:sz="0" w:space="0" w:color="auto"/>
        <w:left w:val="none" w:sz="0" w:space="0" w:color="auto"/>
        <w:bottom w:val="none" w:sz="0" w:space="0" w:color="auto"/>
        <w:right w:val="none" w:sz="0" w:space="0" w:color="auto"/>
      </w:divBdr>
    </w:div>
    <w:div w:id="1618487401">
      <w:bodyDiv w:val="1"/>
      <w:marLeft w:val="0"/>
      <w:marRight w:val="0"/>
      <w:marTop w:val="0"/>
      <w:marBottom w:val="0"/>
      <w:divBdr>
        <w:top w:val="none" w:sz="0" w:space="0" w:color="auto"/>
        <w:left w:val="none" w:sz="0" w:space="0" w:color="auto"/>
        <w:bottom w:val="none" w:sz="0" w:space="0" w:color="auto"/>
        <w:right w:val="none" w:sz="0" w:space="0" w:color="auto"/>
      </w:divBdr>
    </w:div>
    <w:div w:id="1785731410">
      <w:bodyDiv w:val="1"/>
      <w:marLeft w:val="0"/>
      <w:marRight w:val="0"/>
      <w:marTop w:val="0"/>
      <w:marBottom w:val="0"/>
      <w:divBdr>
        <w:top w:val="none" w:sz="0" w:space="0" w:color="auto"/>
        <w:left w:val="none" w:sz="0" w:space="0" w:color="auto"/>
        <w:bottom w:val="none" w:sz="0" w:space="0" w:color="auto"/>
        <w:right w:val="none" w:sz="0" w:space="0" w:color="auto"/>
      </w:divBdr>
    </w:div>
    <w:div w:id="1794323818">
      <w:bodyDiv w:val="1"/>
      <w:marLeft w:val="0"/>
      <w:marRight w:val="0"/>
      <w:marTop w:val="0"/>
      <w:marBottom w:val="0"/>
      <w:divBdr>
        <w:top w:val="none" w:sz="0" w:space="0" w:color="auto"/>
        <w:left w:val="none" w:sz="0" w:space="0" w:color="auto"/>
        <w:bottom w:val="none" w:sz="0" w:space="0" w:color="auto"/>
        <w:right w:val="none" w:sz="0" w:space="0" w:color="auto"/>
      </w:divBdr>
    </w:div>
    <w:div w:id="1862084611">
      <w:bodyDiv w:val="1"/>
      <w:marLeft w:val="0"/>
      <w:marRight w:val="0"/>
      <w:marTop w:val="0"/>
      <w:marBottom w:val="0"/>
      <w:divBdr>
        <w:top w:val="none" w:sz="0" w:space="0" w:color="auto"/>
        <w:left w:val="none" w:sz="0" w:space="0" w:color="auto"/>
        <w:bottom w:val="none" w:sz="0" w:space="0" w:color="auto"/>
        <w:right w:val="none" w:sz="0" w:space="0" w:color="auto"/>
      </w:divBdr>
    </w:div>
    <w:div w:id="204112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1AF4F34C2444EDAB67F0C55BE5FF1EE"/>
        <w:category>
          <w:name w:val="General"/>
          <w:gallery w:val="placeholder"/>
        </w:category>
        <w:types>
          <w:type w:val="bbPlcHdr"/>
        </w:types>
        <w:behaviors>
          <w:behavior w:val="content"/>
        </w:behaviors>
        <w:guid w:val="{DBC92AAE-A835-4788-A84B-426C31EE752C}"/>
      </w:docPartPr>
      <w:docPartBody>
        <w:p w:rsidR="00DB79BD" w:rsidRDefault="00F67F0A" w:rsidP="00F67F0A">
          <w:pPr>
            <w:pStyle w:val="71AF4F34C2444EDAB67F0C55BE5FF1EE"/>
          </w:pPr>
          <w:r>
            <w:rPr>
              <w:caps/>
              <w:color w:val="FFFFFF" w:themeColor="background1"/>
            </w:rPr>
            <w:t>[Escribir el título del documento]</w:t>
          </w:r>
        </w:p>
      </w:docPartBody>
    </w:docPart>
    <w:docPart>
      <w:docPartPr>
        <w:name w:val="39DC7121C9894C9CA5BCA3F95C91C1D7"/>
        <w:category>
          <w:name w:val="General"/>
          <w:gallery w:val="placeholder"/>
        </w:category>
        <w:types>
          <w:type w:val="bbPlcHdr"/>
        </w:types>
        <w:behaviors>
          <w:behavior w:val="content"/>
        </w:behaviors>
        <w:guid w:val="{CB6DF2AF-3826-49F8-AFEC-927DC6C7813E}"/>
      </w:docPartPr>
      <w:docPartBody>
        <w:p w:rsidR="00DB79BD" w:rsidRDefault="00F67F0A" w:rsidP="00F67F0A">
          <w:pPr>
            <w:pStyle w:val="39DC7121C9894C9CA5BCA3F95C91C1D7"/>
          </w:pPr>
          <w:r>
            <w:rPr>
              <w:color w:val="FFFFFF" w:themeColor="background1"/>
            </w:rPr>
            <w:t>[Seleccionar fecha]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67F0A"/>
    <w:rsid w:val="00143455"/>
    <w:rsid w:val="00552543"/>
    <w:rsid w:val="006F3A50"/>
    <w:rsid w:val="00DB79BD"/>
    <w:rsid w:val="00F67F0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9B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1EF184341124FD2A975BCDB222ACD82">
    <w:name w:val="F1EF184341124FD2A975BCDB222ACD82"/>
    <w:rsid w:val="00F67F0A"/>
  </w:style>
  <w:style w:type="paragraph" w:customStyle="1" w:styleId="3C25A2CECC77421ABCFCA8AACB71ADC7">
    <w:name w:val="3C25A2CECC77421ABCFCA8AACB71ADC7"/>
    <w:rsid w:val="00F67F0A"/>
  </w:style>
  <w:style w:type="paragraph" w:customStyle="1" w:styleId="1A4D09C1EE3447EC98A9BEA76A6A018E">
    <w:name w:val="1A4D09C1EE3447EC98A9BEA76A6A018E"/>
    <w:rsid w:val="00F67F0A"/>
  </w:style>
  <w:style w:type="paragraph" w:customStyle="1" w:styleId="71AF4F34C2444EDAB67F0C55BE5FF1EE">
    <w:name w:val="71AF4F34C2444EDAB67F0C55BE5FF1EE"/>
    <w:rsid w:val="00F67F0A"/>
  </w:style>
  <w:style w:type="paragraph" w:customStyle="1" w:styleId="39DC7121C9894C9CA5BCA3F95C91C1D7">
    <w:name w:val="39DC7121C9894C9CA5BCA3F95C91C1D7"/>
    <w:rsid w:val="00F67F0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Francisco Romero de la Torre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470CD8-FAD0-4C9A-8554-AB107F77C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8</Pages>
  <Words>802</Words>
  <Characters>4766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IES EMILIO CANALEJO OLMEDA                       MONTILLA (CÓRDOBA)</vt:lpstr>
    </vt:vector>
  </TitlesOfParts>
  <Company/>
  <LinksUpToDate>false</LinksUpToDate>
  <CharactersWithSpaces>5557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EMILIO CANALEJO OLMEDA                       MONTILLA (CÓRDOBA)</dc:title>
  <dc:creator>Azahara Cordoba</dc:creator>
  <cp:lastModifiedBy>USUARIO</cp:lastModifiedBy>
  <cp:revision>81</cp:revision>
  <cp:lastPrinted>2012-10-16T06:12:00Z</cp:lastPrinted>
  <dcterms:created xsi:type="dcterms:W3CDTF">2017-09-11T09:37:00Z</dcterms:created>
  <dcterms:modified xsi:type="dcterms:W3CDTF">2019-07-18T06:56:00Z</dcterms:modified>
</cp:coreProperties>
</file>