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13" w:rsidRDefault="00F56C00" w:rsidP="00F56C00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GUIÓN PRIMERA SESIÓN</w:t>
      </w:r>
    </w:p>
    <w:p w:rsidR="00F56C00" w:rsidRDefault="00F56C00" w:rsidP="00F56C00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GT: Amplificación de potencia en escenarios</w:t>
      </w:r>
    </w:p>
    <w:p w:rsidR="00F56C00" w:rsidRDefault="00F56C00" w:rsidP="00F56C00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00" w:rsidRDefault="00F56C00" w:rsidP="00F56C00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13" w:rsidRDefault="007836D4" w:rsidP="000626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6D4">
        <w:rPr>
          <w:rFonts w:ascii="Times New Roman" w:hAnsi="Times New Roman" w:cs="Times New Roman"/>
          <w:sz w:val="24"/>
          <w:szCs w:val="24"/>
        </w:rPr>
        <w:t>Relación entre gráfica acústica y señal eléctrica de audio</w:t>
      </w:r>
    </w:p>
    <w:p w:rsidR="00DD2353" w:rsidRDefault="00DD2353" w:rsidP="000626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Transductores:</w:t>
      </w:r>
    </w:p>
    <w:p w:rsidR="00DD2353" w:rsidRDefault="00DD2353" w:rsidP="00DD2353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Micrófonos: </w:t>
      </w:r>
    </w:p>
    <w:p w:rsidR="00DD2353" w:rsidRDefault="005E3AEC" w:rsidP="00DD2353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Tipos según su uso (voz, instrumento</w:t>
      </w:r>
      <w:r w:rsidR="00DD2353">
        <w:rPr>
          <w:rFonts w:ascii="Times New Roman" w:hAnsi="Times New Roman" w:cs="Times New Roman"/>
          <w:sz w:val="24"/>
          <w:szCs w:val="24"/>
        </w:rPr>
        <w:t>, ambiente, estudio)</w:t>
      </w:r>
    </w:p>
    <w:p w:rsidR="00DD2353" w:rsidRDefault="00DD2353" w:rsidP="00DD2353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Tipos según su fundamento. (dinámicos, </w:t>
      </w:r>
      <w:r w:rsidR="005E3AEC">
        <w:rPr>
          <w:rFonts w:ascii="Times New Roman" w:hAnsi="Times New Roman" w:cs="Times New Roman"/>
          <w:sz w:val="24"/>
          <w:szCs w:val="24"/>
        </w:rPr>
        <w:t xml:space="preserve">de condensador o </w:t>
      </w:r>
      <w:r>
        <w:rPr>
          <w:rFonts w:ascii="Times New Roman" w:hAnsi="Times New Roman" w:cs="Times New Roman"/>
          <w:sz w:val="24"/>
          <w:szCs w:val="24"/>
        </w:rPr>
        <w:t>electroestáticos)</w:t>
      </w:r>
    </w:p>
    <w:p w:rsidR="00DD2353" w:rsidRDefault="00DD2353" w:rsidP="00DD2353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Phanton</w:t>
      </w:r>
      <w:proofErr w:type="spellEnd"/>
    </w:p>
    <w:p w:rsidR="007D5524" w:rsidRDefault="007D5524" w:rsidP="00DD2353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>; realimentación; acople</w:t>
      </w:r>
    </w:p>
    <w:p w:rsidR="007D5524" w:rsidRDefault="007D5524" w:rsidP="007D5524">
      <w:pPr>
        <w:pStyle w:val="Prrafode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Patrón polar</w:t>
      </w:r>
    </w:p>
    <w:p w:rsidR="00D97B12" w:rsidRDefault="00D97B12" w:rsidP="00D97B12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transductores (pick-up, pastillas)</w:t>
      </w:r>
    </w:p>
    <w:p w:rsidR="00B60662" w:rsidRDefault="00B60662" w:rsidP="00D97B12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Impedancia</w:t>
      </w:r>
    </w:p>
    <w:p w:rsidR="00004456" w:rsidRDefault="00004456" w:rsidP="0000445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Conexión </w:t>
      </w:r>
      <w:r w:rsidR="000010BB">
        <w:rPr>
          <w:rFonts w:ascii="Times New Roman" w:hAnsi="Times New Roman" w:cs="Times New Roman"/>
          <w:sz w:val="24"/>
          <w:szCs w:val="24"/>
        </w:rPr>
        <w:t>de fuentes de audio y ajustes de canal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7B12" w:rsidRDefault="00D97B12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Esquema bloques: Mesa de mezclas; Etapas de potencia; altavoces</w:t>
      </w:r>
    </w:p>
    <w:p w:rsidR="007836D4" w:rsidRDefault="0072361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Niveles de señal eléctrica de audio: Baja – Línea </w:t>
      </w:r>
      <w:r w:rsidR="008B51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Potencia.</w:t>
      </w:r>
    </w:p>
    <w:p w:rsidR="00F13233" w:rsidRDefault="00D97B12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Ruido; nivel señal ruido</w:t>
      </w:r>
    </w:p>
    <w:p w:rsidR="00C60C05" w:rsidRDefault="00C60C05" w:rsidP="00C60C05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Saturación</w:t>
      </w:r>
    </w:p>
    <w:p w:rsidR="00004456" w:rsidRDefault="00004456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Cables </w:t>
      </w:r>
      <w:r w:rsidR="005A009B">
        <w:rPr>
          <w:rFonts w:ascii="Times New Roman" w:hAnsi="Times New Roman" w:cs="Times New Roman"/>
          <w:sz w:val="24"/>
          <w:szCs w:val="24"/>
        </w:rPr>
        <w:t xml:space="preserve">apantallados </w:t>
      </w:r>
      <w:r>
        <w:rPr>
          <w:rFonts w:ascii="Times New Roman" w:hAnsi="Times New Roman" w:cs="Times New Roman"/>
          <w:sz w:val="24"/>
          <w:szCs w:val="24"/>
        </w:rPr>
        <w:t>y E/S balanceadas. Concepto y conexiones (XLR; Jack</w:t>
      </w:r>
      <w:r w:rsidR="005E3AEC">
        <w:rPr>
          <w:rFonts w:ascii="Times New Roman" w:hAnsi="Times New Roman" w:cs="Times New Roman"/>
          <w:sz w:val="24"/>
          <w:szCs w:val="24"/>
        </w:rPr>
        <w:t>; RCA</w:t>
      </w:r>
      <w:r>
        <w:rPr>
          <w:rFonts w:ascii="Times New Roman" w:hAnsi="Times New Roman" w:cs="Times New Roman"/>
          <w:sz w:val="24"/>
          <w:szCs w:val="24"/>
        </w:rPr>
        <w:t>); D</w:t>
      </w:r>
      <w:r w:rsidR="005E3AEC">
        <w:rPr>
          <w:rFonts w:ascii="Times New Roman" w:hAnsi="Times New Roman" w:cs="Times New Roman"/>
          <w:sz w:val="24"/>
          <w:szCs w:val="24"/>
        </w:rPr>
        <w:t>iferencias y conflictos señal balanceada/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estéreo.</w:t>
      </w:r>
    </w:p>
    <w:p w:rsidR="00F56C00" w:rsidRDefault="00F56C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Tierra</w:t>
      </w:r>
    </w:p>
    <w:p w:rsidR="00004456" w:rsidRDefault="004A74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Adaptación de </w:t>
      </w:r>
      <w:r w:rsidR="00004456">
        <w:rPr>
          <w:rFonts w:ascii="Times New Roman" w:hAnsi="Times New Roman" w:cs="Times New Roman"/>
          <w:sz w:val="24"/>
          <w:szCs w:val="24"/>
        </w:rPr>
        <w:t>Impedancia</w:t>
      </w:r>
    </w:p>
    <w:p w:rsidR="000010BB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Phanton</w:t>
      </w:r>
      <w:proofErr w:type="spellEnd"/>
    </w:p>
    <w:p w:rsidR="004A7400" w:rsidRDefault="004A74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Indicadores de canal</w:t>
      </w:r>
    </w:p>
    <w:p w:rsidR="004A7400" w:rsidRDefault="004A74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Ajuste de ganancia</w:t>
      </w:r>
    </w:p>
    <w:p w:rsidR="004A7400" w:rsidRDefault="004A74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Ecualización</w:t>
      </w:r>
    </w:p>
    <w:p w:rsidR="004A7400" w:rsidRDefault="004A7400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ajustes de canal</w:t>
      </w:r>
    </w:p>
    <w:p w:rsidR="004A7400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estéreos; Insertos</w:t>
      </w:r>
    </w:p>
    <w:p w:rsidR="000010BB" w:rsidRDefault="000010BB" w:rsidP="000010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Controles Master:</w:t>
      </w:r>
    </w:p>
    <w:p w:rsidR="000010BB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</w:p>
    <w:p w:rsidR="000010BB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Monitores </w:t>
      </w:r>
    </w:p>
    <w:p w:rsidR="000010BB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Efectos</w:t>
      </w:r>
    </w:p>
    <w:p w:rsidR="000010BB" w:rsidRDefault="000010BB" w:rsidP="00004456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E/S auxiliares</w:t>
      </w:r>
    </w:p>
    <w:p w:rsidR="00B41974" w:rsidRDefault="00B41974" w:rsidP="00B4197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Conexión Mesa de mezclas con etapa de potencia.</w:t>
      </w:r>
    </w:p>
    <w:p w:rsidR="00B41974" w:rsidRDefault="00B41974" w:rsidP="00B4197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 de encendido</w:t>
      </w:r>
    </w:p>
    <w:p w:rsidR="00B41974" w:rsidRDefault="00B41974" w:rsidP="00B4197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Controles altavoces activos</w:t>
      </w:r>
    </w:p>
    <w:p w:rsidR="00B41974" w:rsidRDefault="00B41974" w:rsidP="00B4197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Conexión Etapa de potencia con altavoces</w:t>
      </w:r>
    </w:p>
    <w:p w:rsidR="00B41974" w:rsidRDefault="00B41974" w:rsidP="00B4197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Cables</w:t>
      </w:r>
    </w:p>
    <w:p w:rsidR="00B41974" w:rsidRDefault="00B41974" w:rsidP="00B4197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Potencia</w:t>
      </w:r>
    </w:p>
    <w:p w:rsidR="00B41974" w:rsidRDefault="00B41974" w:rsidP="00B4197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Impedancia</w:t>
      </w:r>
    </w:p>
    <w:p w:rsidR="000010BB" w:rsidRPr="007836D4" w:rsidRDefault="000010BB" w:rsidP="000010BB">
      <w:pPr>
        <w:pStyle w:val="Prrafodelista"/>
        <w:ind w:left="1800"/>
        <w:rPr>
          <w:rFonts w:ascii="Times New Roman" w:hAnsi="Times New Roman" w:cs="Times New Roman"/>
          <w:sz w:val="24"/>
          <w:szCs w:val="24"/>
        </w:rPr>
      </w:pPr>
    </w:p>
    <w:p w:rsidR="00062613" w:rsidRPr="00062613" w:rsidRDefault="00062613" w:rsidP="0006261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062613" w:rsidRPr="00062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261"/>
    <w:multiLevelType w:val="hybridMultilevel"/>
    <w:tmpl w:val="B58670EC"/>
    <w:lvl w:ilvl="0" w:tplc="0776B2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9569D"/>
    <w:multiLevelType w:val="hybridMultilevel"/>
    <w:tmpl w:val="F5708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A"/>
    <w:rsid w:val="000010BB"/>
    <w:rsid w:val="00004456"/>
    <w:rsid w:val="00062613"/>
    <w:rsid w:val="004A7400"/>
    <w:rsid w:val="004B195A"/>
    <w:rsid w:val="00513306"/>
    <w:rsid w:val="005A009B"/>
    <w:rsid w:val="005E3AEC"/>
    <w:rsid w:val="00723610"/>
    <w:rsid w:val="007836D4"/>
    <w:rsid w:val="007B623A"/>
    <w:rsid w:val="007D5524"/>
    <w:rsid w:val="008B51BA"/>
    <w:rsid w:val="00B41974"/>
    <w:rsid w:val="00B60662"/>
    <w:rsid w:val="00B65629"/>
    <w:rsid w:val="00C60C05"/>
    <w:rsid w:val="00D61A70"/>
    <w:rsid w:val="00D97B12"/>
    <w:rsid w:val="00DD2353"/>
    <w:rsid w:val="00F13233"/>
    <w:rsid w:val="00F40909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817"/>
  <w15:chartTrackingRefBased/>
  <w15:docId w15:val="{FB9255BA-FDD5-44EF-98A4-7B98739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2020-01-08T11:30:00Z</dcterms:created>
  <dcterms:modified xsi:type="dcterms:W3CDTF">2020-02-03T10:03:00Z</dcterms:modified>
</cp:coreProperties>
</file>