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C1" w:rsidRDefault="002442C1" w:rsidP="00EF5045">
      <w:pPr>
        <w:jc w:val="both"/>
      </w:pPr>
      <w:bookmarkStart w:id="0" w:name="_GoBack"/>
      <w:bookmarkEnd w:id="0"/>
    </w:p>
    <w:p w:rsidR="002442C1" w:rsidRPr="002442C1" w:rsidRDefault="002442C1" w:rsidP="00EF5045">
      <w:pPr>
        <w:jc w:val="both"/>
        <w:rPr>
          <w:b/>
          <w:bCs/>
        </w:rPr>
      </w:pPr>
      <w:r w:rsidRPr="002442C1">
        <w:rPr>
          <w:b/>
          <w:bCs/>
        </w:rPr>
        <w:t>MES DE FEBRERO: MICROMACHISMOS</w:t>
      </w:r>
    </w:p>
    <w:p w:rsidR="002442C1" w:rsidRDefault="002442C1" w:rsidP="002442C1">
      <w:pPr>
        <w:pStyle w:val="Prrafodelista"/>
        <w:numPr>
          <w:ilvl w:val="0"/>
          <w:numId w:val="3"/>
        </w:numPr>
        <w:jc w:val="both"/>
      </w:pPr>
      <w:r>
        <w:t>Cuentos:</w:t>
      </w:r>
    </w:p>
    <w:p w:rsidR="002442C1" w:rsidRDefault="002442C1" w:rsidP="002442C1">
      <w:pPr>
        <w:pStyle w:val="Prrafodelista"/>
        <w:numPr>
          <w:ilvl w:val="0"/>
          <w:numId w:val="4"/>
        </w:numPr>
        <w:jc w:val="both"/>
      </w:pPr>
      <w:r>
        <w:t>Cola de Sirena</w:t>
      </w:r>
    </w:p>
    <w:p w:rsidR="002442C1" w:rsidRDefault="002442C1" w:rsidP="002442C1">
      <w:pPr>
        <w:pStyle w:val="Prrafodelista"/>
        <w:numPr>
          <w:ilvl w:val="0"/>
          <w:numId w:val="4"/>
        </w:numPr>
        <w:jc w:val="both"/>
      </w:pPr>
      <w:r>
        <w:t>¿Hay algo más aburrido que ser una princesa rosa?</w:t>
      </w:r>
    </w:p>
    <w:p w:rsidR="002442C1" w:rsidRDefault="002442C1" w:rsidP="002442C1">
      <w:pPr>
        <w:pStyle w:val="Prrafodelista"/>
        <w:numPr>
          <w:ilvl w:val="0"/>
          <w:numId w:val="3"/>
        </w:numPr>
        <w:jc w:val="both"/>
      </w:pPr>
      <w:r>
        <w:t>Actividad:</w:t>
      </w:r>
    </w:p>
    <w:p w:rsidR="002442C1" w:rsidRDefault="002442C1" w:rsidP="002442C1">
      <w:pPr>
        <w:pStyle w:val="Prrafodelista"/>
        <w:numPr>
          <w:ilvl w:val="0"/>
          <w:numId w:val="11"/>
        </w:numPr>
        <w:jc w:val="both"/>
      </w:pPr>
      <w:r>
        <w:t>Elaboración del mural “los colores no tienen género”</w:t>
      </w:r>
    </w:p>
    <w:p w:rsidR="00EF5045" w:rsidRDefault="00EF5045" w:rsidP="00EF5045">
      <w:pPr>
        <w:jc w:val="both"/>
      </w:pPr>
      <w:r>
        <w:rPr>
          <w:noProof/>
        </w:rPr>
        <w:drawing>
          <wp:inline distT="0" distB="0" distL="0" distR="0" wp14:anchorId="75EA482D" wp14:editId="325C48BF">
            <wp:extent cx="5238750" cy="5238750"/>
            <wp:effectExtent l="0" t="0" r="0" b="0"/>
            <wp:docPr id="1" name="Imagen 1" descr="Resultado de imagen de iceberg violencia de ge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ceberg violencia de gene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5238750"/>
                    </a:xfrm>
                    <a:prstGeom prst="rect">
                      <a:avLst/>
                    </a:prstGeom>
                    <a:noFill/>
                    <a:ln>
                      <a:noFill/>
                    </a:ln>
                  </pic:spPr>
                </pic:pic>
              </a:graphicData>
            </a:graphic>
          </wp:inline>
        </w:drawing>
      </w:r>
    </w:p>
    <w:p w:rsidR="002442C1" w:rsidRDefault="002442C1" w:rsidP="00EF5045">
      <w:pPr>
        <w:jc w:val="both"/>
      </w:pPr>
    </w:p>
    <w:p w:rsidR="002442C1" w:rsidRDefault="002442C1" w:rsidP="00EF5045">
      <w:pPr>
        <w:jc w:val="both"/>
      </w:pPr>
    </w:p>
    <w:p w:rsidR="002442C1" w:rsidRDefault="002442C1" w:rsidP="00EF5045">
      <w:pPr>
        <w:jc w:val="both"/>
      </w:pPr>
    </w:p>
    <w:p w:rsidR="002442C1" w:rsidRDefault="002442C1" w:rsidP="00EF5045">
      <w:pPr>
        <w:jc w:val="both"/>
      </w:pPr>
    </w:p>
    <w:p w:rsidR="002442C1" w:rsidRDefault="002442C1" w:rsidP="00EF5045">
      <w:pPr>
        <w:jc w:val="both"/>
      </w:pPr>
    </w:p>
    <w:p w:rsidR="002442C1" w:rsidRDefault="002442C1" w:rsidP="00EF5045">
      <w:pPr>
        <w:jc w:val="both"/>
      </w:pPr>
    </w:p>
    <w:p w:rsidR="002442C1" w:rsidRDefault="002442C1" w:rsidP="00EF5045">
      <w:pPr>
        <w:jc w:val="both"/>
      </w:pPr>
    </w:p>
    <w:p w:rsidR="00526C64" w:rsidRPr="00526C64" w:rsidRDefault="00526C64" w:rsidP="00526C64">
      <w:pPr>
        <w:shd w:val="clear" w:color="auto" w:fill="FFFFFF"/>
        <w:spacing w:before="300" w:after="150" w:line="240" w:lineRule="auto"/>
        <w:jc w:val="both"/>
        <w:outlineLvl w:val="1"/>
        <w:rPr>
          <w:rFonts w:eastAsia="Times New Roman" w:cstheme="minorHAnsi"/>
          <w:b/>
          <w:bCs/>
          <w:color w:val="333333"/>
          <w:sz w:val="24"/>
          <w:szCs w:val="24"/>
          <w:lang w:eastAsia="es-ES"/>
        </w:rPr>
      </w:pPr>
      <w:r w:rsidRPr="00526C64">
        <w:rPr>
          <w:rFonts w:eastAsia="Times New Roman" w:cstheme="minorHAnsi"/>
          <w:b/>
          <w:bCs/>
          <w:color w:val="333333"/>
          <w:sz w:val="24"/>
          <w:szCs w:val="24"/>
          <w:lang w:eastAsia="es-ES"/>
        </w:rPr>
        <w:lastRenderedPageBreak/>
        <w:t>10 ejemplos de micromachismos en la vida cotidiana</w:t>
      </w:r>
    </w:p>
    <w:p w:rsidR="00526C64" w:rsidRPr="00526C64" w:rsidRDefault="00526C64" w:rsidP="00526C64">
      <w:pPr>
        <w:shd w:val="clear" w:color="auto" w:fill="FFFFFF"/>
        <w:spacing w:after="300" w:line="240" w:lineRule="auto"/>
        <w:jc w:val="both"/>
        <w:rPr>
          <w:rFonts w:eastAsia="Times New Roman" w:cstheme="minorHAnsi"/>
          <w:color w:val="333333"/>
          <w:sz w:val="24"/>
          <w:szCs w:val="24"/>
          <w:lang w:eastAsia="es-ES"/>
        </w:rPr>
      </w:pPr>
      <w:r w:rsidRPr="00526C64">
        <w:rPr>
          <w:rFonts w:eastAsia="Times New Roman" w:cstheme="minorHAnsi"/>
          <w:color w:val="333333"/>
          <w:sz w:val="24"/>
          <w:szCs w:val="24"/>
          <w:lang w:eastAsia="es-ES"/>
        </w:rPr>
        <w:t>Quizás podríamos decir que los “micromachismos” son el eufemismo que usa el patriarcado para hablar de situaciones que, en realidad, son machistas, sin atenuantes. Hoy en día se disfraza al machismo llamándole micromachismo mientras se pasa por alto la violencia encubierta contra las mujeres o se ocultan actitudes sexistas o machistas. ¿Estás de acuerdo?</w:t>
      </w:r>
    </w:p>
    <w:p w:rsidR="00526C64" w:rsidRPr="00526C64" w:rsidRDefault="00526C64" w:rsidP="00526C64">
      <w:pPr>
        <w:shd w:val="clear" w:color="auto" w:fill="FFFFFF"/>
        <w:spacing w:after="300" w:line="240" w:lineRule="auto"/>
        <w:jc w:val="both"/>
        <w:rPr>
          <w:rFonts w:eastAsia="Times New Roman" w:cstheme="minorHAnsi"/>
          <w:color w:val="333333"/>
          <w:sz w:val="24"/>
          <w:szCs w:val="24"/>
          <w:lang w:eastAsia="es-ES"/>
        </w:rPr>
      </w:pPr>
      <w:r w:rsidRPr="00526C64">
        <w:rPr>
          <w:rFonts w:eastAsia="Times New Roman" w:cstheme="minorHAnsi"/>
          <w:color w:val="333333"/>
          <w:sz w:val="24"/>
          <w:szCs w:val="24"/>
          <w:lang w:eastAsia="es-ES"/>
        </w:rPr>
        <w:t xml:space="preserve">Para que seas algo más consciente de ello, </w:t>
      </w:r>
      <w:r w:rsidR="007078D9">
        <w:rPr>
          <w:rFonts w:eastAsia="Times New Roman" w:cstheme="minorHAnsi"/>
          <w:color w:val="333333"/>
          <w:sz w:val="24"/>
          <w:szCs w:val="24"/>
          <w:lang w:eastAsia="es-ES"/>
        </w:rPr>
        <w:t xml:space="preserve">os propongo 10 </w:t>
      </w:r>
      <w:r w:rsidRPr="00526C64">
        <w:rPr>
          <w:rFonts w:eastAsia="Times New Roman" w:cstheme="minorHAnsi"/>
          <w:color w:val="333333"/>
          <w:sz w:val="24"/>
          <w:szCs w:val="24"/>
          <w:lang w:eastAsia="es-ES"/>
        </w:rPr>
        <w:t>ejemplos de micromachismos en la vida cotidiana y, aunque existen muchos más, empezaremos con 10: está en la mano de todos y todas detectarlos y frenarlos.</w:t>
      </w:r>
    </w:p>
    <w:p w:rsidR="00526C64" w:rsidRPr="00526C64" w:rsidRDefault="00526C64" w:rsidP="00526C64">
      <w:pPr>
        <w:shd w:val="clear" w:color="auto" w:fill="FFFFFF"/>
        <w:spacing w:before="300" w:after="150" w:line="240" w:lineRule="auto"/>
        <w:jc w:val="both"/>
        <w:outlineLvl w:val="2"/>
        <w:rPr>
          <w:rFonts w:eastAsia="Times New Roman" w:cstheme="minorHAnsi"/>
          <w:color w:val="333333"/>
          <w:sz w:val="24"/>
          <w:szCs w:val="24"/>
          <w:lang w:eastAsia="es-ES"/>
        </w:rPr>
      </w:pPr>
      <w:r w:rsidRPr="00526C64">
        <w:rPr>
          <w:rFonts w:eastAsia="Times New Roman" w:cstheme="minorHAnsi"/>
          <w:color w:val="333333"/>
          <w:sz w:val="24"/>
          <w:szCs w:val="24"/>
          <w:lang w:eastAsia="es-ES"/>
        </w:rPr>
        <w:t>Rosa para las niñas, azul para los niños</w:t>
      </w:r>
    </w:p>
    <w:p w:rsidR="00526C64" w:rsidRPr="00526C64" w:rsidRDefault="00526C64" w:rsidP="00526C64">
      <w:pPr>
        <w:shd w:val="clear" w:color="auto" w:fill="FFFFFF"/>
        <w:spacing w:after="300" w:line="240" w:lineRule="auto"/>
        <w:jc w:val="both"/>
        <w:rPr>
          <w:rFonts w:eastAsia="Times New Roman" w:cstheme="minorHAnsi"/>
          <w:color w:val="333333"/>
          <w:sz w:val="24"/>
          <w:szCs w:val="24"/>
          <w:lang w:eastAsia="es-ES"/>
        </w:rPr>
      </w:pPr>
      <w:r w:rsidRPr="00526C64">
        <w:rPr>
          <w:rFonts w:eastAsia="Times New Roman" w:cstheme="minorHAnsi"/>
          <w:color w:val="333333"/>
          <w:sz w:val="24"/>
          <w:szCs w:val="24"/>
          <w:lang w:eastAsia="es-ES"/>
        </w:rPr>
        <w:t>Incluso podemos ir un poco más allá: camisetas para ellas con mensajes como “princesa” o “bonita” y para ellos con “héroe”, “campeón”, “aventuras”, “</w:t>
      </w:r>
      <w:proofErr w:type="gramStart"/>
      <w:r w:rsidRPr="00526C64">
        <w:rPr>
          <w:rFonts w:eastAsia="Times New Roman" w:cstheme="minorHAnsi"/>
          <w:color w:val="333333"/>
          <w:sz w:val="24"/>
          <w:szCs w:val="24"/>
          <w:lang w:eastAsia="es-ES"/>
        </w:rPr>
        <w:t>valiente”...</w:t>
      </w:r>
      <w:proofErr w:type="gramEnd"/>
      <w:r w:rsidRPr="00526C64">
        <w:rPr>
          <w:rFonts w:eastAsia="Times New Roman" w:cstheme="minorHAnsi"/>
          <w:color w:val="333333"/>
          <w:sz w:val="24"/>
          <w:szCs w:val="24"/>
          <w:lang w:eastAsia="es-ES"/>
        </w:rPr>
        <w:t xml:space="preserve"> Por suerte, algunas marcas han empezado a eliminar la categorización por sexos y venden, simplemente, ropa infantil.</w:t>
      </w:r>
    </w:p>
    <w:p w:rsidR="00526C64" w:rsidRPr="00526C64" w:rsidRDefault="00526C64" w:rsidP="00526C64">
      <w:pPr>
        <w:shd w:val="clear" w:color="auto" w:fill="FFFFFF"/>
        <w:spacing w:before="300" w:after="150" w:line="240" w:lineRule="auto"/>
        <w:jc w:val="both"/>
        <w:outlineLvl w:val="2"/>
        <w:rPr>
          <w:rFonts w:eastAsia="Times New Roman" w:cstheme="minorHAnsi"/>
          <w:color w:val="333333"/>
          <w:sz w:val="24"/>
          <w:szCs w:val="24"/>
          <w:lang w:eastAsia="es-ES"/>
        </w:rPr>
      </w:pPr>
      <w:r w:rsidRPr="00526C64">
        <w:rPr>
          <w:rFonts w:eastAsia="Times New Roman" w:cstheme="minorHAnsi"/>
          <w:color w:val="333333"/>
          <w:sz w:val="24"/>
          <w:szCs w:val="24"/>
          <w:lang w:eastAsia="es-ES"/>
        </w:rPr>
        <w:t>Qué suerte, tu marido te ayuda en casa”</w:t>
      </w:r>
    </w:p>
    <w:p w:rsidR="00526C64" w:rsidRPr="00526C64" w:rsidRDefault="00526C64" w:rsidP="00526C64">
      <w:pPr>
        <w:shd w:val="clear" w:color="auto" w:fill="FFFFFF"/>
        <w:spacing w:after="300" w:line="240" w:lineRule="auto"/>
        <w:jc w:val="both"/>
        <w:rPr>
          <w:rFonts w:eastAsia="Times New Roman" w:cstheme="minorHAnsi"/>
          <w:color w:val="333333"/>
          <w:sz w:val="24"/>
          <w:szCs w:val="24"/>
          <w:lang w:eastAsia="es-ES"/>
        </w:rPr>
      </w:pPr>
      <w:r w:rsidRPr="00526C64">
        <w:rPr>
          <w:rFonts w:eastAsia="Times New Roman" w:cstheme="minorHAnsi"/>
          <w:color w:val="333333"/>
          <w:sz w:val="24"/>
          <w:szCs w:val="24"/>
          <w:lang w:eastAsia="es-ES"/>
        </w:rPr>
        <w:t>No, el hombre no debe “ayudar” en casa: él, como otro habitante del hogar, es responsable de la mitad de las tareas, o, en su defecto, de las que se pacten entre los miembros de la pareja.</w:t>
      </w:r>
    </w:p>
    <w:p w:rsidR="00526C64" w:rsidRPr="00526C64" w:rsidRDefault="00526C64" w:rsidP="00526C64">
      <w:pPr>
        <w:shd w:val="clear" w:color="auto" w:fill="FFFFFF"/>
        <w:spacing w:before="300" w:after="150" w:line="240" w:lineRule="auto"/>
        <w:jc w:val="both"/>
        <w:outlineLvl w:val="2"/>
        <w:rPr>
          <w:rFonts w:eastAsia="Times New Roman" w:cstheme="minorHAnsi"/>
          <w:color w:val="333333"/>
          <w:sz w:val="24"/>
          <w:szCs w:val="24"/>
          <w:lang w:eastAsia="es-ES"/>
        </w:rPr>
      </w:pPr>
      <w:r w:rsidRPr="00526C64">
        <w:rPr>
          <w:rFonts w:eastAsia="Times New Roman" w:cstheme="minorHAnsi"/>
          <w:color w:val="333333"/>
          <w:sz w:val="24"/>
          <w:szCs w:val="24"/>
          <w:lang w:eastAsia="es-ES"/>
        </w:rPr>
        <w:t>En el restaurante, la cuenta es para él</w:t>
      </w:r>
    </w:p>
    <w:p w:rsidR="00526C64" w:rsidRPr="00526C64" w:rsidRDefault="00526C64" w:rsidP="00526C64">
      <w:pPr>
        <w:shd w:val="clear" w:color="auto" w:fill="FFFFFF"/>
        <w:spacing w:after="300" w:line="240" w:lineRule="auto"/>
        <w:jc w:val="both"/>
        <w:rPr>
          <w:rFonts w:eastAsia="Times New Roman" w:cstheme="minorHAnsi"/>
          <w:color w:val="333333"/>
          <w:sz w:val="24"/>
          <w:szCs w:val="24"/>
          <w:lang w:eastAsia="es-ES"/>
        </w:rPr>
      </w:pPr>
      <w:r w:rsidRPr="00526C64">
        <w:rPr>
          <w:rFonts w:eastAsia="Times New Roman" w:cstheme="minorHAnsi"/>
          <w:color w:val="333333"/>
          <w:sz w:val="24"/>
          <w:szCs w:val="24"/>
          <w:lang w:eastAsia="es-ES"/>
        </w:rPr>
        <w:t>Es común que cuando se pide la cuenta en un restaurante se sobreentienda que quien paga es el hombre. En el ámbito de la restauración también es habitual encontrar que, ante la duda de quién ha pedido la cerveza y quién el refresco, la bebida alcohólica sea para él.</w:t>
      </w:r>
    </w:p>
    <w:p w:rsidR="00526C64" w:rsidRPr="00526C64" w:rsidRDefault="00526C64" w:rsidP="00526C64">
      <w:pPr>
        <w:shd w:val="clear" w:color="auto" w:fill="FFFFFF"/>
        <w:spacing w:before="300" w:after="150" w:line="240" w:lineRule="auto"/>
        <w:jc w:val="both"/>
        <w:outlineLvl w:val="2"/>
        <w:rPr>
          <w:rFonts w:eastAsia="Times New Roman" w:cstheme="minorHAnsi"/>
          <w:color w:val="333333"/>
          <w:sz w:val="24"/>
          <w:szCs w:val="24"/>
          <w:lang w:eastAsia="es-ES"/>
        </w:rPr>
      </w:pPr>
      <w:r w:rsidRPr="00526C64">
        <w:rPr>
          <w:rFonts w:eastAsia="Times New Roman" w:cstheme="minorHAnsi"/>
          <w:color w:val="333333"/>
          <w:sz w:val="24"/>
          <w:szCs w:val="24"/>
          <w:lang w:eastAsia="es-ES"/>
        </w:rPr>
        <w:t>La mujer invisible en el taller o el concesionario</w:t>
      </w:r>
    </w:p>
    <w:p w:rsidR="00526C64" w:rsidRPr="002442C1" w:rsidRDefault="00526C64" w:rsidP="00526C64">
      <w:pPr>
        <w:shd w:val="clear" w:color="auto" w:fill="FFFFFF"/>
        <w:spacing w:after="300" w:line="240" w:lineRule="auto"/>
        <w:jc w:val="both"/>
        <w:rPr>
          <w:rFonts w:eastAsia="Times New Roman" w:cstheme="minorHAnsi"/>
          <w:color w:val="333333"/>
          <w:sz w:val="24"/>
          <w:szCs w:val="24"/>
          <w:lang w:eastAsia="es-ES"/>
        </w:rPr>
      </w:pPr>
      <w:r w:rsidRPr="00526C64">
        <w:rPr>
          <w:rFonts w:eastAsia="Times New Roman" w:cstheme="minorHAnsi"/>
          <w:color w:val="333333"/>
          <w:sz w:val="24"/>
          <w:szCs w:val="24"/>
          <w:lang w:eastAsia="es-ES"/>
        </w:rPr>
        <w:t>Quien dice taller o concesionario dice tienda de informática o banco. Cuando se trata de lugares estereotipadamente masculinos, la mujer se hace invisible y el personal se dirige siempre al hombre en las conversaciones, incluso cuando la mujer es la titular del vehículo o de la cuenta en cuestión.</w:t>
      </w:r>
    </w:p>
    <w:p w:rsidR="002442C1" w:rsidRPr="002442C1" w:rsidRDefault="002442C1" w:rsidP="00526C64">
      <w:pPr>
        <w:shd w:val="clear" w:color="auto" w:fill="FFFFFF"/>
        <w:spacing w:after="300" w:line="240" w:lineRule="auto"/>
        <w:jc w:val="both"/>
        <w:rPr>
          <w:rFonts w:eastAsia="Times New Roman" w:cstheme="minorHAnsi"/>
          <w:color w:val="333333"/>
          <w:sz w:val="24"/>
          <w:szCs w:val="24"/>
          <w:lang w:eastAsia="es-ES"/>
        </w:rPr>
      </w:pPr>
    </w:p>
    <w:p w:rsidR="00526C64" w:rsidRPr="00526C64" w:rsidRDefault="00526C64" w:rsidP="00526C64">
      <w:pPr>
        <w:shd w:val="clear" w:color="auto" w:fill="FFFFFF"/>
        <w:spacing w:after="300" w:line="240" w:lineRule="auto"/>
        <w:jc w:val="both"/>
        <w:rPr>
          <w:rFonts w:eastAsia="Times New Roman" w:cstheme="minorHAnsi"/>
          <w:color w:val="333333"/>
          <w:sz w:val="24"/>
          <w:szCs w:val="24"/>
          <w:lang w:eastAsia="es-ES"/>
        </w:rPr>
      </w:pPr>
      <w:r w:rsidRPr="00526C64">
        <w:rPr>
          <w:rFonts w:eastAsia="Times New Roman" w:cstheme="minorHAnsi"/>
          <w:color w:val="333333"/>
          <w:sz w:val="24"/>
          <w:szCs w:val="24"/>
          <w:lang w:eastAsia="es-ES"/>
        </w:rPr>
        <w:t>La madre y el “padrazo”</w:t>
      </w:r>
    </w:p>
    <w:p w:rsidR="00526C64" w:rsidRPr="002442C1" w:rsidRDefault="00526C64" w:rsidP="00526C64">
      <w:pPr>
        <w:shd w:val="clear" w:color="auto" w:fill="FFFFFF"/>
        <w:spacing w:after="300" w:line="240" w:lineRule="auto"/>
        <w:jc w:val="both"/>
        <w:rPr>
          <w:rFonts w:eastAsia="Times New Roman" w:cstheme="minorHAnsi"/>
          <w:color w:val="333333"/>
          <w:sz w:val="24"/>
          <w:szCs w:val="24"/>
          <w:lang w:eastAsia="es-ES"/>
        </w:rPr>
      </w:pPr>
      <w:r w:rsidRPr="00526C64">
        <w:rPr>
          <w:rFonts w:eastAsia="Times New Roman" w:cstheme="minorHAnsi"/>
          <w:color w:val="333333"/>
          <w:sz w:val="24"/>
          <w:szCs w:val="24"/>
          <w:lang w:eastAsia="es-ES"/>
        </w:rPr>
        <w:t>Cuando los bebés llegan al hogar, es muy común, lamentablemente, escuchar decir que el padre es un “padrazo” porque cambia pañales, le da el biberón o le duerme. Para la mujer, parece ser algo natural e incluso ob</w:t>
      </w:r>
      <w:r w:rsidRPr="002442C1">
        <w:rPr>
          <w:rFonts w:eastAsia="Times New Roman" w:cstheme="minorHAnsi"/>
          <w:color w:val="333333"/>
          <w:sz w:val="24"/>
          <w:szCs w:val="24"/>
          <w:lang w:eastAsia="es-ES"/>
        </w:rPr>
        <w:t>vio.</w:t>
      </w:r>
    </w:p>
    <w:p w:rsidR="00526C64" w:rsidRPr="00526C64" w:rsidRDefault="00526C64" w:rsidP="00526C64">
      <w:pPr>
        <w:shd w:val="clear" w:color="auto" w:fill="FFFFFF"/>
        <w:spacing w:after="300" w:line="240" w:lineRule="auto"/>
        <w:jc w:val="both"/>
        <w:rPr>
          <w:rFonts w:eastAsia="Times New Roman" w:cstheme="minorHAnsi"/>
          <w:color w:val="333333"/>
          <w:sz w:val="24"/>
          <w:szCs w:val="24"/>
          <w:lang w:eastAsia="es-ES"/>
        </w:rPr>
      </w:pPr>
      <w:r w:rsidRPr="00526C64">
        <w:rPr>
          <w:rFonts w:eastAsia="Times New Roman" w:cstheme="minorHAnsi"/>
          <w:color w:val="333333"/>
          <w:sz w:val="24"/>
          <w:szCs w:val="24"/>
          <w:lang w:eastAsia="es-ES"/>
        </w:rPr>
        <w:t>Un hombre y una mujer no pueden ser amigos</w:t>
      </w:r>
    </w:p>
    <w:p w:rsidR="00526C64" w:rsidRPr="00526C64" w:rsidRDefault="00526C64" w:rsidP="00526C64">
      <w:pPr>
        <w:shd w:val="clear" w:color="auto" w:fill="FFFFFF"/>
        <w:spacing w:after="300" w:line="240" w:lineRule="auto"/>
        <w:jc w:val="both"/>
        <w:rPr>
          <w:rFonts w:eastAsia="Times New Roman" w:cstheme="minorHAnsi"/>
          <w:color w:val="333333"/>
          <w:sz w:val="24"/>
          <w:szCs w:val="24"/>
          <w:lang w:eastAsia="es-ES"/>
        </w:rPr>
      </w:pPr>
      <w:r w:rsidRPr="00526C64">
        <w:rPr>
          <w:rFonts w:eastAsia="Times New Roman" w:cstheme="minorHAnsi"/>
          <w:color w:val="333333"/>
          <w:sz w:val="24"/>
          <w:szCs w:val="24"/>
          <w:lang w:eastAsia="es-ES"/>
        </w:rPr>
        <w:lastRenderedPageBreak/>
        <w:t>Sí, sí pueden. La sociedad debe empezar a hacer un trabajo importante en cuanto a dejar de sexualizar o romantizar constantemente la relación entre hombres y mujeres.</w:t>
      </w:r>
    </w:p>
    <w:p w:rsidR="00526C64" w:rsidRPr="00526C64" w:rsidRDefault="00526C64" w:rsidP="00526C64">
      <w:pPr>
        <w:shd w:val="clear" w:color="auto" w:fill="FFFFFF"/>
        <w:spacing w:before="300" w:after="150" w:line="240" w:lineRule="auto"/>
        <w:jc w:val="both"/>
        <w:outlineLvl w:val="2"/>
        <w:rPr>
          <w:rFonts w:eastAsia="Times New Roman" w:cstheme="minorHAnsi"/>
          <w:color w:val="333333"/>
          <w:sz w:val="24"/>
          <w:szCs w:val="24"/>
          <w:lang w:eastAsia="es-ES"/>
        </w:rPr>
      </w:pPr>
      <w:r w:rsidRPr="00526C64">
        <w:rPr>
          <w:rFonts w:eastAsia="Times New Roman" w:cstheme="minorHAnsi"/>
          <w:color w:val="333333"/>
          <w:sz w:val="24"/>
          <w:szCs w:val="24"/>
          <w:lang w:eastAsia="es-ES"/>
        </w:rPr>
        <w:t>La “</w:t>
      </w:r>
      <w:proofErr w:type="spellStart"/>
      <w:r w:rsidRPr="00526C64">
        <w:rPr>
          <w:rFonts w:eastAsia="Times New Roman" w:cstheme="minorHAnsi"/>
          <w:color w:val="333333"/>
          <w:sz w:val="24"/>
          <w:szCs w:val="24"/>
          <w:lang w:eastAsia="es-ES"/>
        </w:rPr>
        <w:t>friend</w:t>
      </w:r>
      <w:proofErr w:type="spellEnd"/>
      <w:r w:rsidRPr="00526C64">
        <w:rPr>
          <w:rFonts w:eastAsia="Times New Roman" w:cstheme="minorHAnsi"/>
          <w:color w:val="333333"/>
          <w:sz w:val="24"/>
          <w:szCs w:val="24"/>
          <w:lang w:eastAsia="es-ES"/>
        </w:rPr>
        <w:t xml:space="preserve"> </w:t>
      </w:r>
      <w:proofErr w:type="spellStart"/>
      <w:r w:rsidRPr="00526C64">
        <w:rPr>
          <w:rFonts w:eastAsia="Times New Roman" w:cstheme="minorHAnsi"/>
          <w:color w:val="333333"/>
          <w:sz w:val="24"/>
          <w:szCs w:val="24"/>
          <w:lang w:eastAsia="es-ES"/>
        </w:rPr>
        <w:t>zone</w:t>
      </w:r>
      <w:proofErr w:type="spellEnd"/>
      <w:r w:rsidRPr="00526C64">
        <w:rPr>
          <w:rFonts w:eastAsia="Times New Roman" w:cstheme="minorHAnsi"/>
          <w:color w:val="333333"/>
          <w:sz w:val="24"/>
          <w:szCs w:val="24"/>
          <w:lang w:eastAsia="es-ES"/>
        </w:rPr>
        <w:t>”</w:t>
      </w:r>
    </w:p>
    <w:p w:rsidR="00526C64" w:rsidRPr="002442C1" w:rsidRDefault="00526C64" w:rsidP="00526C64">
      <w:pPr>
        <w:shd w:val="clear" w:color="auto" w:fill="FFFFFF"/>
        <w:spacing w:after="300" w:line="240" w:lineRule="auto"/>
        <w:jc w:val="both"/>
        <w:rPr>
          <w:rFonts w:eastAsia="Times New Roman" w:cstheme="minorHAnsi"/>
          <w:color w:val="333333"/>
          <w:sz w:val="24"/>
          <w:szCs w:val="24"/>
          <w:lang w:eastAsia="es-ES"/>
        </w:rPr>
      </w:pPr>
      <w:r w:rsidRPr="00526C64">
        <w:rPr>
          <w:rFonts w:eastAsia="Times New Roman" w:cstheme="minorHAnsi"/>
          <w:color w:val="333333"/>
          <w:sz w:val="24"/>
          <w:szCs w:val="24"/>
          <w:lang w:eastAsia="es-ES"/>
        </w:rPr>
        <w:t>La llamada “</w:t>
      </w:r>
      <w:proofErr w:type="spellStart"/>
      <w:r w:rsidRPr="00526C64">
        <w:rPr>
          <w:rFonts w:eastAsia="Times New Roman" w:cstheme="minorHAnsi"/>
          <w:color w:val="333333"/>
          <w:sz w:val="24"/>
          <w:szCs w:val="24"/>
          <w:lang w:eastAsia="es-ES"/>
        </w:rPr>
        <w:t>friend</w:t>
      </w:r>
      <w:proofErr w:type="spellEnd"/>
      <w:r w:rsidRPr="00526C64">
        <w:rPr>
          <w:rFonts w:eastAsia="Times New Roman" w:cstheme="minorHAnsi"/>
          <w:color w:val="333333"/>
          <w:sz w:val="24"/>
          <w:szCs w:val="24"/>
          <w:lang w:eastAsia="es-ES"/>
        </w:rPr>
        <w:t xml:space="preserve"> </w:t>
      </w:r>
      <w:proofErr w:type="spellStart"/>
      <w:r w:rsidRPr="00526C64">
        <w:rPr>
          <w:rFonts w:eastAsia="Times New Roman" w:cstheme="minorHAnsi"/>
          <w:color w:val="333333"/>
          <w:sz w:val="24"/>
          <w:szCs w:val="24"/>
          <w:lang w:eastAsia="es-ES"/>
        </w:rPr>
        <w:t>zone</w:t>
      </w:r>
      <w:proofErr w:type="spellEnd"/>
      <w:r w:rsidRPr="00526C64">
        <w:rPr>
          <w:rFonts w:eastAsia="Times New Roman" w:cstheme="minorHAnsi"/>
          <w:color w:val="333333"/>
          <w:sz w:val="24"/>
          <w:szCs w:val="24"/>
          <w:lang w:eastAsia="es-ES"/>
        </w:rPr>
        <w:t>” es uno de los ejemplos de micromachismos de la vida cotidiana más sutiles. Se dice que una mujer que rechaza a un hombre porque no le apetece tener una relación con él lo lleva a la “</w:t>
      </w:r>
      <w:proofErr w:type="spellStart"/>
      <w:r w:rsidRPr="00526C64">
        <w:rPr>
          <w:rFonts w:eastAsia="Times New Roman" w:cstheme="minorHAnsi"/>
          <w:color w:val="333333"/>
          <w:sz w:val="24"/>
          <w:szCs w:val="24"/>
          <w:lang w:eastAsia="es-ES"/>
        </w:rPr>
        <w:t>friend</w:t>
      </w:r>
      <w:proofErr w:type="spellEnd"/>
      <w:r w:rsidRPr="00526C64">
        <w:rPr>
          <w:rFonts w:eastAsia="Times New Roman" w:cstheme="minorHAnsi"/>
          <w:color w:val="333333"/>
          <w:sz w:val="24"/>
          <w:szCs w:val="24"/>
          <w:lang w:eastAsia="es-ES"/>
        </w:rPr>
        <w:t xml:space="preserve"> </w:t>
      </w:r>
      <w:proofErr w:type="spellStart"/>
      <w:r w:rsidRPr="00526C64">
        <w:rPr>
          <w:rFonts w:eastAsia="Times New Roman" w:cstheme="minorHAnsi"/>
          <w:color w:val="333333"/>
          <w:sz w:val="24"/>
          <w:szCs w:val="24"/>
          <w:lang w:eastAsia="es-ES"/>
        </w:rPr>
        <w:t>zone</w:t>
      </w:r>
      <w:proofErr w:type="spellEnd"/>
      <w:r w:rsidRPr="00526C64">
        <w:rPr>
          <w:rFonts w:eastAsia="Times New Roman" w:cstheme="minorHAnsi"/>
          <w:color w:val="333333"/>
          <w:sz w:val="24"/>
          <w:szCs w:val="24"/>
          <w:lang w:eastAsia="es-ES"/>
        </w:rPr>
        <w:t xml:space="preserve">”. Quizás es porque antes el hombre puso a la mujer en la “sex </w:t>
      </w:r>
      <w:proofErr w:type="spellStart"/>
      <w:r w:rsidRPr="00526C64">
        <w:rPr>
          <w:rFonts w:eastAsia="Times New Roman" w:cstheme="minorHAnsi"/>
          <w:color w:val="333333"/>
          <w:sz w:val="24"/>
          <w:szCs w:val="24"/>
          <w:lang w:eastAsia="es-ES"/>
        </w:rPr>
        <w:t>zone</w:t>
      </w:r>
      <w:proofErr w:type="spellEnd"/>
      <w:r w:rsidRPr="00526C64">
        <w:rPr>
          <w:rFonts w:eastAsia="Times New Roman" w:cstheme="minorHAnsi"/>
          <w:color w:val="333333"/>
          <w:sz w:val="24"/>
          <w:szCs w:val="24"/>
          <w:lang w:eastAsia="es-ES"/>
        </w:rPr>
        <w:t>”, ¿no?</w:t>
      </w:r>
    </w:p>
    <w:p w:rsidR="00526C64" w:rsidRPr="00526C64" w:rsidRDefault="00526C64" w:rsidP="00526C64">
      <w:pPr>
        <w:shd w:val="clear" w:color="auto" w:fill="FFFFFF"/>
        <w:spacing w:after="300" w:line="240" w:lineRule="auto"/>
        <w:jc w:val="both"/>
        <w:rPr>
          <w:rFonts w:eastAsia="Times New Roman" w:cstheme="minorHAnsi"/>
          <w:color w:val="333333"/>
          <w:sz w:val="24"/>
          <w:szCs w:val="24"/>
          <w:lang w:eastAsia="es-ES"/>
        </w:rPr>
      </w:pPr>
      <w:r w:rsidRPr="00526C64">
        <w:rPr>
          <w:rFonts w:eastAsia="Times New Roman" w:cstheme="minorHAnsi"/>
          <w:color w:val="333333"/>
          <w:sz w:val="24"/>
          <w:szCs w:val="24"/>
          <w:lang w:eastAsia="es-ES"/>
        </w:rPr>
        <w:t>Ser madre vs la carrera profesional</w:t>
      </w:r>
    </w:p>
    <w:p w:rsidR="00526C64" w:rsidRPr="00526C64" w:rsidRDefault="00526C64" w:rsidP="00526C64">
      <w:pPr>
        <w:shd w:val="clear" w:color="auto" w:fill="FFFFFF"/>
        <w:spacing w:after="300" w:line="240" w:lineRule="auto"/>
        <w:jc w:val="both"/>
        <w:rPr>
          <w:rFonts w:eastAsia="Times New Roman" w:cstheme="minorHAnsi"/>
          <w:color w:val="333333"/>
          <w:sz w:val="24"/>
          <w:szCs w:val="24"/>
          <w:lang w:eastAsia="es-ES"/>
        </w:rPr>
      </w:pPr>
      <w:r w:rsidRPr="00526C64">
        <w:rPr>
          <w:rFonts w:eastAsia="Times New Roman" w:cstheme="minorHAnsi"/>
          <w:color w:val="333333"/>
          <w:sz w:val="24"/>
          <w:szCs w:val="24"/>
          <w:lang w:eastAsia="es-ES"/>
        </w:rPr>
        <w:t>Esto empieza ya en la entrevista de trabajo: es muy común preguntar a las mujeres acerca de su decisión personal de ser madres y convertir su respuesta en un factor de decisión clave sobre su contratación. Una vez dentro de la empresa, es más probable que los puestos de dirección sean para los hombres y no para las mujeres.</w:t>
      </w:r>
    </w:p>
    <w:p w:rsidR="00526C64" w:rsidRPr="00526C64" w:rsidRDefault="00526C64" w:rsidP="00526C64">
      <w:pPr>
        <w:shd w:val="clear" w:color="auto" w:fill="FFFFFF"/>
        <w:spacing w:before="300" w:after="150" w:line="240" w:lineRule="auto"/>
        <w:jc w:val="both"/>
        <w:outlineLvl w:val="2"/>
        <w:rPr>
          <w:rFonts w:eastAsia="Times New Roman" w:cstheme="minorHAnsi"/>
          <w:color w:val="333333"/>
          <w:sz w:val="24"/>
          <w:szCs w:val="24"/>
          <w:lang w:eastAsia="es-ES"/>
        </w:rPr>
      </w:pPr>
      <w:r w:rsidRPr="00526C64">
        <w:rPr>
          <w:rFonts w:eastAsia="Times New Roman" w:cstheme="minorHAnsi"/>
          <w:color w:val="333333"/>
          <w:sz w:val="24"/>
          <w:szCs w:val="24"/>
          <w:lang w:eastAsia="es-ES"/>
        </w:rPr>
        <w:t>Ausencia del lenguaje inclusivo</w:t>
      </w:r>
    </w:p>
    <w:p w:rsidR="00526C64" w:rsidRPr="00526C64" w:rsidRDefault="00526C64" w:rsidP="00526C64">
      <w:pPr>
        <w:shd w:val="clear" w:color="auto" w:fill="FFFFFF"/>
        <w:spacing w:after="300" w:line="240" w:lineRule="auto"/>
        <w:jc w:val="both"/>
        <w:rPr>
          <w:rFonts w:eastAsia="Times New Roman" w:cstheme="minorHAnsi"/>
          <w:color w:val="333333"/>
          <w:sz w:val="24"/>
          <w:szCs w:val="24"/>
          <w:lang w:eastAsia="es-ES"/>
        </w:rPr>
      </w:pPr>
      <w:r w:rsidRPr="00526C64">
        <w:rPr>
          <w:rFonts w:eastAsia="Times New Roman" w:cstheme="minorHAnsi"/>
          <w:color w:val="333333"/>
          <w:sz w:val="24"/>
          <w:szCs w:val="24"/>
          <w:lang w:eastAsia="es-ES"/>
        </w:rPr>
        <w:t xml:space="preserve">En la guardería, se escucha como “los niños” pueden salir a jugar. En el instituto, “los alumnos” han aprobado con buenas notas. En el trabajo, se generaliza hablando de “los profesionales”, “los funcionarios”, “los </w:t>
      </w:r>
      <w:proofErr w:type="gramStart"/>
      <w:r w:rsidRPr="00526C64">
        <w:rPr>
          <w:rFonts w:eastAsia="Times New Roman" w:cstheme="minorHAnsi"/>
          <w:color w:val="333333"/>
          <w:sz w:val="24"/>
          <w:szCs w:val="24"/>
          <w:lang w:eastAsia="es-ES"/>
        </w:rPr>
        <w:t>trabajadores”...</w:t>
      </w:r>
      <w:proofErr w:type="gramEnd"/>
      <w:r w:rsidRPr="00526C64">
        <w:rPr>
          <w:rFonts w:eastAsia="Times New Roman" w:cstheme="minorHAnsi"/>
          <w:color w:val="333333"/>
          <w:sz w:val="24"/>
          <w:szCs w:val="24"/>
          <w:lang w:eastAsia="es-ES"/>
        </w:rPr>
        <w:t xml:space="preserve"> Hablar de lenguaje inclusivo no es solo hablar de “</w:t>
      </w:r>
      <w:proofErr w:type="spellStart"/>
      <w:r w:rsidRPr="00526C64">
        <w:rPr>
          <w:rFonts w:eastAsia="Times New Roman" w:cstheme="minorHAnsi"/>
          <w:color w:val="333333"/>
          <w:sz w:val="24"/>
          <w:szCs w:val="24"/>
          <w:lang w:eastAsia="es-ES"/>
        </w:rPr>
        <w:t>niñes</w:t>
      </w:r>
      <w:proofErr w:type="spellEnd"/>
      <w:r w:rsidRPr="00526C64">
        <w:rPr>
          <w:rFonts w:eastAsia="Times New Roman" w:cstheme="minorHAnsi"/>
          <w:color w:val="333333"/>
          <w:sz w:val="24"/>
          <w:szCs w:val="24"/>
          <w:lang w:eastAsia="es-ES"/>
        </w:rPr>
        <w:t>” o “</w:t>
      </w:r>
      <w:proofErr w:type="spellStart"/>
      <w:r w:rsidRPr="00526C64">
        <w:rPr>
          <w:rFonts w:eastAsia="Times New Roman" w:cstheme="minorHAnsi"/>
          <w:color w:val="333333"/>
          <w:sz w:val="24"/>
          <w:szCs w:val="24"/>
          <w:lang w:eastAsia="es-ES"/>
        </w:rPr>
        <w:t>niñxs</w:t>
      </w:r>
      <w:proofErr w:type="spellEnd"/>
      <w:r w:rsidRPr="00526C64">
        <w:rPr>
          <w:rFonts w:eastAsia="Times New Roman" w:cstheme="minorHAnsi"/>
          <w:color w:val="333333"/>
          <w:sz w:val="24"/>
          <w:szCs w:val="24"/>
          <w:lang w:eastAsia="es-ES"/>
        </w:rPr>
        <w:t>”: es hablar de “alumnado”, “equipo humano”, “personal”, “funcionariado”... para no generalizar en masculino e incluir a la mujer en el lenguaje. Es otro ejemplo más de </w:t>
      </w:r>
      <w:hyperlink r:id="rId6" w:tgtFrame="_blank" w:history="1">
        <w:r w:rsidRPr="00526C64">
          <w:rPr>
            <w:rFonts w:eastAsia="Times New Roman" w:cstheme="minorHAnsi"/>
            <w:color w:val="71A237"/>
            <w:sz w:val="24"/>
            <w:szCs w:val="24"/>
            <w:u w:val="single"/>
            <w:lang w:eastAsia="es-ES"/>
          </w:rPr>
          <w:t>micromachismo</w:t>
        </w:r>
      </w:hyperlink>
      <w:r w:rsidRPr="00526C64">
        <w:rPr>
          <w:rFonts w:eastAsia="Times New Roman" w:cstheme="minorHAnsi"/>
          <w:color w:val="333333"/>
          <w:sz w:val="24"/>
          <w:szCs w:val="24"/>
          <w:lang w:eastAsia="es-ES"/>
        </w:rPr>
        <w:t> extendido en la vida cotidiana.</w:t>
      </w:r>
    </w:p>
    <w:p w:rsidR="00526C64" w:rsidRPr="00526C64" w:rsidRDefault="00526C64" w:rsidP="00526C64">
      <w:pPr>
        <w:shd w:val="clear" w:color="auto" w:fill="FFFFFF"/>
        <w:spacing w:before="300" w:after="150" w:line="240" w:lineRule="auto"/>
        <w:jc w:val="both"/>
        <w:outlineLvl w:val="2"/>
        <w:rPr>
          <w:rFonts w:eastAsia="Times New Roman" w:cstheme="minorHAnsi"/>
          <w:color w:val="333333"/>
          <w:sz w:val="24"/>
          <w:szCs w:val="24"/>
          <w:lang w:eastAsia="es-ES"/>
        </w:rPr>
      </w:pPr>
      <w:r w:rsidRPr="00526C64">
        <w:rPr>
          <w:rFonts w:eastAsia="Times New Roman" w:cstheme="minorHAnsi"/>
          <w:color w:val="333333"/>
          <w:sz w:val="24"/>
          <w:szCs w:val="24"/>
          <w:lang w:eastAsia="es-ES"/>
        </w:rPr>
        <w:t>“Corres como una niña”</w:t>
      </w:r>
    </w:p>
    <w:p w:rsidR="00526C64" w:rsidRPr="00526C64" w:rsidRDefault="00526C64" w:rsidP="002442C1">
      <w:pPr>
        <w:shd w:val="clear" w:color="auto" w:fill="FFFFFF"/>
        <w:spacing w:after="300" w:line="240" w:lineRule="auto"/>
        <w:jc w:val="both"/>
        <w:rPr>
          <w:rFonts w:eastAsia="Times New Roman" w:cstheme="minorHAnsi"/>
          <w:color w:val="333333"/>
          <w:sz w:val="24"/>
          <w:szCs w:val="24"/>
          <w:lang w:eastAsia="es-ES"/>
        </w:rPr>
      </w:pPr>
      <w:r w:rsidRPr="00526C64">
        <w:rPr>
          <w:rFonts w:eastAsia="Times New Roman" w:cstheme="minorHAnsi"/>
          <w:color w:val="333333"/>
          <w:sz w:val="24"/>
          <w:szCs w:val="24"/>
          <w:lang w:eastAsia="es-ES"/>
        </w:rPr>
        <w:t xml:space="preserve">Desde el “corres como una niña” o “llorar es de nenas”: este tipo de estereotipos despreciativos hacen daño al género </w:t>
      </w:r>
      <w:proofErr w:type="gramStart"/>
      <w:r w:rsidRPr="00526C64">
        <w:rPr>
          <w:rFonts w:eastAsia="Times New Roman" w:cstheme="minorHAnsi"/>
          <w:color w:val="333333"/>
          <w:sz w:val="24"/>
          <w:szCs w:val="24"/>
          <w:lang w:eastAsia="es-ES"/>
        </w:rPr>
        <w:t>femenino</w:t>
      </w:r>
      <w:proofErr w:type="gramEnd"/>
      <w:r w:rsidRPr="00526C64">
        <w:rPr>
          <w:rFonts w:eastAsia="Times New Roman" w:cstheme="minorHAnsi"/>
          <w:color w:val="333333"/>
          <w:sz w:val="24"/>
          <w:szCs w:val="24"/>
          <w:lang w:eastAsia="es-ES"/>
        </w:rPr>
        <w:t xml:space="preserve"> pero también al masculino.</w:t>
      </w:r>
    </w:p>
    <w:p w:rsidR="00526C64" w:rsidRDefault="00526C64" w:rsidP="00EF5045">
      <w:pPr>
        <w:jc w:val="both"/>
      </w:pPr>
    </w:p>
    <w:sectPr w:rsidR="00526C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72A5"/>
    <w:multiLevelType w:val="hybridMultilevel"/>
    <w:tmpl w:val="C6FC51B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 w15:restartNumberingAfterBreak="0">
    <w:nsid w:val="10D72EAB"/>
    <w:multiLevelType w:val="multilevel"/>
    <w:tmpl w:val="3FF8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03985"/>
    <w:multiLevelType w:val="hybridMultilevel"/>
    <w:tmpl w:val="7C926E3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86520D"/>
    <w:multiLevelType w:val="multilevel"/>
    <w:tmpl w:val="E60C2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1708F6"/>
    <w:multiLevelType w:val="multilevel"/>
    <w:tmpl w:val="0AEC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D17D17"/>
    <w:multiLevelType w:val="hybridMultilevel"/>
    <w:tmpl w:val="33989E76"/>
    <w:lvl w:ilvl="0" w:tplc="A45016C8">
      <w:start w:val="2"/>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8E055F3"/>
    <w:multiLevelType w:val="multilevel"/>
    <w:tmpl w:val="2130A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21152D"/>
    <w:multiLevelType w:val="hybridMultilevel"/>
    <w:tmpl w:val="4288DE9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15:restartNumberingAfterBreak="0">
    <w:nsid w:val="705D5FE8"/>
    <w:multiLevelType w:val="multilevel"/>
    <w:tmpl w:val="0D46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E23B14"/>
    <w:multiLevelType w:val="hybridMultilevel"/>
    <w:tmpl w:val="FEEA083E"/>
    <w:lvl w:ilvl="0" w:tplc="B3FAF0DE">
      <w:start w:val="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A902D8D"/>
    <w:multiLevelType w:val="hybridMultilevel"/>
    <w:tmpl w:val="58F2D0C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num w:numId="1">
    <w:abstractNumId w:val="2"/>
  </w:num>
  <w:num w:numId="2">
    <w:abstractNumId w:val="9"/>
  </w:num>
  <w:num w:numId="3">
    <w:abstractNumId w:val="5"/>
  </w:num>
  <w:num w:numId="4">
    <w:abstractNumId w:val="10"/>
  </w:num>
  <w:num w:numId="5">
    <w:abstractNumId w:val="0"/>
  </w:num>
  <w:num w:numId="6">
    <w:abstractNumId w:val="1"/>
  </w:num>
  <w:num w:numId="7">
    <w:abstractNumId w:val="4"/>
  </w:num>
  <w:num w:numId="8">
    <w:abstractNumId w:val="8"/>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4B"/>
    <w:rsid w:val="000A7307"/>
    <w:rsid w:val="00183F32"/>
    <w:rsid w:val="002442C1"/>
    <w:rsid w:val="00301825"/>
    <w:rsid w:val="00526C64"/>
    <w:rsid w:val="006E174A"/>
    <w:rsid w:val="007078D9"/>
    <w:rsid w:val="0077680B"/>
    <w:rsid w:val="008A2F4B"/>
    <w:rsid w:val="00BD7016"/>
    <w:rsid w:val="00EF0016"/>
    <w:rsid w:val="00EF5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3EB0"/>
  <w15:chartTrackingRefBased/>
  <w15:docId w15:val="{3AE850A4-6BE0-486C-BB6D-34A225FB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2F4B"/>
    <w:pPr>
      <w:ind w:left="720"/>
      <w:contextualSpacing/>
    </w:pPr>
  </w:style>
  <w:style w:type="paragraph" w:styleId="Textodeglobo">
    <w:name w:val="Balloon Text"/>
    <w:basedOn w:val="Normal"/>
    <w:link w:val="TextodegloboCar"/>
    <w:uiPriority w:val="99"/>
    <w:semiHidden/>
    <w:unhideWhenUsed/>
    <w:rsid w:val="007078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7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9528">
      <w:bodyDiv w:val="1"/>
      <w:marLeft w:val="0"/>
      <w:marRight w:val="0"/>
      <w:marTop w:val="0"/>
      <w:marBottom w:val="0"/>
      <w:divBdr>
        <w:top w:val="none" w:sz="0" w:space="0" w:color="auto"/>
        <w:left w:val="none" w:sz="0" w:space="0" w:color="auto"/>
        <w:bottom w:val="none" w:sz="0" w:space="0" w:color="auto"/>
        <w:right w:val="none" w:sz="0" w:space="0" w:color="auto"/>
      </w:divBdr>
    </w:div>
    <w:div w:id="172495188">
      <w:bodyDiv w:val="1"/>
      <w:marLeft w:val="0"/>
      <w:marRight w:val="0"/>
      <w:marTop w:val="0"/>
      <w:marBottom w:val="0"/>
      <w:divBdr>
        <w:top w:val="none" w:sz="0" w:space="0" w:color="auto"/>
        <w:left w:val="none" w:sz="0" w:space="0" w:color="auto"/>
        <w:bottom w:val="none" w:sz="0" w:space="0" w:color="auto"/>
        <w:right w:val="none" w:sz="0" w:space="0" w:color="auto"/>
      </w:divBdr>
    </w:div>
    <w:div w:id="686905525">
      <w:bodyDiv w:val="1"/>
      <w:marLeft w:val="0"/>
      <w:marRight w:val="0"/>
      <w:marTop w:val="0"/>
      <w:marBottom w:val="0"/>
      <w:divBdr>
        <w:top w:val="none" w:sz="0" w:space="0" w:color="auto"/>
        <w:left w:val="none" w:sz="0" w:space="0" w:color="auto"/>
        <w:bottom w:val="none" w:sz="0" w:space="0" w:color="auto"/>
        <w:right w:val="none" w:sz="0" w:space="0" w:color="auto"/>
      </w:divBdr>
    </w:div>
    <w:div w:id="761530756">
      <w:bodyDiv w:val="1"/>
      <w:marLeft w:val="0"/>
      <w:marRight w:val="0"/>
      <w:marTop w:val="0"/>
      <w:marBottom w:val="0"/>
      <w:divBdr>
        <w:top w:val="none" w:sz="0" w:space="0" w:color="auto"/>
        <w:left w:val="none" w:sz="0" w:space="0" w:color="auto"/>
        <w:bottom w:val="none" w:sz="0" w:space="0" w:color="auto"/>
        <w:right w:val="none" w:sz="0" w:space="0" w:color="auto"/>
      </w:divBdr>
    </w:div>
    <w:div w:id="841896970">
      <w:bodyDiv w:val="1"/>
      <w:marLeft w:val="0"/>
      <w:marRight w:val="0"/>
      <w:marTop w:val="0"/>
      <w:marBottom w:val="0"/>
      <w:divBdr>
        <w:top w:val="none" w:sz="0" w:space="0" w:color="auto"/>
        <w:left w:val="none" w:sz="0" w:space="0" w:color="auto"/>
        <w:bottom w:val="none" w:sz="0" w:space="0" w:color="auto"/>
        <w:right w:val="none" w:sz="0" w:space="0" w:color="auto"/>
      </w:divBdr>
    </w:div>
    <w:div w:id="1622103232">
      <w:bodyDiv w:val="1"/>
      <w:marLeft w:val="0"/>
      <w:marRight w:val="0"/>
      <w:marTop w:val="0"/>
      <w:marBottom w:val="0"/>
      <w:divBdr>
        <w:top w:val="none" w:sz="0" w:space="0" w:color="auto"/>
        <w:left w:val="none" w:sz="0" w:space="0" w:color="auto"/>
        <w:bottom w:val="none" w:sz="0" w:space="0" w:color="auto"/>
        <w:right w:val="none" w:sz="0" w:space="0" w:color="auto"/>
      </w:divBdr>
    </w:div>
    <w:div w:id="16905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oxfamintermon.org/situaciones-actuales-que-son-ejemplos-de-micromachism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2297</TotalTime>
  <Pages>3</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villamor</dc:creator>
  <cp:keywords/>
  <dc:description/>
  <cp:lastModifiedBy>juan francisco villamor</cp:lastModifiedBy>
  <cp:revision>1</cp:revision>
  <cp:lastPrinted>2020-01-27T06:33:00Z</cp:lastPrinted>
  <dcterms:created xsi:type="dcterms:W3CDTF">2020-01-26T15:23:00Z</dcterms:created>
  <dcterms:modified xsi:type="dcterms:W3CDTF">2020-01-29T06:26:00Z</dcterms:modified>
</cp:coreProperties>
</file>