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061" w:rsidRPr="006F7860" w:rsidRDefault="00B25061" w:rsidP="00B25061">
      <w:pPr>
        <w:pStyle w:val="NormalWeb"/>
        <w:spacing w:before="225" w:after="90" w:line="360" w:lineRule="auto"/>
        <w:jc w:val="both"/>
        <w:rPr>
          <w:rFonts w:ascii="News Gothic MT" w:hAnsi="News Gothic MT"/>
          <w:sz w:val="28"/>
          <w:szCs w:val="24"/>
          <w:lang w:val="es-ES"/>
        </w:rPr>
      </w:pPr>
      <w:r w:rsidRPr="006F7860">
        <w:rPr>
          <w:rStyle w:val="lev"/>
          <w:rFonts w:ascii="News Gothic MT" w:hAnsi="News Gothic MT"/>
          <w:b w:val="0"/>
          <w:bCs w:val="0"/>
          <w:szCs w:val="20"/>
          <w:lang w:val="es-ES"/>
        </w:rPr>
        <w:t>Valoración de la formación de los siguientes puntos de la formación.</w:t>
      </w:r>
    </w:p>
    <w:p w:rsidR="00B25061" w:rsidRPr="006F7860" w:rsidRDefault="00B25061" w:rsidP="00B25061">
      <w:pPr>
        <w:pStyle w:val="NormalWeb"/>
        <w:spacing w:before="225" w:after="90" w:line="360" w:lineRule="auto"/>
        <w:jc w:val="both"/>
        <w:rPr>
          <w:rFonts w:ascii="News Gothic MT" w:hAnsi="News Gothic MT"/>
          <w:sz w:val="24"/>
          <w:szCs w:val="24"/>
          <w:lang w:val="es-ES"/>
        </w:rPr>
      </w:pPr>
      <w:r w:rsidRPr="006F7860">
        <w:rPr>
          <w:rStyle w:val="lev"/>
          <w:rFonts w:ascii="News Gothic MT" w:hAnsi="News Gothic MT"/>
          <w:b w:val="0"/>
          <w:bCs w:val="0"/>
          <w:sz w:val="20"/>
          <w:szCs w:val="20"/>
          <w:lang w:val="es-ES"/>
        </w:rPr>
        <w:t>Grado de consecución de los objetivos.</w:t>
      </w:r>
    </w:p>
    <w:p w:rsidR="00B25061" w:rsidRPr="006F7860" w:rsidRDefault="00B25061" w:rsidP="00B25061">
      <w:pPr>
        <w:pStyle w:val="NormalWeb"/>
        <w:spacing w:before="225" w:after="90" w:line="360" w:lineRule="auto"/>
        <w:jc w:val="both"/>
        <w:rPr>
          <w:rFonts w:ascii="News Gothic MT" w:hAnsi="News Gothic MT"/>
          <w:sz w:val="24"/>
          <w:szCs w:val="24"/>
          <w:lang w:val="es-ES"/>
        </w:rPr>
      </w:pPr>
      <w:r w:rsidRPr="006F7860">
        <w:rPr>
          <w:rStyle w:val="lev"/>
          <w:rFonts w:ascii="News Gothic MT" w:hAnsi="News Gothic MT"/>
          <w:b w:val="0"/>
          <w:bCs w:val="0"/>
          <w:sz w:val="20"/>
          <w:szCs w:val="20"/>
          <w:lang w:val="es-ES"/>
        </w:rPr>
        <w:t>Creo que es el adecuado, seg</w:t>
      </w:r>
      <w:bookmarkStart w:id="0" w:name="_GoBack"/>
      <w:bookmarkEnd w:id="0"/>
      <w:r w:rsidRPr="006F7860">
        <w:rPr>
          <w:rStyle w:val="lev"/>
          <w:rFonts w:ascii="News Gothic MT" w:hAnsi="News Gothic MT"/>
          <w:b w:val="0"/>
          <w:bCs w:val="0"/>
          <w:sz w:val="20"/>
          <w:szCs w:val="20"/>
          <w:lang w:val="es-ES"/>
        </w:rPr>
        <w:t>ún el tiempo del que disponemos para ello.</w:t>
      </w:r>
    </w:p>
    <w:p w:rsidR="00B25061" w:rsidRPr="006F7860" w:rsidRDefault="00B25061" w:rsidP="00B25061">
      <w:pPr>
        <w:pStyle w:val="NormalWeb"/>
        <w:spacing w:before="225" w:after="90" w:line="360" w:lineRule="auto"/>
        <w:jc w:val="both"/>
        <w:rPr>
          <w:rFonts w:ascii="News Gothic MT" w:hAnsi="News Gothic MT"/>
          <w:sz w:val="24"/>
          <w:szCs w:val="24"/>
          <w:lang w:val="es-ES"/>
        </w:rPr>
      </w:pPr>
      <w:r w:rsidRPr="006F7860">
        <w:rPr>
          <w:rStyle w:val="lev"/>
          <w:rFonts w:ascii="News Gothic MT" w:hAnsi="News Gothic MT"/>
          <w:b w:val="0"/>
          <w:bCs w:val="0"/>
          <w:sz w:val="20"/>
          <w:szCs w:val="20"/>
          <w:lang w:val="es-ES"/>
        </w:rPr>
        <w:t>Nivel de interacción entre los participantes.</w:t>
      </w:r>
      <w:r w:rsidRPr="006F7860">
        <w:rPr>
          <w:rFonts w:ascii="News Gothic MT" w:hAnsi="News Gothic MT"/>
          <w:sz w:val="20"/>
          <w:szCs w:val="20"/>
          <w:lang w:val="es-ES"/>
        </w:rPr>
        <w:t> </w:t>
      </w:r>
    </w:p>
    <w:p w:rsidR="00B25061" w:rsidRPr="006F7860" w:rsidRDefault="00B25061" w:rsidP="00B25061">
      <w:pPr>
        <w:pStyle w:val="NormalWeb"/>
        <w:spacing w:before="225" w:after="90" w:line="360" w:lineRule="auto"/>
        <w:jc w:val="both"/>
        <w:rPr>
          <w:rFonts w:ascii="News Gothic MT" w:hAnsi="News Gothic MT"/>
          <w:sz w:val="24"/>
          <w:szCs w:val="24"/>
          <w:lang w:val="es-ES"/>
        </w:rPr>
      </w:pPr>
      <w:r w:rsidRPr="006F7860">
        <w:rPr>
          <w:rFonts w:ascii="News Gothic MT" w:hAnsi="News Gothic MT"/>
          <w:sz w:val="20"/>
          <w:szCs w:val="20"/>
          <w:lang w:val="es-ES"/>
        </w:rPr>
        <w:t>Es muy bueno, puesto que cada uno está exponiendo sus experiencias en el aula, de lo cual los demás nos enriquecemos.</w:t>
      </w:r>
    </w:p>
    <w:p w:rsidR="00B25061" w:rsidRPr="006F7860" w:rsidRDefault="00B25061" w:rsidP="00B25061">
      <w:pPr>
        <w:pStyle w:val="NormalWeb"/>
        <w:spacing w:before="225" w:after="90" w:line="360" w:lineRule="auto"/>
        <w:jc w:val="both"/>
        <w:rPr>
          <w:rFonts w:ascii="News Gothic MT" w:hAnsi="News Gothic MT"/>
          <w:sz w:val="24"/>
          <w:szCs w:val="24"/>
          <w:lang w:val="es-ES"/>
        </w:rPr>
      </w:pPr>
      <w:r w:rsidRPr="006F7860">
        <w:rPr>
          <w:rStyle w:val="lev"/>
          <w:rFonts w:ascii="News Gothic MT" w:hAnsi="News Gothic MT"/>
          <w:b w:val="0"/>
          <w:bCs w:val="0"/>
          <w:sz w:val="20"/>
          <w:szCs w:val="20"/>
          <w:lang w:val="es-ES"/>
        </w:rPr>
        <w:t>Grado de aplicación en su contexto educativo.</w:t>
      </w:r>
    </w:p>
    <w:p w:rsidR="00B25061" w:rsidRPr="006F7860" w:rsidRDefault="00B25061" w:rsidP="00B25061">
      <w:pPr>
        <w:pStyle w:val="NormalWeb"/>
        <w:spacing w:before="225" w:after="90" w:line="360" w:lineRule="auto"/>
        <w:jc w:val="both"/>
        <w:rPr>
          <w:rFonts w:ascii="News Gothic MT" w:hAnsi="News Gothic MT"/>
          <w:sz w:val="24"/>
          <w:szCs w:val="24"/>
          <w:lang w:val="es-ES"/>
        </w:rPr>
      </w:pPr>
      <w:r w:rsidRPr="006F7860">
        <w:rPr>
          <w:rStyle w:val="lev"/>
          <w:rFonts w:ascii="News Gothic MT" w:hAnsi="News Gothic MT"/>
          <w:b w:val="0"/>
          <w:bCs w:val="0"/>
          <w:sz w:val="20"/>
          <w:szCs w:val="20"/>
          <w:lang w:val="es-ES"/>
        </w:rPr>
        <w:t>Ya se estaban trabajando en clase muchos de los contenidos, recursos y estrategias que estamos viendo en esta formación. Debemos continuar en la misma línea cuando las circunstancias nos lo permitan, poniéndonos de acuerdo para todo el centro llevar la misma línea metodológica.</w:t>
      </w:r>
    </w:p>
    <w:p w:rsidR="00B25061" w:rsidRPr="006F7860" w:rsidRDefault="00B25061" w:rsidP="00B25061">
      <w:pPr>
        <w:spacing w:before="225" w:after="90" w:line="360" w:lineRule="auto"/>
        <w:jc w:val="both"/>
        <w:rPr>
          <w:rFonts w:ascii="News Gothic MT" w:hAnsi="News Gothic MT" w:cs="Times New Roman"/>
          <w:sz w:val="24"/>
          <w:szCs w:val="24"/>
          <w:lang w:val="es-ES"/>
        </w:rPr>
      </w:pPr>
      <w:r w:rsidRPr="006F7860">
        <w:rPr>
          <w:rStyle w:val="lev"/>
          <w:rFonts w:ascii="News Gothic MT" w:hAnsi="News Gothic MT"/>
          <w:b w:val="0"/>
          <w:bCs w:val="0"/>
          <w:sz w:val="20"/>
          <w:szCs w:val="20"/>
          <w:lang w:val="es-ES"/>
        </w:rPr>
        <w:t>Efectos producidos en el aula tras la transferencia de lo aprendido.</w:t>
      </w:r>
      <w:r w:rsidRPr="006F7860">
        <w:rPr>
          <w:rFonts w:ascii="News Gothic MT" w:hAnsi="News Gothic MT" w:cs="Times New Roman"/>
          <w:sz w:val="20"/>
          <w:szCs w:val="20"/>
          <w:lang w:val="es-ES"/>
        </w:rPr>
        <w:t> </w:t>
      </w:r>
    </w:p>
    <w:p w:rsidR="00B25061" w:rsidRPr="006F7860" w:rsidRDefault="00B25061" w:rsidP="00B25061">
      <w:pPr>
        <w:pStyle w:val="NormalWeb"/>
        <w:tabs>
          <w:tab w:val="num" w:pos="142"/>
        </w:tabs>
        <w:spacing w:before="225" w:after="90" w:line="360" w:lineRule="auto"/>
        <w:ind w:left="720" w:hanging="720"/>
        <w:jc w:val="both"/>
        <w:rPr>
          <w:rFonts w:ascii="News Gothic MT" w:hAnsi="News Gothic MT"/>
          <w:sz w:val="24"/>
          <w:szCs w:val="24"/>
          <w:lang w:val="es-ES"/>
        </w:rPr>
      </w:pPr>
      <w:r w:rsidRPr="006F7860">
        <w:rPr>
          <w:rFonts w:ascii="News Gothic MT" w:hAnsi="News Gothic MT"/>
          <w:sz w:val="20"/>
          <w:szCs w:val="20"/>
          <w:lang w:val="es-ES"/>
        </w:rPr>
        <w:t>Tenemos que seguir trabajando, para ver los resultados.</w:t>
      </w:r>
    </w:p>
    <w:p w:rsidR="00B25061" w:rsidRPr="006F7860" w:rsidRDefault="00B25061" w:rsidP="00B25061">
      <w:pPr>
        <w:pStyle w:val="NormalWeb"/>
        <w:tabs>
          <w:tab w:val="num" w:pos="142"/>
        </w:tabs>
        <w:spacing w:before="225" w:after="90" w:line="360" w:lineRule="auto"/>
        <w:ind w:left="720" w:hanging="720"/>
        <w:jc w:val="both"/>
        <w:rPr>
          <w:rFonts w:ascii="News Gothic MT" w:hAnsi="News Gothic MT"/>
          <w:sz w:val="24"/>
          <w:szCs w:val="24"/>
          <w:lang w:val="es-ES"/>
        </w:rPr>
      </w:pPr>
      <w:r w:rsidRPr="006F7860">
        <w:rPr>
          <w:rStyle w:val="lev"/>
          <w:rFonts w:ascii="News Gothic MT" w:hAnsi="News Gothic MT"/>
          <w:b w:val="0"/>
          <w:bCs w:val="0"/>
          <w:sz w:val="20"/>
          <w:szCs w:val="20"/>
          <w:lang w:val="es-ES"/>
        </w:rPr>
        <w:t>Productos, evidencias de aprendizaje que se han adquirido.</w:t>
      </w:r>
    </w:p>
    <w:p w:rsidR="00B25061" w:rsidRPr="006F7860" w:rsidRDefault="00B25061" w:rsidP="00B25061">
      <w:pPr>
        <w:pStyle w:val="NormalWeb"/>
        <w:tabs>
          <w:tab w:val="num" w:pos="142"/>
        </w:tabs>
        <w:spacing w:before="225" w:after="90" w:line="360" w:lineRule="auto"/>
        <w:jc w:val="both"/>
        <w:rPr>
          <w:rFonts w:ascii="News Gothic MT" w:hAnsi="News Gothic MT"/>
          <w:sz w:val="24"/>
          <w:szCs w:val="24"/>
          <w:lang w:val="es-ES"/>
        </w:rPr>
      </w:pPr>
      <w:r w:rsidRPr="006F7860">
        <w:rPr>
          <w:rStyle w:val="lev"/>
          <w:rFonts w:ascii="News Gothic MT" w:hAnsi="News Gothic MT"/>
          <w:b w:val="0"/>
          <w:bCs w:val="0"/>
          <w:sz w:val="20"/>
          <w:szCs w:val="20"/>
          <w:lang w:val="es-ES"/>
        </w:rPr>
        <w:t>Estamos exponiendo una gran variedad de materiales y recursos distribuidos por ciclos que nos ayuda a mejorar en nuestra labor docente.</w:t>
      </w:r>
    </w:p>
    <w:p w:rsidR="00B25061" w:rsidRPr="006F7860" w:rsidRDefault="00B25061" w:rsidP="00B25061">
      <w:pPr>
        <w:spacing w:before="225" w:after="90" w:line="360" w:lineRule="auto"/>
        <w:jc w:val="both"/>
        <w:rPr>
          <w:rFonts w:ascii="News Gothic MT" w:hAnsi="News Gothic MT" w:cs="Times New Roman"/>
          <w:sz w:val="24"/>
          <w:szCs w:val="24"/>
          <w:lang w:val="es-ES"/>
        </w:rPr>
      </w:pPr>
      <w:r w:rsidRPr="006F7860">
        <w:rPr>
          <w:rStyle w:val="lev"/>
          <w:rFonts w:ascii="News Gothic MT" w:hAnsi="News Gothic MT"/>
          <w:b w:val="0"/>
          <w:bCs w:val="0"/>
          <w:sz w:val="20"/>
          <w:szCs w:val="20"/>
          <w:lang w:val="es-ES"/>
        </w:rPr>
        <w:t>Destacar aspectos que hayan resultado interesantes.</w:t>
      </w:r>
      <w:r w:rsidRPr="006F7860">
        <w:rPr>
          <w:rFonts w:ascii="News Gothic MT" w:hAnsi="News Gothic MT" w:cs="Times New Roman"/>
          <w:sz w:val="20"/>
          <w:szCs w:val="20"/>
          <w:lang w:val="es-ES"/>
        </w:rPr>
        <w:t> </w:t>
      </w:r>
    </w:p>
    <w:p w:rsidR="00B25061" w:rsidRPr="006F7860" w:rsidRDefault="00B25061" w:rsidP="00B25061">
      <w:pPr>
        <w:pStyle w:val="NormalWeb"/>
        <w:tabs>
          <w:tab w:val="num" w:pos="142"/>
        </w:tabs>
        <w:spacing w:before="225" w:after="90" w:line="360" w:lineRule="auto"/>
        <w:ind w:left="720" w:hanging="720"/>
        <w:jc w:val="both"/>
        <w:rPr>
          <w:rFonts w:ascii="News Gothic MT" w:hAnsi="News Gothic MT"/>
          <w:sz w:val="24"/>
          <w:szCs w:val="24"/>
          <w:lang w:val="es-ES"/>
        </w:rPr>
      </w:pPr>
      <w:r w:rsidRPr="006F7860">
        <w:rPr>
          <w:rFonts w:ascii="News Gothic MT" w:hAnsi="News Gothic MT"/>
          <w:sz w:val="20"/>
          <w:szCs w:val="20"/>
          <w:lang w:val="es-ES"/>
        </w:rPr>
        <w:t>Las aportaciones de los demás participantes en cuanto a recursos y opiniones.</w:t>
      </w:r>
    </w:p>
    <w:p w:rsidR="00B25061" w:rsidRPr="006F7860" w:rsidRDefault="00B25061" w:rsidP="00B25061">
      <w:pPr>
        <w:spacing w:before="225" w:after="90" w:line="360" w:lineRule="auto"/>
        <w:jc w:val="both"/>
        <w:rPr>
          <w:rFonts w:ascii="News Gothic MT" w:hAnsi="News Gothic MT" w:cs="Times New Roman"/>
          <w:sz w:val="24"/>
          <w:szCs w:val="24"/>
          <w:lang w:val="es-ES"/>
        </w:rPr>
      </w:pPr>
      <w:r w:rsidRPr="006F7860">
        <w:rPr>
          <w:rStyle w:val="lev"/>
          <w:rFonts w:ascii="News Gothic MT" w:hAnsi="News Gothic MT"/>
          <w:b w:val="0"/>
          <w:bCs w:val="0"/>
          <w:sz w:val="20"/>
          <w:szCs w:val="20"/>
          <w:lang w:val="es-ES"/>
        </w:rPr>
        <w:t>Destacar aspectos susceptibles de mejora.</w:t>
      </w:r>
    </w:p>
    <w:p w:rsidR="00B25061" w:rsidRPr="006F7860" w:rsidRDefault="00B25061" w:rsidP="00B25061">
      <w:pPr>
        <w:spacing w:before="225" w:after="90" w:line="360" w:lineRule="auto"/>
        <w:jc w:val="both"/>
        <w:rPr>
          <w:rFonts w:ascii="News Gothic MT" w:hAnsi="News Gothic MT"/>
          <w:lang w:val="es-ES"/>
        </w:rPr>
      </w:pPr>
      <w:r w:rsidRPr="006F7860">
        <w:rPr>
          <w:rStyle w:val="lev"/>
          <w:rFonts w:ascii="News Gothic MT" w:hAnsi="News Gothic MT"/>
          <w:b w:val="0"/>
          <w:bCs w:val="0"/>
          <w:sz w:val="20"/>
          <w:szCs w:val="20"/>
          <w:lang w:val="es-ES"/>
        </w:rPr>
        <w:t>Procurar estar todo lo coordinados que podamos</w:t>
      </w:r>
    </w:p>
    <w:sectPr w:rsidR="00B25061" w:rsidRPr="006F7860" w:rsidSect="00B25061">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A0B2D"/>
    <w:multiLevelType w:val="multilevel"/>
    <w:tmpl w:val="CEE82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B4586"/>
    <w:multiLevelType w:val="multilevel"/>
    <w:tmpl w:val="CE02C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9A5392"/>
    <w:multiLevelType w:val="multilevel"/>
    <w:tmpl w:val="B5F88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61"/>
    <w:rsid w:val="006F7860"/>
    <w:rsid w:val="00B25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90EC"/>
  <w15:chartTrackingRefBased/>
  <w15:docId w15:val="{82490B91-9D34-4FAC-8988-DE35A4F6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61"/>
    <w:pPr>
      <w:spacing w:after="0" w:line="240" w:lineRule="auto"/>
    </w:pPr>
    <w:rPr>
      <w:rFonts w:ascii="Calibri" w:eastAsia="Times New Roman"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5061"/>
  </w:style>
  <w:style w:type="character" w:styleId="lev">
    <w:name w:val="Strong"/>
    <w:basedOn w:val="Policepardfaut"/>
    <w:uiPriority w:val="22"/>
    <w:qFormat/>
    <w:rsid w:val="00B25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11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Words>
  <Characters>1024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Vico</dc:creator>
  <cp:keywords/>
  <dc:description/>
  <cp:lastModifiedBy>Manuel Vico</cp:lastModifiedBy>
  <cp:revision>2</cp:revision>
  <dcterms:created xsi:type="dcterms:W3CDTF">2020-03-27T15:49:00Z</dcterms:created>
  <dcterms:modified xsi:type="dcterms:W3CDTF">2020-03-27T15:56:00Z</dcterms:modified>
</cp:coreProperties>
</file>