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D4B2" w14:textId="77777777" w:rsidR="00B4573A" w:rsidRPr="001072D5" w:rsidRDefault="0079144E">
      <w:pPr>
        <w:rPr>
          <w:b/>
          <w:bCs/>
          <w:sz w:val="36"/>
          <w:szCs w:val="36"/>
          <w:u w:val="single"/>
        </w:rPr>
      </w:pPr>
      <w:r w:rsidRPr="001072D5">
        <w:rPr>
          <w:b/>
          <w:bCs/>
          <w:sz w:val="36"/>
          <w:szCs w:val="36"/>
          <w:u w:val="single"/>
        </w:rPr>
        <w:t xml:space="preserve">MÓDULO: TÉCNICAS DE IMAGEN EN MEDICINA NUCLEAR 2º IDMN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3"/>
        <w:gridCol w:w="1904"/>
        <w:gridCol w:w="3495"/>
        <w:gridCol w:w="3343"/>
        <w:gridCol w:w="2489"/>
      </w:tblGrid>
      <w:tr w:rsidR="00694107" w14:paraId="1A7CCFA2" w14:textId="77777777" w:rsidTr="0065213F">
        <w:tc>
          <w:tcPr>
            <w:tcW w:w="2763" w:type="dxa"/>
          </w:tcPr>
          <w:p w14:paraId="45AD9BF6" w14:textId="77777777" w:rsidR="00824F8D" w:rsidRPr="00824F8D" w:rsidRDefault="00824F8D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RESULTADOS DE APRENDIZAJE</w:t>
            </w:r>
          </w:p>
        </w:tc>
        <w:tc>
          <w:tcPr>
            <w:tcW w:w="1904" w:type="dxa"/>
          </w:tcPr>
          <w:p w14:paraId="30450A67" w14:textId="77777777" w:rsidR="00824F8D" w:rsidRPr="00824F8D" w:rsidRDefault="00824F8D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UNIDAD DE TRABAJO</w:t>
            </w:r>
          </w:p>
        </w:tc>
        <w:tc>
          <w:tcPr>
            <w:tcW w:w="3495" w:type="dxa"/>
          </w:tcPr>
          <w:p w14:paraId="63ACE9AF" w14:textId="77777777" w:rsidR="00824F8D" w:rsidRPr="00824F8D" w:rsidRDefault="00824F8D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CONTENIDOS</w:t>
            </w:r>
          </w:p>
        </w:tc>
        <w:tc>
          <w:tcPr>
            <w:tcW w:w="3343" w:type="dxa"/>
          </w:tcPr>
          <w:p w14:paraId="7B8DB75C" w14:textId="77777777" w:rsidR="00824F8D" w:rsidRPr="00824F8D" w:rsidRDefault="00824F8D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CRITERIOS DE EVALUACIÓN</w:t>
            </w:r>
          </w:p>
        </w:tc>
        <w:tc>
          <w:tcPr>
            <w:tcW w:w="2489" w:type="dxa"/>
          </w:tcPr>
          <w:p w14:paraId="06C04DFE" w14:textId="77777777" w:rsidR="00824F8D" w:rsidRPr="00824F8D" w:rsidRDefault="00824F8D" w:rsidP="00824F8D">
            <w:pPr>
              <w:jc w:val="center"/>
              <w:rPr>
                <w:b/>
                <w:bCs/>
                <w:sz w:val="28"/>
                <w:szCs w:val="28"/>
              </w:rPr>
            </w:pPr>
            <w:r w:rsidRPr="00824F8D">
              <w:rPr>
                <w:b/>
                <w:bCs/>
                <w:sz w:val="28"/>
                <w:szCs w:val="28"/>
              </w:rPr>
              <w:t>ACTIVIDADES</w:t>
            </w:r>
          </w:p>
        </w:tc>
      </w:tr>
      <w:tr w:rsidR="00694107" w:rsidRPr="00B568A4" w14:paraId="20E96296" w14:textId="77777777" w:rsidTr="0065213F">
        <w:tc>
          <w:tcPr>
            <w:tcW w:w="2763" w:type="dxa"/>
          </w:tcPr>
          <w:p w14:paraId="1F002325" w14:textId="25E49613" w:rsidR="00447599" w:rsidRDefault="00824F8D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t>Resultado de aprendizaje número</w:t>
            </w:r>
            <w:r w:rsidR="00C44203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t>1</w:t>
            </w:r>
            <w:r w:rsidR="00447599"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33CBEBFC" w14:textId="77777777" w:rsidR="00447599" w:rsidRDefault="00447599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413642D5" w14:textId="6350F4CB" w:rsidR="00824F8D" w:rsidRPr="00B568A4" w:rsidRDefault="00824F8D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 xml:space="preserve"> “Define el campo de actuación de la medicina nuclear, relacionando los radionúclidos con sus aplicaciones médicas”</w:t>
            </w:r>
          </w:p>
        </w:tc>
        <w:tc>
          <w:tcPr>
            <w:tcW w:w="1904" w:type="dxa"/>
          </w:tcPr>
          <w:p w14:paraId="68F5FC07" w14:textId="69A69230" w:rsidR="00070509" w:rsidRDefault="00320755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EB3F69">
              <w:rPr>
                <w:rFonts w:ascii="Comic Sans MS" w:eastAsia="Comic Sans MS" w:hAnsi="Comic Sans MS" w:cs="Comic Sans MS"/>
                <w:b/>
                <w:bCs/>
                <w:sz w:val="20"/>
              </w:rPr>
              <w:t>PRIMERA:</w:t>
            </w:r>
          </w:p>
          <w:p w14:paraId="36432384" w14:textId="77777777" w:rsidR="00694107" w:rsidRPr="00EB3F69" w:rsidRDefault="00694107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</w:p>
          <w:p w14:paraId="75EBD79F" w14:textId="6077A94B" w:rsidR="00694107" w:rsidRPr="00694107" w:rsidRDefault="00694107">
            <w:pPr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Definición del campo de trabajo de la MN</w:t>
            </w:r>
          </w:p>
          <w:p w14:paraId="59AEBC12" w14:textId="087B1BF2" w:rsidR="00694107" w:rsidRPr="00B568A4" w:rsidRDefault="00694107">
            <w:pPr>
              <w:rPr>
                <w:sz w:val="20"/>
              </w:rPr>
            </w:pPr>
          </w:p>
        </w:tc>
        <w:tc>
          <w:tcPr>
            <w:tcW w:w="3495" w:type="dxa"/>
          </w:tcPr>
          <w:p w14:paraId="48A01E11" w14:textId="4FBDD1BE" w:rsidR="003C3823" w:rsidRPr="00F15E7C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Fundamentos físico-técnicos de las aplicaciones clínicas de medicina nuclear. Aplicaciones diagnósticas, analíticas y terapéuticas de la medicina nuclear.</w:t>
            </w:r>
          </w:p>
          <w:p w14:paraId="41AE60FF" w14:textId="156B5386" w:rsidR="003C3823" w:rsidRPr="00F15E7C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Ventajas e inconvenientes del </w:t>
            </w:r>
            <w:r w:rsidR="00BE34A5"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diagnóstico</w:t>
            </w: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en medicina nuclear frente a otras técnicas por imagen.</w:t>
            </w:r>
          </w:p>
          <w:p w14:paraId="59CBE2EA" w14:textId="6DE68B69" w:rsidR="003C3823" w:rsidRPr="00F15E7C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Hitos históricos en el desarrollo de la medicina nuclear.</w:t>
            </w:r>
          </w:p>
          <w:p w14:paraId="7DCD0166" w14:textId="77777777" w:rsidR="003C3823" w:rsidRPr="003C3823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Estructura y funcionamiento de un servicio de medicina nuclear.</w:t>
            </w:r>
          </w:p>
          <w:p w14:paraId="3CBB9074" w14:textId="6C429502" w:rsidR="003C3823" w:rsidRPr="00F15E7C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Áreas funcionales. Área de recepción, almacenamiento y manipulación de radiofármacos. Sala de administración de dosis, de espera de pacientes inyectados, de realización de estudios, de terapia metabólica y de almacenamiento de residuos radiactivos entre otras.</w:t>
            </w:r>
          </w:p>
          <w:p w14:paraId="02A18949" w14:textId="386D59A0" w:rsidR="003C3823" w:rsidRPr="00F15E7C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 de profesionales. Funciones y responsabilidades.</w:t>
            </w:r>
          </w:p>
          <w:p w14:paraId="0A1C7284" w14:textId="5BCB1C0D" w:rsidR="003C3823" w:rsidRPr="00F15E7C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Características de la instalación radiactiva. Diseño de la instalación. Zonas activas y no activas según </w:t>
            </w: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riesgo radiológico. Señalización y características.</w:t>
            </w:r>
          </w:p>
          <w:p w14:paraId="0061DFE4" w14:textId="0E81C05F" w:rsidR="003C3823" w:rsidRPr="00F15E7C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Funciones del técnico de imagen para el diagnóstico y medicina nuclear.</w:t>
            </w:r>
          </w:p>
          <w:p w14:paraId="45D6DF32" w14:textId="77777777" w:rsidR="003C3823" w:rsidRPr="003C3823" w:rsidRDefault="003C3823" w:rsidP="00136254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3C3823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Protocolo de atención técnico-sanitaria al paciente. Criterios de actuación. Aspectos legales y éticos.</w:t>
            </w:r>
          </w:p>
          <w:p w14:paraId="1F71DE73" w14:textId="77777777" w:rsidR="00824F8D" w:rsidRPr="00F15E7C" w:rsidRDefault="00824F8D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14:paraId="6E6FA86F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definido los fundamentos físico-técnicos para las aplicaciones clínicas de medicina nuclear.</w:t>
            </w:r>
          </w:p>
          <w:p w14:paraId="4C9D8F2D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identificado las aplicaciones diagnósticas y terapéuticas de la medicina nuclear.</w:t>
            </w:r>
          </w:p>
          <w:p w14:paraId="538A9E11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han enumerado los principales hitos históricos en la evolución de la medicina nuclear.</w:t>
            </w:r>
          </w:p>
          <w:p w14:paraId="07DEE186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descrito las áreas funcionales para el diseño y la organización de un servicio hospitalario de medicina nuclear.</w:t>
            </w:r>
          </w:p>
          <w:p w14:paraId="0C7E8203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 descrito el equipo de profesionales del servicio de medicina nuclear.</w:t>
            </w:r>
          </w:p>
          <w:p w14:paraId="6C4E66A2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f) Se han identificado las distintas zonas de la instalación según el riesgo radiológico.</w:t>
            </w:r>
          </w:p>
          <w:p w14:paraId="16C441E0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han detallado las funciones que desarrolla el técnico de imagen para el diagnóstico en la medicina nuclear.</w:t>
            </w:r>
          </w:p>
          <w:p w14:paraId="021FECF2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h) Se han identificado las fases del proceso para la asistencia técnico-sanitaria del paciente en medicina nuclear.</w:t>
            </w:r>
          </w:p>
          <w:p w14:paraId="1DD1A6BB" w14:textId="77777777" w:rsidR="00824F8D" w:rsidRPr="00B568A4" w:rsidRDefault="00824F8D" w:rsidP="00824F8D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i) Se ha valorado la importancia de la actitud profesional en el resultado de la asistencia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técnicosanitaria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prestada.</w:t>
            </w:r>
          </w:p>
          <w:p w14:paraId="0EF60ADD" w14:textId="77777777" w:rsidR="00824F8D" w:rsidRPr="00B568A4" w:rsidRDefault="00824F8D">
            <w:pPr>
              <w:rPr>
                <w:sz w:val="20"/>
              </w:rPr>
            </w:pPr>
          </w:p>
        </w:tc>
        <w:tc>
          <w:tcPr>
            <w:tcW w:w="2489" w:type="dxa"/>
          </w:tcPr>
          <w:p w14:paraId="09449140" w14:textId="50EDF5F8" w:rsidR="00A1537E" w:rsidRPr="00A1537E" w:rsidRDefault="00A1537E" w:rsidP="00A1537E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 w:rsidR="00217185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26850AFC" w14:textId="31669B49" w:rsidR="00A1537E" w:rsidRPr="00A1537E" w:rsidRDefault="00A1537E" w:rsidP="00383870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59032B01" w14:textId="6939F91C" w:rsidR="00A1537E" w:rsidRPr="00A1537E" w:rsidRDefault="00A1537E" w:rsidP="007C1B2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33916D15" w14:textId="77777777" w:rsidR="007C1B26" w:rsidRDefault="00A1537E" w:rsidP="007C1B2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2E39E658" w14:textId="692614E5" w:rsidR="00A1537E" w:rsidRPr="00A1537E" w:rsidRDefault="007C1B26" w:rsidP="007C1B2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T</w:t>
            </w:r>
            <w:r w:rsidR="00A1537E"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75770F27" w14:textId="77777777" w:rsidR="00A1537E" w:rsidRPr="00A1537E" w:rsidRDefault="00A1537E" w:rsidP="00522B46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100B69E0" w14:textId="77777777" w:rsidR="00824F8D" w:rsidRPr="00383870" w:rsidRDefault="00824F8D">
            <w:pPr>
              <w:rPr>
                <w:sz w:val="18"/>
                <w:szCs w:val="18"/>
              </w:rPr>
            </w:pPr>
          </w:p>
        </w:tc>
      </w:tr>
      <w:tr w:rsidR="0065213F" w:rsidRPr="00B568A4" w14:paraId="30C26886" w14:textId="77777777" w:rsidTr="0065213F">
        <w:tc>
          <w:tcPr>
            <w:tcW w:w="2763" w:type="dxa"/>
          </w:tcPr>
          <w:p w14:paraId="2E0CBCD7" w14:textId="07B66DD2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 xml:space="preserve">Resultado de aprendizaje número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2:</w:t>
            </w:r>
          </w:p>
          <w:p w14:paraId="7924D529" w14:textId="77777777" w:rsidR="0065213F" w:rsidRDefault="0065213F" w:rsidP="0065213F">
            <w:pPr>
              <w:rPr>
                <w:rFonts w:ascii="Comic Sans MS" w:eastAsia="Comic Sans MS" w:hAnsi="Comic Sans MS" w:cs="Comic Sans MS"/>
                <w:sz w:val="20"/>
              </w:rPr>
            </w:pPr>
          </w:p>
          <w:p w14:paraId="3477CE6A" w14:textId="39B53E53" w:rsidR="0065213F" w:rsidRPr="00B568A4" w:rsidRDefault="0065213F" w:rsidP="0065213F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>“Determina los parámetros de funcionamiento de los equipos de adquisición de imágenes, describiendo su estructura y funcionamiento”</w:t>
            </w:r>
          </w:p>
        </w:tc>
        <w:tc>
          <w:tcPr>
            <w:tcW w:w="1904" w:type="dxa"/>
          </w:tcPr>
          <w:p w14:paraId="0D059451" w14:textId="2CAD621A" w:rsidR="0065213F" w:rsidRDefault="0065213F" w:rsidP="0065213F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693974">
              <w:rPr>
                <w:rFonts w:ascii="Comic Sans MS" w:eastAsia="Comic Sans MS" w:hAnsi="Comic Sans MS" w:cs="Comic Sans MS"/>
                <w:b/>
                <w:bCs/>
                <w:sz w:val="20"/>
              </w:rPr>
              <w:t>SEGUNDA:</w:t>
            </w:r>
          </w:p>
          <w:p w14:paraId="12994B33" w14:textId="77777777" w:rsidR="0065213F" w:rsidRPr="00693974" w:rsidRDefault="0065213F" w:rsidP="0065213F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</w:p>
          <w:p w14:paraId="73367BA4" w14:textId="6990FC86" w:rsidR="0065213F" w:rsidRPr="00BF72EA" w:rsidRDefault="0065213F" w:rsidP="0065213F">
            <w:pPr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Parámetros de funcionamiento de los equipos de adquisición de imágenes en MN</w:t>
            </w:r>
          </w:p>
        </w:tc>
        <w:tc>
          <w:tcPr>
            <w:tcW w:w="3495" w:type="dxa"/>
          </w:tcPr>
          <w:p w14:paraId="47AE2870" w14:textId="6959AEFD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620A0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A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-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Fundamentos físico-técnicos de los equipos detectores de radiación</w:t>
            </w:r>
          </w:p>
          <w:p w14:paraId="6638FB2D" w14:textId="77777777" w:rsidR="0065213F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Tipos de detectores.</w:t>
            </w:r>
          </w:p>
          <w:p w14:paraId="0D30BA7D" w14:textId="056DF412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Activímetro</w:t>
            </w:r>
            <w:proofErr w:type="spell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o calibrador de dosis.</w:t>
            </w:r>
          </w:p>
          <w:p w14:paraId="216EF7E6" w14:textId="372B2AFA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Tipos de equipos. </w:t>
            </w:r>
            <w:proofErr w:type="spellStart"/>
            <w:proofErr w:type="gram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Gammacámara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,</w:t>
            </w:r>
            <w:proofErr w:type="gram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SPECT y PET.</w:t>
            </w:r>
          </w:p>
          <w:p w14:paraId="3928E5A8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La </w:t>
            </w:r>
            <w:proofErr w:type="spell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gammacámara</w:t>
            </w:r>
            <w:proofErr w:type="spell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Componentes y funcionamiento.</w:t>
            </w:r>
          </w:p>
          <w:p w14:paraId="70FF3339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de detección.</w:t>
            </w:r>
          </w:p>
          <w:p w14:paraId="095CFFB5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Filtros de radiación </w:t>
            </w:r>
            <w:proofErr w:type="spellStart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Comptom</w:t>
            </w:r>
            <w:proofErr w:type="spellEnd"/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Ventana y colimadores.</w:t>
            </w:r>
          </w:p>
          <w:p w14:paraId="4FCA68BE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Adquisición de imagen. Tiempo, matriz y cuentas entre otros.</w:t>
            </w:r>
          </w:p>
          <w:p w14:paraId="23211E63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Indicaciones. Ventajas e inconvenientes.</w:t>
            </w:r>
          </w:p>
          <w:p w14:paraId="085F5CDF" w14:textId="77777777" w:rsidR="0065213F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  <w:t>B-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Equipos SPECT. Componentes y funcionamiento.</w:t>
            </w:r>
          </w:p>
          <w:p w14:paraId="65EBB6C3" w14:textId="77777777" w:rsidR="0065213F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de detección</w:t>
            </w:r>
          </w:p>
          <w:p w14:paraId="430F401A" w14:textId="77777777" w:rsidR="0065213F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Filtros de radiación Compton. Ventana y colimadores.</w:t>
            </w:r>
          </w:p>
          <w:p w14:paraId="5CBB4826" w14:textId="04621D6B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Adquisición de imagen. Tiempo, matriz, cuentas, órbita de rotación y parada angular entre otras.</w:t>
            </w:r>
          </w:p>
          <w:p w14:paraId="17CBC8DA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Indicaciones. Ventajas e inconvenientes.</w:t>
            </w:r>
          </w:p>
          <w:p w14:paraId="1157797C" w14:textId="01243026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  <w:t>C-</w:t>
            </w: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Equipos para PET. Componentes y funcionamiento.</w:t>
            </w:r>
          </w:p>
          <w:p w14:paraId="63DC4F34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de detección.</w:t>
            </w:r>
          </w:p>
          <w:p w14:paraId="15D770D5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Circuito de coincidencia.</w:t>
            </w:r>
          </w:p>
          <w:p w14:paraId="05106749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Adquisición de imagen. Tiempo, matriz, cuentas.</w:t>
            </w:r>
          </w:p>
          <w:p w14:paraId="61570F12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Indicaciones. Ventajas e inconvenientes.</w:t>
            </w:r>
          </w:p>
          <w:p w14:paraId="63E9FE2D" w14:textId="77777777" w:rsidR="0065213F" w:rsidRPr="000F0792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Equipos híbridos. SPECT-TAC y PET-TAC entre otros.</w:t>
            </w:r>
          </w:p>
          <w:p w14:paraId="0C323931" w14:textId="22C8FFFB" w:rsidR="0065213F" w:rsidRPr="000F0792" w:rsidRDefault="0065213F" w:rsidP="0065213F">
            <w:pPr>
              <w:rPr>
                <w:sz w:val="20"/>
                <w:szCs w:val="20"/>
              </w:rPr>
            </w:pPr>
            <w:r w:rsidRPr="000F0792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Sondas para cirugía radiodirigida.</w:t>
            </w:r>
          </w:p>
        </w:tc>
        <w:tc>
          <w:tcPr>
            <w:tcW w:w="3343" w:type="dxa"/>
          </w:tcPr>
          <w:p w14:paraId="7DC8D4F4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definido los fundamentos físico-técnicos de los equipos de medicina nuclear.</w:t>
            </w:r>
          </w:p>
          <w:p w14:paraId="1C9E91C6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descrito los componentes, los tipos y las funciones de los equipos en medicina nuclear.</w:t>
            </w:r>
          </w:p>
          <w:p w14:paraId="0A4B1999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han seleccionado los colimadores según el tipo de radiación y la exploración.</w:t>
            </w:r>
          </w:p>
          <w:p w14:paraId="7E21ACB0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d) Se han definido los parámetros de ventana, la matriz, el </w:t>
            </w:r>
            <w:proofErr w:type="gram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zoom</w:t>
            </w:r>
            <w:proofErr w:type="gram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y las cuentas que hay que adquirir en cada exploración.</w:t>
            </w:r>
          </w:p>
          <w:p w14:paraId="6CEADF49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 xml:space="preserve">e) Se ha definido el tiempo por imagen y el tiempo en estudios dinámicos, en la adquisición de imagen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gammagráfica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.</w:t>
            </w:r>
          </w:p>
          <w:p w14:paraId="0984DD66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f) Se ha establecido la órbita de rotación, la parada angular y el tiempo de adquisición de la tomografía de emisión por fotón único (SPECT) y SPECT-TAC.</w:t>
            </w:r>
          </w:p>
          <w:p w14:paraId="492E387E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han definido los parámetros de adquisición por proyección de la PET y la PET-TAC.</w:t>
            </w:r>
          </w:p>
          <w:p w14:paraId="0D3A1A96" w14:textId="77777777" w:rsidR="0065213F" w:rsidRPr="00B568A4" w:rsidRDefault="0065213F" w:rsidP="0065213F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FF0000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definido las características de los equipos híbridos.</w:t>
            </w:r>
          </w:p>
          <w:p w14:paraId="091A93AF" w14:textId="77777777" w:rsidR="0065213F" w:rsidRPr="00B568A4" w:rsidRDefault="0065213F" w:rsidP="0065213F">
            <w:pPr>
              <w:rPr>
                <w:sz w:val="20"/>
              </w:rPr>
            </w:pPr>
          </w:p>
        </w:tc>
        <w:tc>
          <w:tcPr>
            <w:tcW w:w="2489" w:type="dxa"/>
          </w:tcPr>
          <w:p w14:paraId="31F23CCB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35130E70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forma clara y concisa los conceptos más importantes </w:t>
            </w:r>
          </w:p>
          <w:p w14:paraId="371DBE99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0B25BA3E" w14:textId="77777777" w:rsidR="0065213F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41669B04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1855AEAA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5BA053F9" w14:textId="77777777" w:rsidR="0065213F" w:rsidRPr="00B568A4" w:rsidRDefault="0065213F" w:rsidP="0065213F">
            <w:pPr>
              <w:rPr>
                <w:sz w:val="20"/>
              </w:rPr>
            </w:pPr>
          </w:p>
        </w:tc>
      </w:tr>
      <w:tr w:rsidR="0065213F" w:rsidRPr="00B568A4" w14:paraId="2DD23654" w14:textId="77777777" w:rsidTr="0065213F">
        <w:tc>
          <w:tcPr>
            <w:tcW w:w="2763" w:type="dxa"/>
          </w:tcPr>
          <w:p w14:paraId="21644D01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3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0E7955DA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2D30BA31" w14:textId="1FEAD1A4" w:rsidR="0065213F" w:rsidRPr="00B568A4" w:rsidRDefault="0065213F" w:rsidP="0065213F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>“Determina el procedimiento de puesta a punto de los equipos y del material necesario, interpretando los protocolos de funcionamiento”</w:t>
            </w:r>
          </w:p>
        </w:tc>
        <w:tc>
          <w:tcPr>
            <w:tcW w:w="1904" w:type="dxa"/>
          </w:tcPr>
          <w:p w14:paraId="6CD0B285" w14:textId="4352C862" w:rsidR="0065213F" w:rsidRPr="00AD7D8D" w:rsidRDefault="0065213F" w:rsidP="0065213F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AD7D8D">
              <w:rPr>
                <w:rFonts w:ascii="Comic Sans MS" w:eastAsia="Comic Sans MS" w:hAnsi="Comic Sans MS" w:cs="Comic Sans MS"/>
                <w:b/>
                <w:bCs/>
                <w:sz w:val="20"/>
              </w:rPr>
              <w:t>TERCERA:</w:t>
            </w:r>
          </w:p>
          <w:p w14:paraId="7FA8990A" w14:textId="5AEAC278" w:rsidR="0065213F" w:rsidRDefault="0065213F" w:rsidP="0065213F">
            <w:pPr>
              <w:rPr>
                <w:rFonts w:ascii="Comic Sans MS" w:eastAsia="Comic Sans MS" w:hAnsi="Comic Sans MS" w:cs="Comic Sans MS"/>
                <w:sz w:val="20"/>
              </w:rPr>
            </w:pPr>
          </w:p>
          <w:p w14:paraId="4163B7A7" w14:textId="47E52FDE" w:rsidR="0065213F" w:rsidRPr="00B568A4" w:rsidRDefault="0065213F" w:rsidP="0065213F">
            <w:pPr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Mantenimiento de los equipos y del material de la sala de exploración</w:t>
            </w:r>
          </w:p>
        </w:tc>
        <w:tc>
          <w:tcPr>
            <w:tcW w:w="3495" w:type="dxa"/>
          </w:tcPr>
          <w:p w14:paraId="406DF8A6" w14:textId="77777777" w:rsidR="0065213F" w:rsidRPr="00EE1F8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Equipamiento de la sala. Equipos sanitarios. electrodomésticos e informáticos entre otros.</w:t>
            </w:r>
          </w:p>
          <w:p w14:paraId="55E8C747" w14:textId="77777777" w:rsidR="0065213F" w:rsidRPr="00EE1F8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Materiales de la sala. Material complementario. Preparación, control y reposición.</w:t>
            </w:r>
          </w:p>
          <w:p w14:paraId="5E31D9DD" w14:textId="5E173F63" w:rsidR="0065213F" w:rsidRPr="00EE1F8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Protocolos de puesta en marcha de los equipos. Verificación diaria. Calibración automática del equipo, verificación del </w:t>
            </w:r>
            <w:proofErr w:type="spellStart"/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fotopico</w:t>
            </w:r>
            <w:proofErr w:type="spellEnd"/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y prueba de uniformidad entre otros.</w:t>
            </w:r>
          </w:p>
          <w:p w14:paraId="397FE2C7" w14:textId="77777777" w:rsidR="0065213F" w:rsidRPr="00EE1F8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Actividades de mantenimiento de equipos, accesorios y periféricos. Limpieza, lubricación, reemplazo de componentes y detección de fallos entre otras.</w:t>
            </w:r>
          </w:p>
          <w:p w14:paraId="7A2BD0EB" w14:textId="77777777" w:rsidR="0065213F" w:rsidRPr="00EE1F8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Protocolos de protección radiológica. Monitoreo de área y contaminación.</w:t>
            </w:r>
          </w:p>
          <w:p w14:paraId="7DFAC566" w14:textId="77777777" w:rsidR="0065213F" w:rsidRPr="00EE1F8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Documentación relativa al mantenimiento y reposición. Registro de averías e incidencias. Archivos de informes.</w:t>
            </w:r>
          </w:p>
          <w:p w14:paraId="1873C7FA" w14:textId="77777777" w:rsidR="0065213F" w:rsidRPr="00EE1F8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EE1F8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Cierre de la instalación. Actividades de recogida, limpieza y orden entre otras. Desconexión de equipos y cierre de sala.</w:t>
            </w:r>
          </w:p>
          <w:p w14:paraId="298950F2" w14:textId="77777777" w:rsidR="0065213F" w:rsidRPr="00EE1F86" w:rsidRDefault="0065213F" w:rsidP="0065213F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14:paraId="13F30E23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a) Se ha descrito el equipamiento de la sala de exploración.</w:t>
            </w:r>
          </w:p>
          <w:p w14:paraId="6E720D5C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 seleccionado el material necesario para realizar las exploraciones en función de los protocolos de intervención.</w:t>
            </w:r>
          </w:p>
          <w:p w14:paraId="2877688D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han descrito los pasos del procedimiento de puesta a punto para el inicio de la actividad.</w:t>
            </w:r>
          </w:p>
          <w:p w14:paraId="07F2B2E2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definido los criterios y el procedimiento de control de calidad y la dosimetría para los equipos de medicina nuclear.</w:t>
            </w:r>
          </w:p>
          <w:p w14:paraId="04C52A6C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 valorado la importancia de la limpieza, el orden y la autonomía en la resolución de los imprevistos.</w:t>
            </w:r>
          </w:p>
          <w:p w14:paraId="1AF92C0E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f) Se ha cumplimentado la documentación para el registro de las averías y de las intervenciones sobre el equipo.</w:t>
            </w:r>
          </w:p>
          <w:p w14:paraId="641BDF1D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han descrito las características del archivo de los informes y controles.</w:t>
            </w:r>
          </w:p>
          <w:p w14:paraId="1C4B470F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descrito las actividades de finalización de la actividad en los equipos y en la sala de exploración.</w:t>
            </w:r>
          </w:p>
          <w:p w14:paraId="0EF1D707" w14:textId="77777777" w:rsidR="0065213F" w:rsidRPr="00B568A4" w:rsidRDefault="0065213F" w:rsidP="0065213F">
            <w:pPr>
              <w:rPr>
                <w:sz w:val="20"/>
              </w:rPr>
            </w:pPr>
          </w:p>
        </w:tc>
        <w:tc>
          <w:tcPr>
            <w:tcW w:w="2489" w:type="dxa"/>
          </w:tcPr>
          <w:p w14:paraId="05420B59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51BA1312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6A7A8D27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7A85F56B" w14:textId="77777777" w:rsidR="0065213F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00250B6D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rabajo en equipo y participación en discusiones de grupo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coordinadas en las que se propicie la actitud crítica de los alumnos/as.</w:t>
            </w:r>
          </w:p>
          <w:p w14:paraId="28340A53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6ED2F371" w14:textId="77777777" w:rsidR="0065213F" w:rsidRPr="00B568A4" w:rsidRDefault="0065213F" w:rsidP="0065213F">
            <w:pPr>
              <w:rPr>
                <w:sz w:val="20"/>
              </w:rPr>
            </w:pPr>
          </w:p>
        </w:tc>
      </w:tr>
      <w:tr w:rsidR="0065213F" w:rsidRPr="00B568A4" w14:paraId="445CD53E" w14:textId="77777777" w:rsidTr="0065213F">
        <w:tc>
          <w:tcPr>
            <w:tcW w:w="2763" w:type="dxa"/>
          </w:tcPr>
          <w:p w14:paraId="3B54DB8C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4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18C90347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747B0D27" w14:textId="728F68DF" w:rsidR="0065213F" w:rsidRPr="00B568A4" w:rsidRDefault="0065213F" w:rsidP="0065213F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>“Aplica los protocolos establecidos en la realización de las exploraciones, caracterizando el tipo de estudio y el procedimiento de adquisición de la imagen”</w:t>
            </w:r>
          </w:p>
        </w:tc>
        <w:tc>
          <w:tcPr>
            <w:tcW w:w="1904" w:type="dxa"/>
          </w:tcPr>
          <w:p w14:paraId="60B05229" w14:textId="6C1B1329" w:rsidR="0065213F" w:rsidRPr="00792743" w:rsidRDefault="0065213F" w:rsidP="0065213F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792743">
              <w:rPr>
                <w:rFonts w:ascii="Comic Sans MS" w:eastAsia="Comic Sans MS" w:hAnsi="Comic Sans MS" w:cs="Comic Sans MS"/>
                <w:b/>
                <w:bCs/>
                <w:sz w:val="20"/>
              </w:rPr>
              <w:t>CUARTA:</w:t>
            </w:r>
          </w:p>
          <w:p w14:paraId="1E7B0FCF" w14:textId="77777777" w:rsidR="0065213F" w:rsidRDefault="0065213F" w:rsidP="0065213F">
            <w:pPr>
              <w:rPr>
                <w:rFonts w:ascii="Comic Sans MS" w:eastAsia="Comic Sans MS" w:hAnsi="Comic Sans MS" w:cs="Comic Sans MS"/>
                <w:sz w:val="20"/>
              </w:rPr>
            </w:pPr>
          </w:p>
          <w:p w14:paraId="2FB48CCD" w14:textId="354E0E3C" w:rsidR="0065213F" w:rsidRPr="00B568A4" w:rsidRDefault="0065213F" w:rsidP="0065213F">
            <w:pPr>
              <w:rPr>
                <w:sz w:val="20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Aplicación de protocolos en exploraciones de MN</w:t>
            </w:r>
          </w:p>
        </w:tc>
        <w:tc>
          <w:tcPr>
            <w:tcW w:w="3495" w:type="dxa"/>
          </w:tcPr>
          <w:p w14:paraId="671E23A1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Exploraciones en medicina nuclear.</w:t>
            </w:r>
          </w:p>
          <w:p w14:paraId="0A49BC1F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Características.</w:t>
            </w:r>
          </w:p>
          <w:p w14:paraId="49C2A290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Información, preparación y control del paciente según la exploración.</w:t>
            </w:r>
          </w:p>
          <w:p w14:paraId="4AE35C15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Radiotrazadores</w:t>
            </w:r>
            <w:proofErr w:type="spellEnd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Tipos y selección.</w:t>
            </w:r>
          </w:p>
          <w:p w14:paraId="0F506F71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Posición del paciente y del detector.</w:t>
            </w:r>
          </w:p>
          <w:p w14:paraId="1BD0056A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Proyecciones. Paradas angulares.</w:t>
            </w:r>
          </w:p>
          <w:p w14:paraId="166C724D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Tipos de estudios.</w:t>
            </w:r>
          </w:p>
          <w:p w14:paraId="5969AFB0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Selección del colimador Elección según el tipo de estudio.</w:t>
            </w:r>
          </w:p>
          <w:p w14:paraId="4685EA39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Elección de ventana según el tipo de estudio.</w:t>
            </w:r>
          </w:p>
          <w:p w14:paraId="1A776D24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Elección de matriz y </w:t>
            </w:r>
            <w:proofErr w:type="gramStart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zoom</w:t>
            </w:r>
            <w:proofErr w:type="gramEnd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</w:t>
            </w:r>
          </w:p>
          <w:p w14:paraId="72A2CF26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Protocolos de adquisición de imagen.</w:t>
            </w:r>
          </w:p>
          <w:p w14:paraId="5A3F2E40" w14:textId="24FC2D36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Selección del procedimiento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</w:t>
            </w: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de adquisición.</w:t>
            </w:r>
          </w:p>
          <w:p w14:paraId="44DE4369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 xml:space="preserve">Tiempo de espera y adquisición del estudio. </w:t>
            </w:r>
            <w:proofErr w:type="spellStart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Nº</w:t>
            </w:r>
            <w:proofErr w:type="spellEnd"/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de cuentas.</w:t>
            </w:r>
          </w:p>
          <w:p w14:paraId="1DCCFE25" w14:textId="77777777" w:rsidR="0065213F" w:rsidRPr="00C46A1C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C46A1C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Registro del estudio. Datos identificativos.</w:t>
            </w:r>
          </w:p>
          <w:p w14:paraId="3C8A6339" w14:textId="77777777" w:rsidR="0065213F" w:rsidRPr="00C46A1C" w:rsidRDefault="0065213F" w:rsidP="0065213F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14:paraId="2EF101DF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definido las aplicaciones clínicas de cada exploración.</w:t>
            </w:r>
          </w:p>
          <w:p w14:paraId="6EE18527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identificado las características y los requisitos más importantes de las mismas.</w:t>
            </w:r>
          </w:p>
          <w:p w14:paraId="5CBE0B66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 definido el proceso de información, preparación y control del paciente, según la exploración.</w:t>
            </w:r>
          </w:p>
          <w:p w14:paraId="01C826FE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d) Se ha identificado el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radiotrazador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adecuado para cada exploración.</w:t>
            </w:r>
          </w:p>
          <w:p w14:paraId="768C9711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 definido la posición del paciente y del detector en función de las proyecciones o el estudio solicitado.</w:t>
            </w:r>
          </w:p>
          <w:p w14:paraId="0A8C5B3F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f) Se ha seleccionado el colimador, según el tipo de estudio.</w:t>
            </w:r>
          </w:p>
          <w:p w14:paraId="459531DD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han definido los tiempos de espera y de adquisición propios del estudio.</w:t>
            </w:r>
          </w:p>
          <w:p w14:paraId="07A6CB0C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 seleccionado el procedimiento de adquisición de la imagen para cada exploración.</w:t>
            </w:r>
          </w:p>
          <w:p w14:paraId="24C84415" w14:textId="77777777" w:rsidR="0065213F" w:rsidRPr="00B568A4" w:rsidRDefault="0065213F" w:rsidP="0065213F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i) Se han identificado los datos</w:t>
            </w:r>
          </w:p>
        </w:tc>
        <w:tc>
          <w:tcPr>
            <w:tcW w:w="2489" w:type="dxa"/>
          </w:tcPr>
          <w:p w14:paraId="0C8CE329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13F34632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76D8A106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relacionen los conceptos más importantes </w:t>
            </w:r>
          </w:p>
          <w:p w14:paraId="6FA655DB" w14:textId="77777777" w:rsidR="0065213F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5B389FBA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26549570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31E8A05D" w14:textId="77777777" w:rsidR="0065213F" w:rsidRPr="00B568A4" w:rsidRDefault="0065213F" w:rsidP="0065213F">
            <w:pPr>
              <w:rPr>
                <w:sz w:val="20"/>
              </w:rPr>
            </w:pPr>
          </w:p>
        </w:tc>
      </w:tr>
      <w:tr w:rsidR="0065213F" w:rsidRPr="00B568A4" w14:paraId="2DEB92D5" w14:textId="77777777" w:rsidTr="0065213F">
        <w:tc>
          <w:tcPr>
            <w:tcW w:w="2763" w:type="dxa"/>
          </w:tcPr>
          <w:p w14:paraId="68473842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5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13ADABD4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386D93F9" w14:textId="0F4636B6" w:rsidR="0065213F" w:rsidRPr="00B568A4" w:rsidRDefault="0065213F" w:rsidP="0065213F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 xml:space="preserve">“Describe el proceso de registro de la imagen, </w:t>
            </w:r>
            <w:r w:rsidRPr="00B568A4">
              <w:rPr>
                <w:rFonts w:ascii="Comic Sans MS" w:eastAsia="Comic Sans MS" w:hAnsi="Comic Sans MS" w:cs="Comic Sans MS"/>
                <w:sz w:val="20"/>
              </w:rPr>
              <w:lastRenderedPageBreak/>
              <w:t>aplicando los programas de procesado de los estudios”</w:t>
            </w:r>
          </w:p>
        </w:tc>
        <w:tc>
          <w:tcPr>
            <w:tcW w:w="1904" w:type="dxa"/>
          </w:tcPr>
          <w:p w14:paraId="2B2B3256" w14:textId="2E9C8C43" w:rsidR="0065213F" w:rsidRPr="002568DB" w:rsidRDefault="0065213F" w:rsidP="0065213F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2568DB">
              <w:rPr>
                <w:rFonts w:ascii="Comic Sans MS" w:eastAsia="Comic Sans MS" w:hAnsi="Comic Sans MS" w:cs="Comic Sans MS"/>
                <w:b/>
                <w:bCs/>
                <w:sz w:val="20"/>
              </w:rPr>
              <w:lastRenderedPageBreak/>
              <w:t>QUINTA:</w:t>
            </w:r>
          </w:p>
          <w:p w14:paraId="51E25B63" w14:textId="77777777" w:rsidR="0065213F" w:rsidRDefault="0065213F" w:rsidP="0065213F">
            <w:pPr>
              <w:rPr>
                <w:rFonts w:ascii="Comic Sans MS" w:eastAsia="Comic Sans MS" w:hAnsi="Comic Sans MS" w:cs="Comic Sans MS"/>
                <w:color w:val="000000"/>
                <w:sz w:val="24"/>
              </w:rPr>
            </w:pPr>
          </w:p>
          <w:p w14:paraId="5ED2993D" w14:textId="72407E85" w:rsidR="0065213F" w:rsidRPr="00353A23" w:rsidRDefault="0065213F" w:rsidP="0065213F">
            <w:pPr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 xml:space="preserve">Descripción del registro de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lastRenderedPageBreak/>
              <w:t>la imagen en MN</w:t>
            </w:r>
          </w:p>
        </w:tc>
        <w:tc>
          <w:tcPr>
            <w:tcW w:w="3495" w:type="dxa"/>
          </w:tcPr>
          <w:p w14:paraId="64160873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La imagen y el estudio normal. Características.</w:t>
            </w:r>
          </w:p>
          <w:p w14:paraId="3C4F1C56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Parámetros de calidad de la imagen en la adquisición y en el procesado.</w:t>
            </w:r>
          </w:p>
          <w:p w14:paraId="41FEF30C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Artefactos. Características. Tipos. Identificación y resolución.</w:t>
            </w:r>
          </w:p>
          <w:p w14:paraId="6CBEEB19" w14:textId="505294CB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 xml:space="preserve">Procesado de estudios </w:t>
            </w:r>
            <w:proofErr w:type="spellStart"/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gammagráficos</w:t>
            </w:r>
            <w:proofErr w:type="spellEnd"/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, SPECT y La tomografía de emisión de positrones PET. Parámetros principales en la adquisición y su influencia en la calidad de imagen.</w:t>
            </w:r>
          </w:p>
          <w:p w14:paraId="734E12D1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Cuantificación de las imágenes en estudios dinámicos y estáticos. Delimitación de ROI. Generación de curvas actividad/tiempo.</w:t>
            </w:r>
          </w:p>
          <w:p w14:paraId="1534DC22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Normalización de imágenes. Selección de la matriz, filtros de imagen, suavizado, interpolación y sustracción de fondo entre otros.</w:t>
            </w:r>
          </w:p>
          <w:p w14:paraId="27EDAFBD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Imágenes tomográficas en 2D y 3D. Tipos de reconstrucción. Fusión de imágenes.</w:t>
            </w:r>
          </w:p>
          <w:p w14:paraId="647B9FA7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Archivo de imágenes. Transferencia y gestión.</w:t>
            </w:r>
          </w:p>
          <w:p w14:paraId="75A8BA22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Formatos de archivo.</w:t>
            </w:r>
          </w:p>
          <w:p w14:paraId="64F99CD7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RIS-PACS.</w:t>
            </w:r>
          </w:p>
          <w:p w14:paraId="5702D2EC" w14:textId="77777777" w:rsidR="0065213F" w:rsidRPr="000A302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0A302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Sistema Networks.</w:t>
            </w:r>
          </w:p>
          <w:p w14:paraId="504D9492" w14:textId="77777777" w:rsidR="0065213F" w:rsidRPr="000A3026" w:rsidRDefault="0065213F" w:rsidP="0065213F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14:paraId="4B4995F5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a) Se han identificado las características de la imagen o del estudio normal.</w:t>
            </w:r>
          </w:p>
          <w:p w14:paraId="610AA793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definido los parámetros de calidad de la imagen en la adquisición y en el procesado.</w:t>
            </w:r>
          </w:p>
          <w:p w14:paraId="70CBAEDB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>c) Se han enumerado los artefactos más frecuentes y su resolución.</w:t>
            </w:r>
          </w:p>
          <w:p w14:paraId="50FFFC72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descrito las fases del procesado de estudios.</w:t>
            </w:r>
          </w:p>
          <w:p w14:paraId="0784890B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han seleccionado los parámetros técnicos empleados en el procesado.</w:t>
            </w:r>
          </w:p>
          <w:p w14:paraId="028A267E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f) Se han definido las proyecciones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gammagráficas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, las imágenes secuenciales de un estudio dinámico y las curvas de actividad/tiempo.</w:t>
            </w:r>
          </w:p>
          <w:p w14:paraId="08F36BCB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g) Se ha descrito el proceso de normalización y la reconstrucción tomográfica en las imágenes tomográficas, tridimensionales o mapas polares.</w:t>
            </w:r>
          </w:p>
          <w:p w14:paraId="7D7B112D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descrito las formas de presentación y de archivo de imágenes.</w:t>
            </w:r>
          </w:p>
          <w:p w14:paraId="754EF8A6" w14:textId="77777777" w:rsidR="0065213F" w:rsidRPr="00B568A4" w:rsidRDefault="0065213F" w:rsidP="0065213F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color w:val="FF0000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i) Se ha archivado el estudio en el RIS-PACS.</w:t>
            </w:r>
          </w:p>
          <w:p w14:paraId="71A5FF66" w14:textId="77777777" w:rsidR="0065213F" w:rsidRPr="00B568A4" w:rsidRDefault="0065213F" w:rsidP="0065213F">
            <w:pPr>
              <w:rPr>
                <w:sz w:val="20"/>
              </w:rPr>
            </w:pPr>
          </w:p>
        </w:tc>
        <w:tc>
          <w:tcPr>
            <w:tcW w:w="2489" w:type="dxa"/>
          </w:tcPr>
          <w:p w14:paraId="341D79C2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 xml:space="preserve">Búsqueda de información en fuentes documentales: libros de texto recomendados, revistas 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69D4DE9E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266D36C1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46DA5E68" w14:textId="77777777" w:rsidR="0065213F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Análisis de imágenes puntuales relacionadas con aspectos tratados en las unidades.</w:t>
            </w:r>
          </w:p>
          <w:p w14:paraId="4264A2E2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29C98F8B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Lectura de textos seleccionados y realización de resúmenes en los que queden reflejadas las conclusiones generales.</w:t>
            </w:r>
          </w:p>
          <w:p w14:paraId="0843D914" w14:textId="77777777" w:rsidR="0065213F" w:rsidRPr="00B568A4" w:rsidRDefault="0065213F" w:rsidP="0065213F">
            <w:pPr>
              <w:rPr>
                <w:sz w:val="20"/>
              </w:rPr>
            </w:pPr>
          </w:p>
        </w:tc>
      </w:tr>
      <w:tr w:rsidR="0065213F" w:rsidRPr="00B568A4" w14:paraId="08494F80" w14:textId="77777777" w:rsidTr="0065213F">
        <w:tc>
          <w:tcPr>
            <w:tcW w:w="2763" w:type="dxa"/>
          </w:tcPr>
          <w:p w14:paraId="05AE5F6D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  <w:bookmarkStart w:id="0" w:name="_GoBack" w:colFirst="4" w:colLast="4"/>
            <w:r w:rsidRPr="00B568A4">
              <w:rPr>
                <w:rFonts w:ascii="Comic Sans MS" w:eastAsia="Comic Sans MS" w:hAnsi="Comic Sans MS" w:cs="Comic Sans MS"/>
                <w:b/>
                <w:sz w:val="20"/>
              </w:rPr>
              <w:lastRenderedPageBreak/>
              <w:t>Resultado de aprendizaje número 6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:</w:t>
            </w:r>
          </w:p>
          <w:p w14:paraId="54CCFFCB" w14:textId="77777777" w:rsidR="0065213F" w:rsidRDefault="0065213F" w:rsidP="0065213F">
            <w:pPr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14:paraId="416CC28E" w14:textId="0D8F7D77" w:rsidR="0065213F" w:rsidRPr="00B568A4" w:rsidRDefault="0065213F" w:rsidP="0065213F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</w:rPr>
              <w:t xml:space="preserve"> “Verifica la calidad y la idoneidad de la imagen obtenida, relacionándola con los patrones de normalidad y otros estudios complementarios”</w:t>
            </w:r>
          </w:p>
        </w:tc>
        <w:tc>
          <w:tcPr>
            <w:tcW w:w="1904" w:type="dxa"/>
          </w:tcPr>
          <w:p w14:paraId="403B4E9C" w14:textId="56916F7D" w:rsidR="0065213F" w:rsidRPr="004525AF" w:rsidRDefault="0065213F" w:rsidP="0065213F">
            <w:pPr>
              <w:rPr>
                <w:rFonts w:ascii="Comic Sans MS" w:eastAsia="Comic Sans MS" w:hAnsi="Comic Sans MS" w:cs="Comic Sans MS"/>
                <w:b/>
                <w:bCs/>
                <w:sz w:val="20"/>
              </w:rPr>
            </w:pPr>
            <w:r w:rsidRPr="004525AF">
              <w:rPr>
                <w:rFonts w:ascii="Comic Sans MS" w:eastAsia="Comic Sans MS" w:hAnsi="Comic Sans MS" w:cs="Comic Sans MS"/>
                <w:b/>
                <w:bCs/>
                <w:sz w:val="20"/>
              </w:rPr>
              <w:t>SEXTA:</w:t>
            </w:r>
          </w:p>
          <w:p w14:paraId="00B7FF45" w14:textId="77777777" w:rsidR="0065213F" w:rsidRDefault="0065213F" w:rsidP="0065213F">
            <w:pPr>
              <w:rPr>
                <w:sz w:val="20"/>
              </w:rPr>
            </w:pPr>
          </w:p>
          <w:p w14:paraId="0EFA05B2" w14:textId="1635E560" w:rsidR="0065213F" w:rsidRDefault="0065213F" w:rsidP="0065213F">
            <w:pPr>
              <w:rPr>
                <w:rFonts w:ascii="Comic Sans MS" w:eastAsia="Comic Sans MS" w:hAnsi="Comic Sans MS" w:cs="Comic Sans MS"/>
                <w:color w:val="000000"/>
                <w:sz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</w:rPr>
              <w:t>Valoración de la calidad de imagen en MN</w:t>
            </w:r>
          </w:p>
          <w:p w14:paraId="04709EE0" w14:textId="62346455" w:rsidR="0065213F" w:rsidRPr="00B568A4" w:rsidRDefault="0065213F" w:rsidP="0065213F">
            <w:pPr>
              <w:rPr>
                <w:sz w:val="20"/>
              </w:rPr>
            </w:pPr>
          </w:p>
        </w:tc>
        <w:tc>
          <w:tcPr>
            <w:tcW w:w="3495" w:type="dxa"/>
          </w:tcPr>
          <w:p w14:paraId="703A1842" w14:textId="647F1B89" w:rsidR="0065213F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A-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Estudios isotópicos del sistema </w:t>
            </w:r>
            <w:proofErr w:type="gram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músculo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esquelético</w:t>
            </w:r>
            <w:proofErr w:type="gram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 Características, radiofármacos, técnicas y criterios de calidad.</w:t>
            </w:r>
          </w:p>
          <w:p w14:paraId="45D91520" w14:textId="42EF4515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ósea y de médula ósea.</w:t>
            </w:r>
          </w:p>
          <w:p w14:paraId="340C59A6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Densitometría ósea.</w:t>
            </w:r>
          </w:p>
          <w:p w14:paraId="6FB09F51" w14:textId="69D68A15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B-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cardiología y patología vascular. Características, radiofármacos, técnicas y criterios de calidad.</w:t>
            </w:r>
          </w:p>
          <w:p w14:paraId="65DCC7D5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 de la función cardiaca. Ventriculografía, estudio de la perfusión miocárdica y de la integridad celular.</w:t>
            </w:r>
          </w:p>
          <w:p w14:paraId="61EB1550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Flebografía isotópica.</w:t>
            </w:r>
          </w:p>
          <w:p w14:paraId="129D7D39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Linfogammagrafía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.</w:t>
            </w:r>
          </w:p>
          <w:p w14:paraId="3ED9C168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 del ganglio centinela.</w:t>
            </w:r>
          </w:p>
          <w:p w14:paraId="4A7C4982" w14:textId="2502FAB8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C-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neumología. Características, radiofármacos, técnicas y criterios de calidad.</w:t>
            </w:r>
          </w:p>
          <w:p w14:paraId="1D1CDE7D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Gammagrafía ventilación/perfusión.</w:t>
            </w:r>
          </w:p>
          <w:p w14:paraId="77902837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enfermedades intersticiales pulmonares.</w:t>
            </w:r>
          </w:p>
          <w:p w14:paraId="7063B8C5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la evaluación de procesos infecciosos y neoplásicos del tórax.</w:t>
            </w:r>
          </w:p>
          <w:p w14:paraId="17B5D6EA" w14:textId="20AC1912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D-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endocrinología. Características, radiofármacos, técnicas y criterios de calidad.</w:t>
            </w:r>
          </w:p>
          <w:p w14:paraId="36027A78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de la glándula tiroides y de las paratiroides.</w:t>
            </w:r>
          </w:p>
          <w:p w14:paraId="18210E8F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de la glándula suprarrenal. Gammagrafía de la corteza y médula suprarrenal.</w:t>
            </w:r>
          </w:p>
          <w:p w14:paraId="55792253" w14:textId="3AD2E6DA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E-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neurol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o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gía. Características, radiofármacos, técnicas y criterios de calidad.</w:t>
            </w:r>
          </w:p>
          <w:p w14:paraId="2326B574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de perfusión cerebral.</w:t>
            </w:r>
          </w:p>
          <w:p w14:paraId="1F0BDAD1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Cisternografía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isotópica y gammagrafía cerebral.</w:t>
            </w:r>
          </w:p>
          <w:p w14:paraId="48DBDECE" w14:textId="7DEE53B3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F-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nefro-urología. Características, radiofármacos, técnicas y criterios de calidad.</w:t>
            </w:r>
          </w:p>
          <w:p w14:paraId="35FF680B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Renograma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isotópico.</w:t>
            </w:r>
          </w:p>
          <w:p w14:paraId="2247345B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Cistografía isotópica. Directa e indirecta.</w:t>
            </w:r>
          </w:p>
          <w:p w14:paraId="20B0500A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lastRenderedPageBreak/>
              <w:t>Gammagrafía escrotal o testicular.</w:t>
            </w:r>
          </w:p>
          <w:p w14:paraId="15915E10" w14:textId="36916D8E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G-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Estudios isotópicos en patología digestiva y </w:t>
            </w: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hepato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-esplénica y biliar. Características, radiofármacos, técnicas y criterios de calidad.</w:t>
            </w:r>
          </w:p>
          <w:p w14:paraId="04D25279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de las glándulas salivares.</w:t>
            </w:r>
          </w:p>
          <w:p w14:paraId="13B2AA73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del tránsito esofágico y para la detección del reflujo gastroesofágico enterogástrico.</w:t>
            </w:r>
          </w:p>
          <w:p w14:paraId="4841C3FC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gástrica y del vaciamiento.</w:t>
            </w:r>
          </w:p>
          <w:p w14:paraId="1E087BF5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hemorragias digestivas.</w:t>
            </w:r>
          </w:p>
          <w:p w14:paraId="46881E93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Gammagrafía en la enfermedad inflamatoria intestinal.</w:t>
            </w:r>
          </w:p>
          <w:p w14:paraId="6F09CC8F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Gammagrafía </w:t>
            </w:r>
            <w:proofErr w:type="spellStart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hepatoesplénica</w:t>
            </w:r>
            <w:proofErr w:type="spellEnd"/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 xml:space="preserve"> y hepatobiliar. Estudio esplénico selectivo.</w:t>
            </w:r>
          </w:p>
          <w:p w14:paraId="65F97E03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 hepático con hematíes marcados.</w:t>
            </w:r>
          </w:p>
          <w:p w14:paraId="2F4DAE14" w14:textId="65A76485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H-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patología inflamatoria e infecciosa. Características, radiofármacos, técnicas y criterios de calidad.</w:t>
            </w:r>
          </w:p>
          <w:p w14:paraId="521C0F67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Técnica de adquisición de imagen con Ga.</w:t>
            </w:r>
          </w:p>
          <w:p w14:paraId="1987CFF7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Técnica de adquisición de imagen con leucocitos marcados.</w:t>
            </w:r>
          </w:p>
          <w:p w14:paraId="20F8DFF1" w14:textId="0D2469E5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lastRenderedPageBreak/>
              <w:t>I-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isotópicos en oncología. Características, radiofármacos, técnicas y criterios de calidad. Técnicas de rastreo.</w:t>
            </w:r>
          </w:p>
          <w:p w14:paraId="3D60D0A1" w14:textId="6F57212F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b/>
                <w:sz w:val="20"/>
                <w:szCs w:val="20"/>
                <w:lang w:eastAsia="es-ES"/>
              </w:rPr>
            </w:pPr>
            <w:r w:rsidRPr="00BE41E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eastAsia="es-ES"/>
              </w:rPr>
              <w:t>J-</w:t>
            </w: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Otros estudios complementarios.</w:t>
            </w:r>
          </w:p>
          <w:p w14:paraId="46307280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Exploraciones de medicina nuclear en urgencias.</w:t>
            </w:r>
          </w:p>
          <w:p w14:paraId="4BA57350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con sonda para cirugía radioguiada. Técnica de detección del ganglio centinela.</w:t>
            </w:r>
          </w:p>
          <w:p w14:paraId="2545A399" w14:textId="77777777" w:rsidR="0065213F" w:rsidRPr="00815216" w:rsidRDefault="0065213F" w:rsidP="0065213F">
            <w:pPr>
              <w:jc w:val="both"/>
              <w:rPr>
                <w:rFonts w:ascii="Comic Sans MS" w:eastAsia="Comic Sans MS" w:hAnsi="Comic Sans MS" w:cs="Comic Sans MS"/>
                <w:color w:val="00B050"/>
                <w:sz w:val="24"/>
                <w:lang w:eastAsia="es-ES"/>
              </w:rPr>
            </w:pPr>
            <w:r w:rsidRPr="00815216">
              <w:rPr>
                <w:rFonts w:ascii="Comic Sans MS" w:eastAsia="Comic Sans MS" w:hAnsi="Comic Sans MS" w:cs="Comic Sans MS"/>
                <w:sz w:val="20"/>
                <w:szCs w:val="20"/>
                <w:lang w:eastAsia="es-ES"/>
              </w:rPr>
              <w:t>Estudios cinéticos in vivo con y sin imagen.</w:t>
            </w:r>
          </w:p>
          <w:p w14:paraId="6F8BB051" w14:textId="77777777" w:rsidR="0065213F" w:rsidRPr="00B568A4" w:rsidRDefault="0065213F" w:rsidP="0065213F">
            <w:pPr>
              <w:rPr>
                <w:sz w:val="20"/>
              </w:rPr>
            </w:pPr>
          </w:p>
        </w:tc>
        <w:tc>
          <w:tcPr>
            <w:tcW w:w="3343" w:type="dxa"/>
          </w:tcPr>
          <w:p w14:paraId="5CF8156D" w14:textId="7B503FD1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 xml:space="preserve">a) Se han identificado los criterios de calidad en las exploraciones del sistema </w:t>
            </w:r>
            <w:proofErr w:type="gram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músculo</w:t>
            </w:r>
            <w:r>
              <w:rPr>
                <w:rFonts w:ascii="Comic Sans MS" w:eastAsia="Comic Sans MS" w:hAnsi="Comic Sans MS" w:cs="Comic Sans MS"/>
                <w:sz w:val="20"/>
                <w:lang w:eastAsia="es-ES"/>
              </w:rPr>
              <w:t>-</w:t>
            </w: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esquelético</w:t>
            </w:r>
            <w:proofErr w:type="gram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.</w:t>
            </w:r>
          </w:p>
          <w:p w14:paraId="345AD622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b) Se han identificado los criterios de calidad en las exploraciones cardiológicas y de patología vascular.</w:t>
            </w:r>
          </w:p>
          <w:p w14:paraId="1BD5A088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c) Se han identificado los criterios de calidad en exploraciones neumológicas.</w:t>
            </w:r>
          </w:p>
          <w:p w14:paraId="6D7C5480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d) Se han identificado los criterios de calidad en las exploraciones endocrinológicas.</w:t>
            </w:r>
          </w:p>
          <w:p w14:paraId="55C29D32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e) Se han identificado los criterios de calidad en las exploraciones del sistema nervioso central.</w:t>
            </w:r>
          </w:p>
          <w:p w14:paraId="26157A2E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f) Se han identificado los criterios de calidad en las exploraciones del aparato genitourinario.</w:t>
            </w:r>
          </w:p>
          <w:p w14:paraId="20FD0995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lastRenderedPageBreak/>
              <w:t xml:space="preserve">g) Se han identificado los criterios de calidad en las exploraciones de patología digestiva, </w:t>
            </w:r>
            <w:proofErr w:type="spellStart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hepatoesplénica</w:t>
            </w:r>
            <w:proofErr w:type="spellEnd"/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 xml:space="preserve"> y biliar.</w:t>
            </w:r>
          </w:p>
          <w:p w14:paraId="26656EEC" w14:textId="77777777" w:rsidR="0065213F" w:rsidRPr="00B568A4" w:rsidRDefault="0065213F" w:rsidP="0065213F">
            <w:pPr>
              <w:jc w:val="both"/>
              <w:rPr>
                <w:rFonts w:ascii="Comic Sans MS" w:eastAsia="Comic Sans MS" w:hAnsi="Comic Sans MS" w:cs="Comic Sans MS"/>
                <w:sz w:val="20"/>
                <w:lang w:eastAsia="es-ES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h) Se han identificado los criterios de calidad en las exploraciones cinéticas in vivo, con y sin imagen.</w:t>
            </w:r>
          </w:p>
          <w:p w14:paraId="1C5D2CC0" w14:textId="77777777" w:rsidR="0065213F" w:rsidRPr="00B568A4" w:rsidRDefault="0065213F" w:rsidP="0065213F">
            <w:pPr>
              <w:rPr>
                <w:sz w:val="20"/>
              </w:rPr>
            </w:pPr>
            <w:r w:rsidRPr="00B568A4">
              <w:rPr>
                <w:rFonts w:ascii="Comic Sans MS" w:eastAsia="Comic Sans MS" w:hAnsi="Comic Sans MS" w:cs="Comic Sans MS"/>
                <w:sz w:val="20"/>
                <w:lang w:eastAsia="es-ES"/>
              </w:rPr>
              <w:t>i) Se ha identificado la necesidad de hacer estudios complementarios en función de los hallazgos obtenidos.</w:t>
            </w:r>
          </w:p>
        </w:tc>
        <w:tc>
          <w:tcPr>
            <w:tcW w:w="2489" w:type="dxa"/>
          </w:tcPr>
          <w:p w14:paraId="4AE0F213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Búsqueda de información en fuentes documentales: libros de texto recomendados, revistas científicas y de la prensa diaria, páginas Web, gráficos estadísticos</w:t>
            </w: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.</w:t>
            </w:r>
          </w:p>
          <w:p w14:paraId="32B3B0E6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Realización de esquemas donde se representen de forma clara y concisa los conceptos más importantes </w:t>
            </w:r>
          </w:p>
          <w:p w14:paraId="329633E8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 xml:space="preserve">Elaborar mapas conceptuales en los que se relacionen los conceptos más importantes </w:t>
            </w:r>
          </w:p>
          <w:p w14:paraId="475228A4" w14:textId="77777777" w:rsidR="0065213F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lastRenderedPageBreak/>
              <w:t>Análisis de imágenes puntuales relacionadas con aspectos tratados en las unidades.</w:t>
            </w:r>
          </w:p>
          <w:p w14:paraId="35EE01DB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T</w:t>
            </w: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rabajo en equipo y participación en discusiones de grupo coordinadas en las que se propicie la actitud crítica de los alumnos/as.</w:t>
            </w:r>
          </w:p>
          <w:p w14:paraId="06CA0614" w14:textId="77777777" w:rsidR="0065213F" w:rsidRPr="00A1537E" w:rsidRDefault="0065213F" w:rsidP="0065213F">
            <w:pPr>
              <w:tabs>
                <w:tab w:val="left" w:pos="72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</w:pPr>
            <w:r w:rsidRPr="00A1537E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s-ES"/>
              </w:rPr>
              <w:t>Lectura de textos seleccionados y realización de resúmenes en los que queden reflejadas las conclusiones generales.</w:t>
            </w:r>
          </w:p>
          <w:p w14:paraId="3D8A937F" w14:textId="77777777" w:rsidR="0065213F" w:rsidRPr="00B568A4" w:rsidRDefault="0065213F" w:rsidP="0065213F">
            <w:pPr>
              <w:rPr>
                <w:sz w:val="20"/>
              </w:rPr>
            </w:pPr>
          </w:p>
        </w:tc>
      </w:tr>
      <w:bookmarkEnd w:id="0"/>
    </w:tbl>
    <w:p w14:paraId="2ECC143A" w14:textId="77777777" w:rsidR="00824F8D" w:rsidRPr="00B568A4" w:rsidRDefault="00824F8D">
      <w:pPr>
        <w:rPr>
          <w:sz w:val="20"/>
        </w:rPr>
      </w:pPr>
    </w:p>
    <w:sectPr w:rsidR="00824F8D" w:rsidRPr="00B568A4" w:rsidSect="0079144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C70"/>
    <w:multiLevelType w:val="multilevel"/>
    <w:tmpl w:val="1D048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B6893"/>
    <w:multiLevelType w:val="multilevel"/>
    <w:tmpl w:val="35F2C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6432C4"/>
    <w:multiLevelType w:val="multilevel"/>
    <w:tmpl w:val="A6AE1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D759E"/>
    <w:multiLevelType w:val="multilevel"/>
    <w:tmpl w:val="FCF03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60575"/>
    <w:multiLevelType w:val="multilevel"/>
    <w:tmpl w:val="04907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9640B9"/>
    <w:multiLevelType w:val="multilevel"/>
    <w:tmpl w:val="6B3C5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CE2716"/>
    <w:multiLevelType w:val="multilevel"/>
    <w:tmpl w:val="483C85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4249F"/>
    <w:multiLevelType w:val="multilevel"/>
    <w:tmpl w:val="27E4D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266597"/>
    <w:multiLevelType w:val="multilevel"/>
    <w:tmpl w:val="3528B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F36A7E"/>
    <w:multiLevelType w:val="multilevel"/>
    <w:tmpl w:val="54049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44D752B"/>
    <w:multiLevelType w:val="multilevel"/>
    <w:tmpl w:val="AA8C4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90702A"/>
    <w:multiLevelType w:val="multilevel"/>
    <w:tmpl w:val="B7141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D6FE7"/>
    <w:multiLevelType w:val="multilevel"/>
    <w:tmpl w:val="5C14E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844D8A"/>
    <w:multiLevelType w:val="multilevel"/>
    <w:tmpl w:val="E4400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D95850"/>
    <w:multiLevelType w:val="multilevel"/>
    <w:tmpl w:val="93FCA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642998"/>
    <w:multiLevelType w:val="multilevel"/>
    <w:tmpl w:val="AAA88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9FD2A4B"/>
    <w:multiLevelType w:val="multilevel"/>
    <w:tmpl w:val="5D1C8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1D767E"/>
    <w:multiLevelType w:val="multilevel"/>
    <w:tmpl w:val="2ABCD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3"/>
  </w:num>
  <w:num w:numId="14">
    <w:abstractNumId w:val="17"/>
  </w:num>
  <w:num w:numId="15">
    <w:abstractNumId w:val="11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E"/>
    <w:rsid w:val="0000461B"/>
    <w:rsid w:val="00051839"/>
    <w:rsid w:val="00070509"/>
    <w:rsid w:val="000A3026"/>
    <w:rsid w:val="000F0792"/>
    <w:rsid w:val="001072D5"/>
    <w:rsid w:val="00136254"/>
    <w:rsid w:val="001A3542"/>
    <w:rsid w:val="0020397B"/>
    <w:rsid w:val="00217185"/>
    <w:rsid w:val="002568DB"/>
    <w:rsid w:val="002F373B"/>
    <w:rsid w:val="00320755"/>
    <w:rsid w:val="00353A23"/>
    <w:rsid w:val="00380D28"/>
    <w:rsid w:val="00383870"/>
    <w:rsid w:val="00387984"/>
    <w:rsid w:val="003C3823"/>
    <w:rsid w:val="003D71DE"/>
    <w:rsid w:val="004408C1"/>
    <w:rsid w:val="00447599"/>
    <w:rsid w:val="004525AF"/>
    <w:rsid w:val="00466CD8"/>
    <w:rsid w:val="004A2A5F"/>
    <w:rsid w:val="00515D71"/>
    <w:rsid w:val="00517FEF"/>
    <w:rsid w:val="00520EE8"/>
    <w:rsid w:val="00522B46"/>
    <w:rsid w:val="005258E1"/>
    <w:rsid w:val="00567920"/>
    <w:rsid w:val="005729E4"/>
    <w:rsid w:val="005A0981"/>
    <w:rsid w:val="005C4517"/>
    <w:rsid w:val="005D6942"/>
    <w:rsid w:val="006207EF"/>
    <w:rsid w:val="00620A06"/>
    <w:rsid w:val="00625066"/>
    <w:rsid w:val="00651AB4"/>
    <w:rsid w:val="0065213F"/>
    <w:rsid w:val="00693974"/>
    <w:rsid w:val="00694107"/>
    <w:rsid w:val="006A7A5C"/>
    <w:rsid w:val="00727CD2"/>
    <w:rsid w:val="0079144E"/>
    <w:rsid w:val="00792743"/>
    <w:rsid w:val="007C1B26"/>
    <w:rsid w:val="007D15FF"/>
    <w:rsid w:val="00815216"/>
    <w:rsid w:val="00824F8D"/>
    <w:rsid w:val="00881CE6"/>
    <w:rsid w:val="008B390A"/>
    <w:rsid w:val="008D3F3A"/>
    <w:rsid w:val="0090331F"/>
    <w:rsid w:val="00960F0F"/>
    <w:rsid w:val="00A1537E"/>
    <w:rsid w:val="00A20DE8"/>
    <w:rsid w:val="00AD7D8D"/>
    <w:rsid w:val="00B568A4"/>
    <w:rsid w:val="00BE34A5"/>
    <w:rsid w:val="00BE41E4"/>
    <w:rsid w:val="00BF72EA"/>
    <w:rsid w:val="00C432C5"/>
    <w:rsid w:val="00C44203"/>
    <w:rsid w:val="00C46A1C"/>
    <w:rsid w:val="00C637F9"/>
    <w:rsid w:val="00C76F0F"/>
    <w:rsid w:val="00D24121"/>
    <w:rsid w:val="00DA0E8E"/>
    <w:rsid w:val="00E95832"/>
    <w:rsid w:val="00EB3F69"/>
    <w:rsid w:val="00EE1F86"/>
    <w:rsid w:val="00F15E7C"/>
    <w:rsid w:val="00F160D4"/>
    <w:rsid w:val="00FE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FBD6"/>
  <w15:chartTrackingRefBased/>
  <w15:docId w15:val="{1F0AD3C0-D49B-4402-8AF9-5E1864BD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2636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benito lopez</dc:creator>
  <cp:keywords/>
  <dc:description/>
  <cp:lastModifiedBy>jaime benito lopez</cp:lastModifiedBy>
  <cp:revision>70</cp:revision>
  <dcterms:created xsi:type="dcterms:W3CDTF">2020-01-12T12:02:00Z</dcterms:created>
  <dcterms:modified xsi:type="dcterms:W3CDTF">2020-01-12T13:22:00Z</dcterms:modified>
</cp:coreProperties>
</file>