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31"/>
        <w:gridCol w:w="4143"/>
        <w:gridCol w:w="5432"/>
      </w:tblGrid>
      <w:tr w:rsidR="009D1A72" w:rsidRPr="000E5B56" w:rsidTr="002F53DA">
        <w:trPr>
          <w:cantSplit/>
          <w:trHeight w:val="535"/>
        </w:trPr>
        <w:tc>
          <w:tcPr>
            <w:tcW w:w="486" w:type="pct"/>
            <w:vMerge w:val="restart"/>
            <w:tcBorders>
              <w:top w:val="nil"/>
              <w:left w:val="nil"/>
            </w:tcBorders>
          </w:tcPr>
          <w:p w:rsidR="009D1A72" w:rsidRPr="00685937" w:rsidRDefault="009D1A72" w:rsidP="00243C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295275"/>
                  <wp:effectExtent l="0" t="0" r="0" b="9525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2000" contrast="36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2673" cy="406246"/>
                  <wp:effectExtent l="19050" t="0" r="4527" b="0"/>
                  <wp:docPr id="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17" t="26222" r="1842" b="9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41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pct"/>
            <w:vMerge w:val="restart"/>
            <w:tcBorders>
              <w:top w:val="nil"/>
            </w:tcBorders>
            <w:vAlign w:val="center"/>
          </w:tcPr>
          <w:p w:rsidR="001951CD" w:rsidRDefault="001951CD" w:rsidP="001951CD">
            <w:pPr>
              <w:tabs>
                <w:tab w:val="left" w:pos="2552"/>
              </w:tabs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Consejería de Educación</w:t>
            </w:r>
          </w:p>
          <w:p w:rsidR="001951CD" w:rsidRDefault="001951CD" w:rsidP="001951CD">
            <w:pPr>
              <w:tabs>
                <w:tab w:val="left" w:pos="2552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C.E.I.P. SERVANDO CAMUÑEZ</w:t>
            </w:r>
          </w:p>
          <w:p w:rsidR="001951CD" w:rsidRDefault="001951CD" w:rsidP="001951CD">
            <w:pPr>
              <w:pStyle w:val="Ttulo1"/>
              <w:tabs>
                <w:tab w:val="left" w:pos="2552"/>
              </w:tabs>
              <w:rPr>
                <w:rFonts w:cs="Arial"/>
                <w:b w:val="0"/>
                <w:bCs/>
                <w:sz w:val="16"/>
                <w:szCs w:val="16"/>
                <w:lang w:val="pt-BR"/>
              </w:rPr>
            </w:pPr>
            <w:proofErr w:type="spellStart"/>
            <w:r>
              <w:rPr>
                <w:rFonts w:cs="Arial"/>
                <w:b w:val="0"/>
                <w:bCs/>
                <w:sz w:val="16"/>
                <w:szCs w:val="16"/>
                <w:lang w:val="pt-BR"/>
              </w:rPr>
              <w:t>C/Rábida</w:t>
            </w:r>
            <w:proofErr w:type="spellEnd"/>
            <w:r>
              <w:rPr>
                <w:rFonts w:cs="Arial"/>
                <w:b w:val="0"/>
                <w:bCs/>
                <w:sz w:val="16"/>
                <w:szCs w:val="16"/>
                <w:lang w:val="pt-BR"/>
              </w:rPr>
              <w:t xml:space="preserve"> </w:t>
            </w:r>
            <w:proofErr w:type="gramStart"/>
            <w:r>
              <w:rPr>
                <w:rFonts w:cs="Arial"/>
                <w:b w:val="0"/>
                <w:bCs/>
                <w:sz w:val="16"/>
                <w:szCs w:val="16"/>
                <w:lang w:val="pt-BR"/>
              </w:rPr>
              <w:t>s/n.</w:t>
            </w:r>
            <w:proofErr w:type="gramEnd"/>
            <w:r>
              <w:rPr>
                <w:rFonts w:cs="Arial"/>
                <w:b w:val="0"/>
                <w:bCs/>
                <w:sz w:val="16"/>
                <w:szCs w:val="16"/>
                <w:lang w:val="pt-BR"/>
              </w:rPr>
              <w:t xml:space="preserve">11100 </w:t>
            </w:r>
            <w:proofErr w:type="spellStart"/>
            <w:r>
              <w:rPr>
                <w:rFonts w:cs="Arial"/>
                <w:b w:val="0"/>
                <w:bCs/>
                <w:sz w:val="16"/>
                <w:szCs w:val="16"/>
                <w:lang w:val="pt-BR"/>
              </w:rPr>
              <w:t>San</w:t>
            </w:r>
            <w:proofErr w:type="spellEnd"/>
            <w:r>
              <w:rPr>
                <w:rFonts w:cs="Arial"/>
                <w:b w:val="0"/>
                <w:bCs/>
                <w:sz w:val="16"/>
                <w:szCs w:val="16"/>
                <w:lang w:val="pt-BR"/>
              </w:rPr>
              <w:t xml:space="preserve"> Fernando (Cádiz)</w:t>
            </w:r>
          </w:p>
          <w:p w:rsidR="001951CD" w:rsidRDefault="001951CD" w:rsidP="001951CD">
            <w:pPr>
              <w:pStyle w:val="Ttulo1"/>
              <w:tabs>
                <w:tab w:val="left" w:pos="2552"/>
              </w:tabs>
              <w:rPr>
                <w:rFonts w:cs="Arial"/>
                <w:b w:val="0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 w:val="0"/>
                <w:bCs/>
                <w:sz w:val="16"/>
                <w:szCs w:val="16"/>
              </w:rPr>
              <w:t>Tfno</w:t>
            </w:r>
            <w:proofErr w:type="spellEnd"/>
            <w:r>
              <w:rPr>
                <w:rFonts w:cs="Arial"/>
                <w:b w:val="0"/>
                <w:bCs/>
                <w:sz w:val="16"/>
                <w:szCs w:val="16"/>
              </w:rPr>
              <w:t>: 956243933   Fax: 956243935</w:t>
            </w:r>
          </w:p>
          <w:p w:rsidR="001951CD" w:rsidRDefault="00945723" w:rsidP="001951CD">
            <w:pPr>
              <w:rPr>
                <w:rFonts w:cs="Arial"/>
                <w:color w:val="000000" w:themeColor="text1"/>
                <w:sz w:val="14"/>
                <w:szCs w:val="14"/>
              </w:rPr>
            </w:pPr>
            <w:hyperlink r:id="rId8" w:history="1">
              <w:r w:rsidR="001951CD">
                <w:rPr>
                  <w:rStyle w:val="Hipervnculo"/>
                  <w:rFonts w:cs="Arial"/>
                  <w:sz w:val="14"/>
                  <w:szCs w:val="14"/>
                </w:rPr>
                <w:t>11006383.averroes@juntadeandalucia.es</w:t>
              </w:r>
            </w:hyperlink>
          </w:p>
          <w:p w:rsidR="009D1A72" w:rsidRPr="009D1A72" w:rsidRDefault="001951CD" w:rsidP="001951CD">
            <w:pPr>
              <w:rPr>
                <w:rFonts w:ascii="Verdana" w:hAnsi="Verdana"/>
                <w:color w:val="000000" w:themeColor="text1"/>
                <w:sz w:val="14"/>
                <w:szCs w:val="14"/>
              </w:rPr>
            </w:pPr>
            <w:r>
              <w:rPr>
                <w:rFonts w:cs="Arial"/>
                <w:color w:val="000000" w:themeColor="text1"/>
                <w:sz w:val="14"/>
                <w:szCs w:val="14"/>
              </w:rPr>
              <w:t>www.servandocamunez.blogspot.com</w:t>
            </w:r>
          </w:p>
        </w:tc>
        <w:tc>
          <w:tcPr>
            <w:tcW w:w="2561" w:type="pct"/>
            <w:shd w:val="clear" w:color="auto" w:fill="000000" w:themeFill="text1"/>
            <w:vAlign w:val="center"/>
          </w:tcPr>
          <w:p w:rsidR="009D1A72" w:rsidRPr="002B724B" w:rsidRDefault="002B724B" w:rsidP="00A20980">
            <w:pPr>
              <w:pStyle w:val="Ttulo7"/>
              <w:tabs>
                <w:tab w:val="left" w:pos="2552"/>
              </w:tabs>
              <w:rPr>
                <w:rFonts w:cs="Arial"/>
                <w:i w:val="0"/>
                <w:color w:val="FFFFFF" w:themeColor="background1"/>
                <w:sz w:val="36"/>
                <w:szCs w:val="36"/>
              </w:rPr>
            </w:pPr>
            <w:r w:rsidRPr="002B724B">
              <w:rPr>
                <w:rFonts w:cs="Arial"/>
                <w:b w:val="0"/>
                <w:i w:val="0"/>
                <w:color w:val="FFFFFF"/>
                <w:sz w:val="36"/>
                <w:szCs w:val="36"/>
              </w:rPr>
              <w:t>CURSO 201</w:t>
            </w:r>
            <w:r w:rsidR="00A20980">
              <w:rPr>
                <w:rFonts w:cs="Arial"/>
                <w:b w:val="0"/>
                <w:i w:val="0"/>
                <w:color w:val="FFFFFF"/>
                <w:sz w:val="36"/>
                <w:szCs w:val="36"/>
              </w:rPr>
              <w:t>9</w:t>
            </w:r>
            <w:r w:rsidRPr="002B724B">
              <w:rPr>
                <w:rFonts w:cs="Arial"/>
                <w:b w:val="0"/>
                <w:i w:val="0"/>
                <w:color w:val="FFFFFF"/>
                <w:sz w:val="36"/>
                <w:szCs w:val="36"/>
              </w:rPr>
              <w:t>/20</w:t>
            </w:r>
            <w:r w:rsidR="00A20980">
              <w:rPr>
                <w:rFonts w:cs="Arial"/>
                <w:b w:val="0"/>
                <w:i w:val="0"/>
                <w:color w:val="FFFFFF"/>
                <w:sz w:val="36"/>
                <w:szCs w:val="36"/>
              </w:rPr>
              <w:t>20</w:t>
            </w:r>
          </w:p>
        </w:tc>
      </w:tr>
      <w:tr w:rsidR="009D1A72" w:rsidRPr="000E5B56" w:rsidTr="002F53DA">
        <w:trPr>
          <w:cantSplit/>
          <w:trHeight w:val="536"/>
        </w:trPr>
        <w:tc>
          <w:tcPr>
            <w:tcW w:w="486" w:type="pct"/>
            <w:vMerge/>
            <w:tcBorders>
              <w:left w:val="nil"/>
              <w:bottom w:val="nil"/>
            </w:tcBorders>
          </w:tcPr>
          <w:p w:rsidR="009D1A72" w:rsidRDefault="009D1A72" w:rsidP="00243CEA">
            <w:pPr>
              <w:jc w:val="center"/>
              <w:rPr>
                <w:noProof/>
              </w:rPr>
            </w:pPr>
          </w:p>
        </w:tc>
        <w:tc>
          <w:tcPr>
            <w:tcW w:w="1953" w:type="pct"/>
            <w:vMerge/>
            <w:tcBorders>
              <w:bottom w:val="nil"/>
            </w:tcBorders>
            <w:vAlign w:val="center"/>
          </w:tcPr>
          <w:p w:rsidR="009D1A72" w:rsidRPr="009D1A72" w:rsidRDefault="009D1A72" w:rsidP="00243CEA">
            <w:pPr>
              <w:tabs>
                <w:tab w:val="left" w:pos="2552"/>
              </w:tabs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2561" w:type="pct"/>
            <w:vAlign w:val="center"/>
          </w:tcPr>
          <w:p w:rsidR="006B3922" w:rsidRPr="00EB340E" w:rsidRDefault="00AC19A9" w:rsidP="00EB340E">
            <w:pPr>
              <w:jc w:val="center"/>
            </w:pPr>
            <w:r>
              <w:t>FORMACIÓN EN CENTRO</w:t>
            </w:r>
          </w:p>
        </w:tc>
      </w:tr>
    </w:tbl>
    <w:p w:rsidR="002404E6" w:rsidRDefault="002404E6"/>
    <w:p w:rsidR="00F50E14" w:rsidRDefault="00F50E14" w:rsidP="0028374A">
      <w:pPr>
        <w:ind w:firstLine="708"/>
        <w:jc w:val="both"/>
      </w:pPr>
    </w:p>
    <w:p w:rsidR="00F50E14" w:rsidRDefault="00F50E14" w:rsidP="0028374A">
      <w:pPr>
        <w:ind w:firstLine="708"/>
        <w:jc w:val="both"/>
      </w:pPr>
    </w:p>
    <w:p w:rsidR="006B3922" w:rsidRDefault="006B3922" w:rsidP="00F50E14">
      <w:pPr>
        <w:ind w:left="1418" w:firstLine="425"/>
        <w:jc w:val="both"/>
      </w:pPr>
      <w:r>
        <w:t xml:space="preserve">En </w:t>
      </w:r>
      <w:r w:rsidR="00F50E14">
        <w:t>el CEIP Servando Camú</w:t>
      </w:r>
      <w:r>
        <w:t xml:space="preserve">ñez de San Fernando, siendo las </w:t>
      </w:r>
      <w:r w:rsidR="00E43ADA">
        <w:t>1</w:t>
      </w:r>
      <w:r w:rsidR="00A20980">
        <w:t>6</w:t>
      </w:r>
      <w:r w:rsidR="00AC19A9">
        <w:t>:0</w:t>
      </w:r>
      <w:r>
        <w:t xml:space="preserve">0 horas del día </w:t>
      </w:r>
      <w:r w:rsidR="00976E7D">
        <w:t>tres</w:t>
      </w:r>
      <w:r w:rsidR="00AC19A9">
        <w:t xml:space="preserve"> de </w:t>
      </w:r>
      <w:r w:rsidR="00976E7D">
        <w:t>enero</w:t>
      </w:r>
      <w:r>
        <w:t xml:space="preserve"> de dos mil </w:t>
      </w:r>
      <w:r w:rsidR="00976E7D">
        <w:t>veinte</w:t>
      </w:r>
      <w:r>
        <w:t xml:space="preserve">, se </w:t>
      </w:r>
      <w:r w:rsidR="00976E7D">
        <w:t>reúne todo el profesorado del centro</w:t>
      </w:r>
      <w:r>
        <w:t xml:space="preserve"> para tratar el siguiente orden del día:</w:t>
      </w:r>
    </w:p>
    <w:p w:rsidR="00F50E14" w:rsidRDefault="00F50E14" w:rsidP="00F50E14">
      <w:pPr>
        <w:ind w:left="1418" w:firstLine="425"/>
      </w:pPr>
    </w:p>
    <w:p w:rsidR="00F50E14" w:rsidRDefault="00F50E14" w:rsidP="00F50E14">
      <w:pPr>
        <w:ind w:left="1418" w:firstLine="425"/>
      </w:pPr>
    </w:p>
    <w:p w:rsidR="002A25A9" w:rsidRDefault="00976E7D" w:rsidP="00625670">
      <w:pPr>
        <w:pStyle w:val="Prrafodelista"/>
        <w:numPr>
          <w:ilvl w:val="0"/>
          <w:numId w:val="5"/>
        </w:numPr>
        <w:jc w:val="both"/>
      </w:pPr>
      <w:r>
        <w:t>Profundización en algunas de las funciones vistas en la anterior sesión.</w:t>
      </w:r>
    </w:p>
    <w:p w:rsidR="00F51ACE" w:rsidRDefault="00F51ACE" w:rsidP="00F51ACE">
      <w:pPr>
        <w:ind w:left="1416"/>
        <w:jc w:val="both"/>
      </w:pPr>
      <w:r>
        <w:tab/>
      </w:r>
    </w:p>
    <w:p w:rsidR="00A20980" w:rsidRDefault="00976E7D" w:rsidP="00625670">
      <w:pPr>
        <w:ind w:left="1776"/>
        <w:jc w:val="both"/>
      </w:pPr>
      <w:r>
        <w:t>Se reúne todo el claustro de profesorado a fin de hacer un repaso y posteriormente profundizar sobre las funciones estudiadas en la anterior sesión:</w:t>
      </w:r>
    </w:p>
    <w:p w:rsidR="00625670" w:rsidRDefault="00625670" w:rsidP="00625670">
      <w:pPr>
        <w:ind w:left="1776"/>
        <w:jc w:val="both"/>
      </w:pPr>
    </w:p>
    <w:p w:rsidR="00625670" w:rsidRDefault="00625670" w:rsidP="00625670">
      <w:pPr>
        <w:pStyle w:val="Prrafodelista"/>
        <w:numPr>
          <w:ilvl w:val="0"/>
          <w:numId w:val="4"/>
        </w:numPr>
        <w:jc w:val="both"/>
      </w:pPr>
      <w:r>
        <w:t>Agenda</w:t>
      </w:r>
    </w:p>
    <w:p w:rsidR="00625670" w:rsidRDefault="00625670" w:rsidP="00625670">
      <w:pPr>
        <w:pStyle w:val="Prrafodelista"/>
        <w:numPr>
          <w:ilvl w:val="0"/>
          <w:numId w:val="4"/>
        </w:numPr>
        <w:jc w:val="both"/>
      </w:pPr>
      <w:r>
        <w:t>Tablón</w:t>
      </w:r>
    </w:p>
    <w:p w:rsidR="00625670" w:rsidRDefault="00625670" w:rsidP="00625670">
      <w:pPr>
        <w:pStyle w:val="Prrafodelista"/>
        <w:numPr>
          <w:ilvl w:val="0"/>
          <w:numId w:val="4"/>
        </w:numPr>
        <w:jc w:val="both"/>
      </w:pPr>
      <w:r>
        <w:t>Comunicaciones</w:t>
      </w:r>
    </w:p>
    <w:p w:rsidR="00625670" w:rsidRDefault="00625670" w:rsidP="00625670">
      <w:pPr>
        <w:pStyle w:val="Prrafodelista"/>
        <w:numPr>
          <w:ilvl w:val="0"/>
          <w:numId w:val="4"/>
        </w:numPr>
        <w:jc w:val="both"/>
      </w:pPr>
      <w:r>
        <w:t>Faltas de asistencia (consulta y justificación)</w:t>
      </w:r>
    </w:p>
    <w:p w:rsidR="00625670" w:rsidRDefault="00625670" w:rsidP="00625670">
      <w:pPr>
        <w:pStyle w:val="Prrafodelista"/>
        <w:numPr>
          <w:ilvl w:val="0"/>
          <w:numId w:val="4"/>
        </w:numPr>
        <w:jc w:val="both"/>
      </w:pPr>
      <w:r>
        <w:t>Calificaciones</w:t>
      </w:r>
    </w:p>
    <w:p w:rsidR="00625670" w:rsidRDefault="00625670" w:rsidP="00625670">
      <w:pPr>
        <w:pStyle w:val="Prrafodelista"/>
        <w:numPr>
          <w:ilvl w:val="0"/>
          <w:numId w:val="4"/>
        </w:numPr>
        <w:jc w:val="both"/>
      </w:pPr>
      <w:r>
        <w:t>Autorizaciones de actividades complementarias.</w:t>
      </w:r>
    </w:p>
    <w:p w:rsidR="00976E7D" w:rsidRDefault="00976E7D" w:rsidP="00976E7D">
      <w:pPr>
        <w:ind w:left="1416"/>
        <w:jc w:val="both"/>
      </w:pPr>
    </w:p>
    <w:p w:rsidR="00976E7D" w:rsidRDefault="00976E7D" w:rsidP="00976E7D">
      <w:pPr>
        <w:ind w:left="2124"/>
        <w:jc w:val="both"/>
      </w:pPr>
      <w:r>
        <w:t xml:space="preserve">Posteriormente, el responsable de la formación explica algunas funciones que no se vieron en la sesión anterior. </w:t>
      </w:r>
    </w:p>
    <w:p w:rsidR="00976E7D" w:rsidRDefault="00976E7D" w:rsidP="00976E7D">
      <w:pPr>
        <w:ind w:left="2124"/>
        <w:jc w:val="both"/>
      </w:pPr>
      <w:r>
        <w:t>Entre ellas:</w:t>
      </w:r>
    </w:p>
    <w:p w:rsidR="00976E7D" w:rsidRDefault="00976E7D" w:rsidP="00976E7D">
      <w:pPr>
        <w:ind w:left="2124"/>
        <w:jc w:val="both"/>
      </w:pPr>
    </w:p>
    <w:p w:rsidR="00976E7D" w:rsidRDefault="00976E7D" w:rsidP="00976E7D">
      <w:pPr>
        <w:pStyle w:val="Prrafodelista"/>
        <w:numPr>
          <w:ilvl w:val="0"/>
          <w:numId w:val="6"/>
        </w:numPr>
        <w:jc w:val="both"/>
      </w:pPr>
      <w:r>
        <w:t>Activación de los familiares del alumnado en Séneca</w:t>
      </w:r>
    </w:p>
    <w:p w:rsidR="00976E7D" w:rsidRDefault="00976E7D" w:rsidP="00976E7D">
      <w:pPr>
        <w:pStyle w:val="Prrafodelista"/>
        <w:numPr>
          <w:ilvl w:val="0"/>
          <w:numId w:val="6"/>
        </w:numPr>
        <w:jc w:val="both"/>
      </w:pPr>
      <w:r>
        <w:t>Registro en la aplicación</w:t>
      </w:r>
    </w:p>
    <w:p w:rsidR="00976E7D" w:rsidRDefault="00976E7D" w:rsidP="00976E7D">
      <w:pPr>
        <w:pStyle w:val="Prrafodelista"/>
        <w:numPr>
          <w:ilvl w:val="0"/>
          <w:numId w:val="6"/>
        </w:numPr>
        <w:jc w:val="both"/>
      </w:pPr>
      <w:r>
        <w:t>Observaciones del alumnado para el equipo docente</w:t>
      </w:r>
    </w:p>
    <w:p w:rsidR="00976E7D" w:rsidRDefault="00976E7D" w:rsidP="00976E7D">
      <w:pPr>
        <w:pStyle w:val="Prrafodelista"/>
        <w:numPr>
          <w:ilvl w:val="0"/>
          <w:numId w:val="6"/>
        </w:numPr>
        <w:jc w:val="both"/>
      </w:pPr>
      <w:r>
        <w:t>Uso de la agenda personal</w:t>
      </w:r>
    </w:p>
    <w:p w:rsidR="00976E7D" w:rsidRDefault="00976E7D" w:rsidP="00976E7D">
      <w:pPr>
        <w:pStyle w:val="Prrafodelista"/>
        <w:numPr>
          <w:ilvl w:val="0"/>
          <w:numId w:val="6"/>
        </w:numPr>
        <w:jc w:val="both"/>
      </w:pPr>
      <w:r>
        <w:t>Comunicación de citas (tutoría)</w:t>
      </w:r>
    </w:p>
    <w:p w:rsidR="00625670" w:rsidRDefault="00625670" w:rsidP="00625670">
      <w:pPr>
        <w:ind w:left="1776"/>
        <w:jc w:val="both"/>
      </w:pPr>
    </w:p>
    <w:p w:rsidR="00625670" w:rsidRDefault="00625670" w:rsidP="00A20980">
      <w:pPr>
        <w:ind w:left="1843"/>
        <w:jc w:val="both"/>
      </w:pPr>
    </w:p>
    <w:p w:rsidR="00325428" w:rsidRDefault="00F51ACE" w:rsidP="005A1177">
      <w:pPr>
        <w:ind w:left="1416"/>
        <w:jc w:val="both"/>
      </w:pPr>
      <w:r>
        <w:tab/>
      </w:r>
    </w:p>
    <w:p w:rsidR="00F51ACE" w:rsidRDefault="00F51ACE" w:rsidP="002A25A9">
      <w:pPr>
        <w:jc w:val="both"/>
      </w:pPr>
    </w:p>
    <w:p w:rsidR="00325428" w:rsidRDefault="00325428" w:rsidP="002A25A9">
      <w:pPr>
        <w:jc w:val="both"/>
      </w:pPr>
    </w:p>
    <w:p w:rsidR="002A25A9" w:rsidRDefault="002A25A9" w:rsidP="00795D97">
      <w:pPr>
        <w:ind w:left="1418" w:firstLine="425"/>
        <w:jc w:val="both"/>
      </w:pPr>
      <w:r>
        <w:t>Y sin más asuntos, se da por finalizada la reunión siendo las 1</w:t>
      </w:r>
      <w:r w:rsidR="00A20980">
        <w:t>7:3</w:t>
      </w:r>
      <w:r w:rsidR="00F51ACE">
        <w:t>0</w:t>
      </w:r>
      <w:r>
        <w:t xml:space="preserve"> horas de la fecha anteriormente señalada</w:t>
      </w:r>
      <w:r w:rsidR="00795D97">
        <w:t>.</w:t>
      </w:r>
    </w:p>
    <w:p w:rsidR="00795D97" w:rsidRDefault="00795D97" w:rsidP="00795D97">
      <w:pPr>
        <w:ind w:left="1418" w:firstLine="425"/>
        <w:jc w:val="both"/>
      </w:pPr>
    </w:p>
    <w:p w:rsidR="00F51ACE" w:rsidRDefault="00F51ACE" w:rsidP="00795D97">
      <w:pPr>
        <w:ind w:left="1418" w:firstLine="425"/>
        <w:jc w:val="both"/>
      </w:pPr>
    </w:p>
    <w:p w:rsidR="00F51ACE" w:rsidRDefault="00F51ACE" w:rsidP="00F51ACE">
      <w:pPr>
        <w:ind w:left="5664" w:firstLine="708"/>
      </w:pPr>
      <w:r>
        <w:t>El Coordinador:</w:t>
      </w:r>
    </w:p>
    <w:p w:rsidR="00F51ACE" w:rsidRDefault="00F51ACE" w:rsidP="00F51ACE"/>
    <w:p w:rsidR="00F51ACE" w:rsidRDefault="00F51ACE" w:rsidP="00F51ACE"/>
    <w:p w:rsidR="00F51ACE" w:rsidRDefault="00F51ACE" w:rsidP="00F51ACE"/>
    <w:p w:rsidR="00F51ACE" w:rsidRDefault="00F51ACE" w:rsidP="00F51ACE"/>
    <w:p w:rsidR="00795D97" w:rsidRDefault="00F51ACE" w:rsidP="00F51ACE">
      <w:pPr>
        <w:ind w:left="6374"/>
        <w:jc w:val="both"/>
      </w:pPr>
      <w:r>
        <w:t xml:space="preserve">Jerónimo </w:t>
      </w:r>
      <w:proofErr w:type="spellStart"/>
      <w:r>
        <w:t>Massanet</w:t>
      </w:r>
      <w:proofErr w:type="spellEnd"/>
      <w:r>
        <w:t xml:space="preserve"> Capilla</w:t>
      </w:r>
    </w:p>
    <w:p w:rsidR="006B3922" w:rsidRPr="006B3922" w:rsidRDefault="006B3922" w:rsidP="006B3922">
      <w:pPr>
        <w:rPr>
          <w:vanish/>
          <w:specVanish/>
        </w:rPr>
      </w:pPr>
      <w:r>
        <w:t xml:space="preserve"> </w:t>
      </w:r>
    </w:p>
    <w:p w:rsidR="006B3922" w:rsidRPr="006B3922" w:rsidRDefault="006B3922" w:rsidP="006B3922">
      <w:pPr>
        <w:rPr>
          <w:vanish/>
          <w:specVanish/>
        </w:rPr>
      </w:pPr>
      <w:r>
        <w:t xml:space="preserve"> </w:t>
      </w:r>
    </w:p>
    <w:p w:rsidR="006B3922" w:rsidRDefault="006B3922" w:rsidP="006B3922">
      <w:r>
        <w:t xml:space="preserve"> </w:t>
      </w:r>
    </w:p>
    <w:sectPr w:rsidR="006B3922" w:rsidSect="009D1A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163E3"/>
    <w:multiLevelType w:val="hybridMultilevel"/>
    <w:tmpl w:val="6B8EC1B6"/>
    <w:lvl w:ilvl="0" w:tplc="0C0A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">
    <w:nsid w:val="31415981"/>
    <w:multiLevelType w:val="hybridMultilevel"/>
    <w:tmpl w:val="4F1E9298"/>
    <w:lvl w:ilvl="0" w:tplc="9C30899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36DC5DC6"/>
    <w:multiLevelType w:val="hybridMultilevel"/>
    <w:tmpl w:val="7BC47C7C"/>
    <w:lvl w:ilvl="0" w:tplc="0C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4C9F401D"/>
    <w:multiLevelType w:val="hybridMultilevel"/>
    <w:tmpl w:val="BC520E58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B2C6C1F"/>
    <w:multiLevelType w:val="hybridMultilevel"/>
    <w:tmpl w:val="231A0768"/>
    <w:lvl w:ilvl="0" w:tplc="502042D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76015F5D"/>
    <w:multiLevelType w:val="hybridMultilevel"/>
    <w:tmpl w:val="1C16D6CA"/>
    <w:lvl w:ilvl="0" w:tplc="0C0A000F">
      <w:start w:val="1"/>
      <w:numFmt w:val="decimal"/>
      <w:lvlText w:val="%1."/>
      <w:lvlJc w:val="left"/>
      <w:pPr>
        <w:ind w:left="2563" w:hanging="360"/>
      </w:pPr>
    </w:lvl>
    <w:lvl w:ilvl="1" w:tplc="0C0A000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4003" w:hanging="180"/>
      </w:pPr>
    </w:lvl>
    <w:lvl w:ilvl="3" w:tplc="0C0A000F" w:tentative="1">
      <w:start w:val="1"/>
      <w:numFmt w:val="decimal"/>
      <w:lvlText w:val="%4."/>
      <w:lvlJc w:val="left"/>
      <w:pPr>
        <w:ind w:left="4723" w:hanging="360"/>
      </w:pPr>
    </w:lvl>
    <w:lvl w:ilvl="4" w:tplc="0C0A0019" w:tentative="1">
      <w:start w:val="1"/>
      <w:numFmt w:val="lowerLetter"/>
      <w:lvlText w:val="%5."/>
      <w:lvlJc w:val="left"/>
      <w:pPr>
        <w:ind w:left="5443" w:hanging="360"/>
      </w:pPr>
    </w:lvl>
    <w:lvl w:ilvl="5" w:tplc="0C0A001B" w:tentative="1">
      <w:start w:val="1"/>
      <w:numFmt w:val="lowerRoman"/>
      <w:lvlText w:val="%6."/>
      <w:lvlJc w:val="right"/>
      <w:pPr>
        <w:ind w:left="6163" w:hanging="180"/>
      </w:pPr>
    </w:lvl>
    <w:lvl w:ilvl="6" w:tplc="0C0A000F" w:tentative="1">
      <w:start w:val="1"/>
      <w:numFmt w:val="decimal"/>
      <w:lvlText w:val="%7."/>
      <w:lvlJc w:val="left"/>
      <w:pPr>
        <w:ind w:left="6883" w:hanging="360"/>
      </w:pPr>
    </w:lvl>
    <w:lvl w:ilvl="7" w:tplc="0C0A0019" w:tentative="1">
      <w:start w:val="1"/>
      <w:numFmt w:val="lowerLetter"/>
      <w:lvlText w:val="%8."/>
      <w:lvlJc w:val="left"/>
      <w:pPr>
        <w:ind w:left="7603" w:hanging="360"/>
      </w:pPr>
    </w:lvl>
    <w:lvl w:ilvl="8" w:tplc="0C0A001B" w:tentative="1">
      <w:start w:val="1"/>
      <w:numFmt w:val="lowerRoman"/>
      <w:lvlText w:val="%9."/>
      <w:lvlJc w:val="right"/>
      <w:pPr>
        <w:ind w:left="8323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D1A72"/>
    <w:rsid w:val="000647D7"/>
    <w:rsid w:val="0006481B"/>
    <w:rsid w:val="000F0881"/>
    <w:rsid w:val="001951CD"/>
    <w:rsid w:val="002266B0"/>
    <w:rsid w:val="002404E6"/>
    <w:rsid w:val="0028374A"/>
    <w:rsid w:val="002A25A9"/>
    <w:rsid w:val="002B724B"/>
    <w:rsid w:val="002F53DA"/>
    <w:rsid w:val="00325428"/>
    <w:rsid w:val="00351FB1"/>
    <w:rsid w:val="004A63D9"/>
    <w:rsid w:val="005A1177"/>
    <w:rsid w:val="005F5D38"/>
    <w:rsid w:val="00625670"/>
    <w:rsid w:val="006B3922"/>
    <w:rsid w:val="00795D97"/>
    <w:rsid w:val="008737DB"/>
    <w:rsid w:val="00945723"/>
    <w:rsid w:val="00976E7D"/>
    <w:rsid w:val="009D1A72"/>
    <w:rsid w:val="009D5272"/>
    <w:rsid w:val="009F30E4"/>
    <w:rsid w:val="00A20980"/>
    <w:rsid w:val="00AC19A9"/>
    <w:rsid w:val="00B26B06"/>
    <w:rsid w:val="00C967A7"/>
    <w:rsid w:val="00CE3FE2"/>
    <w:rsid w:val="00D10411"/>
    <w:rsid w:val="00E43ADA"/>
    <w:rsid w:val="00EB340E"/>
    <w:rsid w:val="00F50E14"/>
    <w:rsid w:val="00F51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A72"/>
    <w:pPr>
      <w:ind w:firstLine="0"/>
      <w:jc w:val="left"/>
    </w:pPr>
    <w:rPr>
      <w:rFonts w:ascii="Arial" w:eastAsia="Times New Roman" w:hAnsi="Arial" w:cs="Times New Roman"/>
      <w:sz w:val="24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9D1A72"/>
    <w:pPr>
      <w:keepNext/>
      <w:outlineLvl w:val="0"/>
    </w:pPr>
    <w:rPr>
      <w:b/>
    </w:rPr>
  </w:style>
  <w:style w:type="paragraph" w:styleId="Ttulo7">
    <w:name w:val="heading 7"/>
    <w:basedOn w:val="Normal"/>
    <w:next w:val="Normal"/>
    <w:link w:val="Ttulo7Car"/>
    <w:uiPriority w:val="99"/>
    <w:qFormat/>
    <w:rsid w:val="009D1A72"/>
    <w:pPr>
      <w:keepNext/>
      <w:jc w:val="center"/>
      <w:outlineLvl w:val="6"/>
    </w:pPr>
    <w:rPr>
      <w:b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D1A72"/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9D1A72"/>
    <w:rPr>
      <w:rFonts w:ascii="Arial" w:eastAsia="Times New Roman" w:hAnsi="Arial" w:cs="Times New Roman"/>
      <w:b/>
      <w:i/>
      <w:sz w:val="24"/>
      <w:szCs w:val="20"/>
      <w:lang w:eastAsia="es-ES"/>
    </w:rPr>
  </w:style>
  <w:style w:type="character" w:styleId="Hipervnculo">
    <w:name w:val="Hyperlink"/>
    <w:uiPriority w:val="99"/>
    <w:rsid w:val="009D1A72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A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A72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6B3922"/>
    <w:pPr>
      <w:ind w:left="720"/>
      <w:contextualSpacing/>
    </w:pPr>
  </w:style>
  <w:style w:type="table" w:styleId="Tablaconcuadrcula">
    <w:name w:val="Table Grid"/>
    <w:basedOn w:val="Tablanormal"/>
    <w:uiPriority w:val="59"/>
    <w:rsid w:val="00795D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1006383.averroes@juntadeandalucia.es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9E22B-413E-40FE-AA9D-F32F025A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pcx</dc:creator>
  <cp:lastModifiedBy>Jerónimo Massanet Capilla</cp:lastModifiedBy>
  <cp:revision>2</cp:revision>
  <dcterms:created xsi:type="dcterms:W3CDTF">2020-02-17T12:08:00Z</dcterms:created>
  <dcterms:modified xsi:type="dcterms:W3CDTF">2020-02-17T12:08:00Z</dcterms:modified>
</cp:coreProperties>
</file>