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99" w:rsidRPr="00670499" w:rsidRDefault="00670499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99">
        <w:rPr>
          <w:rFonts w:ascii="Times New Roman" w:hAnsi="Times New Roman" w:cs="Times New Roman"/>
          <w:b/>
          <w:sz w:val="24"/>
          <w:szCs w:val="24"/>
        </w:rPr>
        <w:t>TÉCNICA COOPERATIVA: LAS PÁGINAS AMARILLAS</w:t>
      </w:r>
    </w:p>
    <w:p w:rsidR="005E794E" w:rsidRDefault="00640534" w:rsidP="0064053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34">
        <w:rPr>
          <w:rFonts w:ascii="Times New Roman" w:hAnsi="Times New Roman" w:cs="Times New Roman"/>
          <w:sz w:val="24"/>
          <w:szCs w:val="24"/>
        </w:rPr>
        <w:t>Esta dinámica cons</w:t>
      </w:r>
      <w:r w:rsidR="008F5AF4">
        <w:rPr>
          <w:rFonts w:ascii="Times New Roman" w:hAnsi="Times New Roman" w:cs="Times New Roman"/>
          <w:sz w:val="24"/>
          <w:szCs w:val="24"/>
        </w:rPr>
        <w:t>iste en confeccionar un libro</w:t>
      </w:r>
      <w:r w:rsidRPr="00640534">
        <w:rPr>
          <w:rFonts w:ascii="Times New Roman" w:hAnsi="Times New Roman" w:cs="Times New Roman"/>
          <w:sz w:val="24"/>
          <w:szCs w:val="24"/>
        </w:rPr>
        <w:t xml:space="preserve"> de “páginas amarillas” donde cada estudiante pone un anuncio sobre algo que puede enseñar a sus compañeros. Estos </w:t>
      </w:r>
      <w:r w:rsidR="005E794E">
        <w:rPr>
          <w:rFonts w:ascii="Times New Roman" w:hAnsi="Times New Roman" w:cs="Times New Roman"/>
          <w:sz w:val="24"/>
          <w:szCs w:val="24"/>
        </w:rPr>
        <w:t xml:space="preserve">anuncios estarán </w:t>
      </w:r>
      <w:r w:rsidRPr="00640534">
        <w:rPr>
          <w:rFonts w:ascii="Times New Roman" w:hAnsi="Times New Roman" w:cs="Times New Roman"/>
          <w:sz w:val="24"/>
          <w:szCs w:val="24"/>
        </w:rPr>
        <w:t>ordenados alfabéticamente en forma de libro.</w:t>
      </w:r>
      <w:r w:rsidR="005E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99" w:rsidRDefault="005E794E" w:rsidP="00640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libro se lo podrán lleva</w:t>
      </w:r>
      <w:r w:rsidR="00F756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los fines de semana </w:t>
      </w:r>
      <w:r w:rsidR="00F75669">
        <w:rPr>
          <w:rFonts w:ascii="Times New Roman" w:hAnsi="Times New Roman" w:cs="Times New Roman"/>
          <w:sz w:val="24"/>
          <w:szCs w:val="24"/>
        </w:rPr>
        <w:t>cada alumno o alumna</w:t>
      </w:r>
      <w:r w:rsidR="00670499">
        <w:rPr>
          <w:rFonts w:ascii="Times New Roman" w:hAnsi="Times New Roman" w:cs="Times New Roman"/>
          <w:sz w:val="24"/>
          <w:szCs w:val="24"/>
        </w:rPr>
        <w:t xml:space="preserve"> siguiendo un orden para que sus familias puedan conocer mejor a sus compañeros.</w:t>
      </w:r>
    </w:p>
    <w:p w:rsidR="00670499" w:rsidRDefault="00640534" w:rsidP="00640534">
      <w:pPr>
        <w:jc w:val="both"/>
        <w:rPr>
          <w:rFonts w:ascii="Times New Roman" w:hAnsi="Times New Roman" w:cs="Times New Roman"/>
          <w:sz w:val="24"/>
          <w:szCs w:val="24"/>
        </w:rPr>
      </w:pPr>
      <w:r w:rsidRPr="00640534">
        <w:rPr>
          <w:rFonts w:ascii="Times New Roman" w:hAnsi="Times New Roman" w:cs="Times New Roman"/>
          <w:sz w:val="24"/>
          <w:szCs w:val="24"/>
        </w:rPr>
        <w:t>A modo de ejemplo vamos a explicar dos anuncios: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6"/>
        <w:gridCol w:w="4318"/>
      </w:tblGrid>
      <w:tr w:rsidR="00640534" w:rsidTr="00640534"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Título del servicio que ofrece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640534" w:rsidRP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Adivina adivinanza.</w:t>
            </w:r>
          </w:p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640534"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servicio:</w:t>
            </w:r>
          </w:p>
        </w:tc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e trata de enseñar adivinanzas al resto de alumnado</w:t>
            </w:r>
            <w:r w:rsidR="005E794E">
              <w:rPr>
                <w:rFonts w:ascii="Times New Roman" w:hAnsi="Times New Roman" w:cs="Times New Roman"/>
                <w:sz w:val="24"/>
                <w:szCs w:val="24"/>
              </w:rPr>
              <w:t xml:space="preserve">. Se trabaja 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 xml:space="preserve">principalmente la expresión oral, la memoria y </w:t>
            </w:r>
            <w:r w:rsidR="005E794E">
              <w:rPr>
                <w:rFonts w:ascii="Times New Roman" w:hAnsi="Times New Roman" w:cs="Times New Roman"/>
                <w:sz w:val="24"/>
                <w:szCs w:val="24"/>
              </w:rPr>
              <w:t xml:space="preserve">sobre todo ayudará a 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perder el miedo a hablar en público.</w:t>
            </w:r>
          </w:p>
        </w:tc>
      </w:tr>
      <w:tr w:rsidR="00640534" w:rsidTr="00640534">
        <w:tc>
          <w:tcPr>
            <w:tcW w:w="4322" w:type="dxa"/>
          </w:tcPr>
          <w:p w:rsidR="00640534" w:rsidRPr="00640534" w:rsidRDefault="00640534" w:rsidP="00640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Ilustración:</w:t>
            </w:r>
          </w:p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5E794E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BC1DED" wp14:editId="42D4ED28">
                  <wp:extent cx="2556278" cy="4177624"/>
                  <wp:effectExtent l="0" t="0" r="0" b="0"/>
                  <wp:docPr id="1" name="Imagen 1" descr="71 mejores imágenes de ADIVINANZAS | Adivinanzas y trabalengu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 mejores imágenes de ADIVINANZAS | Adivinanzas y trabalengu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133" cy="418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94E" w:rsidRDefault="005E794E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A64FEB">
        <w:tc>
          <w:tcPr>
            <w:tcW w:w="8644" w:type="dxa"/>
            <w:gridSpan w:val="2"/>
          </w:tcPr>
          <w:p w:rsidR="00640534" w:rsidRPr="00640534" w:rsidRDefault="00640534" w:rsidP="00640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Nombre del estudiante que ofrece el servicio:</w:t>
            </w:r>
          </w:p>
          <w:p w:rsidR="00640534" w:rsidRDefault="00640534" w:rsidP="0064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34" w:rsidRPr="00640534" w:rsidRDefault="00640534" w:rsidP="00640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534" w:rsidRDefault="00640534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E" w:rsidRDefault="005E794E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E" w:rsidRDefault="005E794E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88" w:rsidRDefault="006A5088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2"/>
        <w:gridCol w:w="4312"/>
      </w:tblGrid>
      <w:tr w:rsidR="00640534" w:rsidTr="007F5F52">
        <w:tc>
          <w:tcPr>
            <w:tcW w:w="4322" w:type="dxa"/>
          </w:tcPr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Título del servicio que ofrece</w:t>
            </w:r>
            <w:r w:rsidRPr="00640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640534" w:rsidRPr="00640534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¿Quieres ser un mago?</w:t>
            </w:r>
          </w:p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7F5F52">
        <w:tc>
          <w:tcPr>
            <w:tcW w:w="4322" w:type="dxa"/>
          </w:tcPr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servicio:</w:t>
            </w:r>
          </w:p>
        </w:tc>
        <w:tc>
          <w:tcPr>
            <w:tcW w:w="4322" w:type="dxa"/>
          </w:tcPr>
          <w:p w:rsidR="00640534" w:rsidRDefault="005E794E" w:rsidP="005E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enseñan trucos de magia, principalmente estarán dirigidos a que el alumnado desarrolle la imaginación y a la vez estén motivados. Con los trucos de magia se trabajarán entre otras destrezas, el cálculo mental. </w:t>
            </w:r>
          </w:p>
        </w:tc>
      </w:tr>
      <w:tr w:rsidR="00640534" w:rsidTr="007F5F52">
        <w:tc>
          <w:tcPr>
            <w:tcW w:w="4322" w:type="dxa"/>
          </w:tcPr>
          <w:p w:rsidR="00640534" w:rsidRPr="00640534" w:rsidRDefault="00640534" w:rsidP="007F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Ilustración:</w:t>
            </w:r>
          </w:p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2B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es-ES"/>
              </w:rPr>
              <w:drawing>
                <wp:inline distT="0" distB="0" distL="0" distR="0" wp14:anchorId="7D9AEC1F" wp14:editId="3B61643D">
                  <wp:extent cx="2470150" cy="3187770"/>
                  <wp:effectExtent l="0" t="0" r="6350" b="0"/>
                  <wp:docPr id="2" name="Imagen 2" descr="Trucos de magia para niños pequeños - Burbujitas | Trucos de mag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cos de magia para niños pequeños - Burbujitas | Trucos de mag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487" cy="318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E794E" w:rsidRDefault="005E794E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4" w:rsidTr="007F5F52">
        <w:tc>
          <w:tcPr>
            <w:tcW w:w="8644" w:type="dxa"/>
            <w:gridSpan w:val="2"/>
          </w:tcPr>
          <w:p w:rsidR="00640534" w:rsidRPr="00640534" w:rsidRDefault="00640534" w:rsidP="007F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4">
              <w:rPr>
                <w:rFonts w:ascii="Times New Roman" w:hAnsi="Times New Roman" w:cs="Times New Roman"/>
                <w:b/>
                <w:sz w:val="24"/>
                <w:szCs w:val="24"/>
              </w:rPr>
              <w:t>Nombre del estudiante que ofrece el servicio:</w:t>
            </w:r>
          </w:p>
          <w:p w:rsidR="00640534" w:rsidRDefault="00640534" w:rsidP="007F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34" w:rsidRPr="00640534" w:rsidRDefault="00640534" w:rsidP="00640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534" w:rsidRPr="00640534" w:rsidRDefault="00640534">
      <w:pPr>
        <w:rPr>
          <w:b/>
        </w:rPr>
      </w:pPr>
    </w:p>
    <w:sectPr w:rsidR="00640534" w:rsidRPr="006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A7"/>
    <w:rsid w:val="00034173"/>
    <w:rsid w:val="0018632B"/>
    <w:rsid w:val="00207219"/>
    <w:rsid w:val="005E794E"/>
    <w:rsid w:val="00640534"/>
    <w:rsid w:val="00670499"/>
    <w:rsid w:val="006A5088"/>
    <w:rsid w:val="008F5AF4"/>
    <w:rsid w:val="00A44E1F"/>
    <w:rsid w:val="00C262BB"/>
    <w:rsid w:val="00D970A7"/>
    <w:rsid w:val="00E416A7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AB41"/>
  <w15:docId w15:val="{56E89970-BCA9-4254-A04B-E04D9BE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Moral Berrio</dc:creator>
  <cp:lastModifiedBy>inma torralbo arenas</cp:lastModifiedBy>
  <cp:revision>3</cp:revision>
  <dcterms:created xsi:type="dcterms:W3CDTF">2020-03-29T17:41:00Z</dcterms:created>
  <dcterms:modified xsi:type="dcterms:W3CDTF">2020-03-29T17:51:00Z</dcterms:modified>
</cp:coreProperties>
</file>