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5759" w:type="dxa"/>
        <w:tblLayout w:type="fixed"/>
        <w:tblLook w:val="04A0" w:firstRow="1" w:lastRow="0" w:firstColumn="1" w:lastColumn="0" w:noHBand="0" w:noVBand="1"/>
      </w:tblPr>
      <w:tblGrid>
        <w:gridCol w:w="4806"/>
        <w:gridCol w:w="10953"/>
      </w:tblGrid>
      <w:tr w:rsidR="0018492E" w:rsidTr="000629B3">
        <w:trPr>
          <w:trHeight w:val="469"/>
        </w:trPr>
        <w:tc>
          <w:tcPr>
            <w:tcW w:w="4806" w:type="dxa"/>
          </w:tcPr>
          <w:p w:rsidR="0018492E" w:rsidRPr="000629B3" w:rsidRDefault="0018492E" w:rsidP="00A95945">
            <w:pPr>
              <w:jc w:val="center"/>
              <w:rPr>
                <w:rFonts w:ascii="Britannic Bold" w:hAnsi="Britannic Bold"/>
                <w:sz w:val="44"/>
                <w:szCs w:val="24"/>
              </w:rPr>
            </w:pPr>
            <w:bookmarkStart w:id="0" w:name="_GoBack"/>
            <w:bookmarkEnd w:id="0"/>
            <w:r w:rsidRPr="000629B3">
              <w:rPr>
                <w:rFonts w:ascii="Britannic Bold" w:hAnsi="Britannic Bold"/>
                <w:sz w:val="44"/>
                <w:szCs w:val="24"/>
              </w:rPr>
              <w:t>PERSONAJE</w:t>
            </w:r>
          </w:p>
        </w:tc>
        <w:tc>
          <w:tcPr>
            <w:tcW w:w="10953" w:type="dxa"/>
          </w:tcPr>
          <w:p w:rsidR="0018492E" w:rsidRPr="000629B3" w:rsidRDefault="0018492E" w:rsidP="00A95945">
            <w:pPr>
              <w:jc w:val="center"/>
              <w:rPr>
                <w:rFonts w:ascii="Britannic Bold" w:hAnsi="Britannic Bold" w:cstheme="minorHAnsi"/>
                <w:sz w:val="44"/>
                <w:szCs w:val="24"/>
              </w:rPr>
            </w:pPr>
            <w:r w:rsidRPr="000629B3">
              <w:rPr>
                <w:rFonts w:ascii="Britannic Bold" w:hAnsi="Britannic Bold" w:cstheme="minorHAnsi"/>
                <w:sz w:val="44"/>
                <w:szCs w:val="24"/>
              </w:rPr>
              <w:t>SUCESO</w:t>
            </w:r>
          </w:p>
        </w:tc>
      </w:tr>
      <w:tr w:rsidR="0018492E" w:rsidTr="000629B3">
        <w:trPr>
          <w:trHeight w:val="912"/>
        </w:trPr>
        <w:tc>
          <w:tcPr>
            <w:tcW w:w="4806" w:type="dxa"/>
          </w:tcPr>
          <w:p w:rsidR="0018492E" w:rsidRPr="00A95945" w:rsidRDefault="0018492E" w:rsidP="000629B3">
            <w:pPr>
              <w:jc w:val="center"/>
              <w:rPr>
                <w:b/>
                <w:sz w:val="40"/>
                <w:szCs w:val="40"/>
              </w:rPr>
            </w:pPr>
            <w:r w:rsidRPr="00A95945">
              <w:rPr>
                <w:b/>
                <w:sz w:val="40"/>
                <w:szCs w:val="40"/>
              </w:rPr>
              <w:t>SATANÁS</w:t>
            </w:r>
          </w:p>
        </w:tc>
        <w:tc>
          <w:tcPr>
            <w:tcW w:w="10953" w:type="dxa"/>
          </w:tcPr>
          <w:p w:rsidR="0018492E" w:rsidRPr="000629B3" w:rsidRDefault="0018492E" w:rsidP="0018492E">
            <w:pPr>
              <w:jc w:val="both"/>
              <w:rPr>
                <w:rFonts w:cstheme="minorHAnsi"/>
                <w:sz w:val="40"/>
                <w:szCs w:val="28"/>
              </w:rPr>
            </w:pPr>
            <w:r w:rsidRPr="000629B3">
              <w:rPr>
                <w:rFonts w:cstheme="minorHAnsi"/>
                <w:sz w:val="40"/>
                <w:szCs w:val="28"/>
              </w:rPr>
              <w:t>Fue astuto he hizo caer al hombre en tentación diciéndole que sí comían del Árbol del Bien y del Mal serían como Dios.</w:t>
            </w:r>
          </w:p>
        </w:tc>
      </w:tr>
      <w:tr w:rsidR="0018492E" w:rsidTr="000629B3">
        <w:trPr>
          <w:trHeight w:val="684"/>
        </w:trPr>
        <w:tc>
          <w:tcPr>
            <w:tcW w:w="4806" w:type="dxa"/>
          </w:tcPr>
          <w:p w:rsidR="0018492E" w:rsidRPr="0018492E" w:rsidRDefault="0018492E" w:rsidP="0018492E">
            <w:pPr>
              <w:jc w:val="center"/>
              <w:rPr>
                <w:b/>
                <w:sz w:val="40"/>
                <w:szCs w:val="40"/>
              </w:rPr>
            </w:pPr>
            <w:r w:rsidRPr="0018492E">
              <w:rPr>
                <w:b/>
                <w:sz w:val="40"/>
                <w:szCs w:val="40"/>
              </w:rPr>
              <w:t>ESAÚ</w:t>
            </w:r>
          </w:p>
        </w:tc>
        <w:tc>
          <w:tcPr>
            <w:tcW w:w="10953" w:type="dxa"/>
          </w:tcPr>
          <w:p w:rsidR="0018492E" w:rsidRPr="000629B3" w:rsidRDefault="0018492E" w:rsidP="00A95945">
            <w:pPr>
              <w:jc w:val="both"/>
              <w:rPr>
                <w:rFonts w:cstheme="minorHAnsi"/>
                <w:sz w:val="40"/>
                <w:szCs w:val="28"/>
              </w:rPr>
            </w:pPr>
            <w:r w:rsidRPr="000629B3">
              <w:rPr>
                <w:rFonts w:cstheme="minorHAnsi"/>
                <w:sz w:val="40"/>
                <w:szCs w:val="28"/>
              </w:rPr>
              <w:t>Vendió su primogenitura por un plato de lentejas.</w:t>
            </w:r>
          </w:p>
        </w:tc>
      </w:tr>
      <w:tr w:rsidR="0018492E" w:rsidTr="000629B3">
        <w:trPr>
          <w:trHeight w:val="659"/>
        </w:trPr>
        <w:tc>
          <w:tcPr>
            <w:tcW w:w="4806" w:type="dxa"/>
          </w:tcPr>
          <w:p w:rsidR="0018492E" w:rsidRPr="0018492E" w:rsidRDefault="0018492E" w:rsidP="0018492E">
            <w:pPr>
              <w:jc w:val="center"/>
              <w:rPr>
                <w:b/>
                <w:sz w:val="40"/>
                <w:szCs w:val="40"/>
              </w:rPr>
            </w:pPr>
            <w:r w:rsidRPr="0018492E">
              <w:rPr>
                <w:b/>
                <w:sz w:val="40"/>
                <w:szCs w:val="40"/>
              </w:rPr>
              <w:t>ISAAC</w:t>
            </w:r>
          </w:p>
        </w:tc>
        <w:tc>
          <w:tcPr>
            <w:tcW w:w="10953" w:type="dxa"/>
          </w:tcPr>
          <w:p w:rsidR="0018492E" w:rsidRPr="000629B3" w:rsidRDefault="0018492E" w:rsidP="00A95945">
            <w:pPr>
              <w:jc w:val="both"/>
              <w:rPr>
                <w:rFonts w:cstheme="minorHAnsi"/>
                <w:sz w:val="40"/>
                <w:szCs w:val="28"/>
              </w:rPr>
            </w:pPr>
            <w:r w:rsidRPr="000629B3">
              <w:rPr>
                <w:rFonts w:cstheme="minorHAnsi"/>
                <w:sz w:val="40"/>
                <w:szCs w:val="28"/>
              </w:rPr>
              <w:t xml:space="preserve">Casi fue sacrificado en el Monte </w:t>
            </w:r>
            <w:proofErr w:type="spellStart"/>
            <w:r w:rsidRPr="000629B3">
              <w:rPr>
                <w:rFonts w:cstheme="minorHAnsi"/>
                <w:sz w:val="40"/>
                <w:szCs w:val="28"/>
              </w:rPr>
              <w:t>Moriah</w:t>
            </w:r>
            <w:proofErr w:type="spellEnd"/>
            <w:r w:rsidRPr="000629B3">
              <w:rPr>
                <w:rFonts w:cstheme="minorHAnsi"/>
                <w:sz w:val="40"/>
                <w:szCs w:val="28"/>
              </w:rPr>
              <w:t xml:space="preserve"> y tuvo hijos mellizos.</w:t>
            </w:r>
          </w:p>
        </w:tc>
      </w:tr>
      <w:tr w:rsidR="0018492E" w:rsidTr="000629B3">
        <w:trPr>
          <w:trHeight w:val="1012"/>
        </w:trPr>
        <w:tc>
          <w:tcPr>
            <w:tcW w:w="4806" w:type="dxa"/>
          </w:tcPr>
          <w:p w:rsidR="0018492E" w:rsidRPr="0018492E" w:rsidRDefault="0018492E" w:rsidP="000629B3">
            <w:pPr>
              <w:jc w:val="center"/>
              <w:rPr>
                <w:b/>
                <w:sz w:val="40"/>
                <w:szCs w:val="40"/>
              </w:rPr>
            </w:pPr>
            <w:r w:rsidRPr="0018492E">
              <w:rPr>
                <w:b/>
                <w:sz w:val="40"/>
                <w:szCs w:val="40"/>
              </w:rPr>
              <w:t>NOÉ</w:t>
            </w:r>
          </w:p>
        </w:tc>
        <w:tc>
          <w:tcPr>
            <w:tcW w:w="10953" w:type="dxa"/>
          </w:tcPr>
          <w:p w:rsidR="0018492E" w:rsidRPr="000629B3" w:rsidRDefault="0018492E" w:rsidP="00A95945">
            <w:pPr>
              <w:jc w:val="both"/>
              <w:rPr>
                <w:rFonts w:cstheme="minorHAnsi"/>
                <w:sz w:val="40"/>
                <w:szCs w:val="28"/>
              </w:rPr>
            </w:pPr>
            <w:r w:rsidRPr="000629B3">
              <w:rPr>
                <w:rFonts w:cstheme="minorHAnsi"/>
                <w:sz w:val="40"/>
                <w:szCs w:val="28"/>
              </w:rPr>
              <w:t xml:space="preserve">Construyó un arca de madera de </w:t>
            </w:r>
            <w:proofErr w:type="spellStart"/>
            <w:r w:rsidRPr="000629B3">
              <w:rPr>
                <w:rFonts w:cstheme="minorHAnsi"/>
                <w:sz w:val="40"/>
                <w:szCs w:val="28"/>
              </w:rPr>
              <w:t>gofer</w:t>
            </w:r>
            <w:proofErr w:type="spellEnd"/>
            <w:r w:rsidRPr="000629B3">
              <w:rPr>
                <w:rFonts w:cstheme="minorHAnsi"/>
                <w:sz w:val="40"/>
                <w:szCs w:val="28"/>
              </w:rPr>
              <w:t xml:space="preserve"> que le mantendría a él y a su familia sanos y salvos durante el diluvio venidero.</w:t>
            </w:r>
          </w:p>
        </w:tc>
      </w:tr>
      <w:tr w:rsidR="0018492E" w:rsidTr="000629B3">
        <w:trPr>
          <w:trHeight w:val="685"/>
        </w:trPr>
        <w:tc>
          <w:tcPr>
            <w:tcW w:w="4806" w:type="dxa"/>
          </w:tcPr>
          <w:p w:rsidR="0018492E" w:rsidRPr="0018492E" w:rsidRDefault="0018492E" w:rsidP="0018492E">
            <w:pPr>
              <w:jc w:val="center"/>
              <w:rPr>
                <w:b/>
                <w:sz w:val="40"/>
                <w:szCs w:val="40"/>
              </w:rPr>
            </w:pPr>
            <w:r w:rsidRPr="0018492E">
              <w:rPr>
                <w:b/>
                <w:sz w:val="40"/>
                <w:szCs w:val="40"/>
              </w:rPr>
              <w:t>ABRAHAM</w:t>
            </w:r>
          </w:p>
        </w:tc>
        <w:tc>
          <w:tcPr>
            <w:tcW w:w="10953" w:type="dxa"/>
          </w:tcPr>
          <w:p w:rsidR="0018492E" w:rsidRPr="000629B3" w:rsidRDefault="0018492E" w:rsidP="00A95945">
            <w:pPr>
              <w:jc w:val="both"/>
              <w:rPr>
                <w:rFonts w:cstheme="minorHAnsi"/>
                <w:sz w:val="40"/>
                <w:szCs w:val="28"/>
              </w:rPr>
            </w:pPr>
            <w:r w:rsidRPr="000629B3">
              <w:rPr>
                <w:rFonts w:cstheme="minorHAnsi"/>
                <w:sz w:val="40"/>
                <w:szCs w:val="28"/>
              </w:rPr>
              <w:t xml:space="preserve">Tenía 75 años cuando emprendió el viaje con su mujer </w:t>
            </w:r>
            <w:proofErr w:type="spellStart"/>
            <w:r w:rsidRPr="000629B3">
              <w:rPr>
                <w:rFonts w:cstheme="minorHAnsi"/>
                <w:sz w:val="40"/>
                <w:szCs w:val="28"/>
              </w:rPr>
              <w:t>Sarai</w:t>
            </w:r>
            <w:proofErr w:type="spellEnd"/>
            <w:r w:rsidRPr="000629B3">
              <w:rPr>
                <w:rFonts w:cstheme="minorHAnsi"/>
                <w:sz w:val="40"/>
                <w:szCs w:val="28"/>
              </w:rPr>
              <w:t xml:space="preserve"> y su sobrino Lot hacia Canaán.</w:t>
            </w:r>
          </w:p>
        </w:tc>
      </w:tr>
      <w:tr w:rsidR="0018492E" w:rsidTr="000629B3">
        <w:trPr>
          <w:trHeight w:val="849"/>
        </w:trPr>
        <w:tc>
          <w:tcPr>
            <w:tcW w:w="4806" w:type="dxa"/>
          </w:tcPr>
          <w:p w:rsidR="0018492E" w:rsidRPr="0018492E" w:rsidRDefault="0018492E" w:rsidP="0018492E">
            <w:pPr>
              <w:jc w:val="center"/>
              <w:rPr>
                <w:b/>
                <w:sz w:val="40"/>
                <w:szCs w:val="40"/>
              </w:rPr>
            </w:pPr>
            <w:r w:rsidRPr="0018492E">
              <w:rPr>
                <w:b/>
                <w:sz w:val="40"/>
                <w:szCs w:val="40"/>
              </w:rPr>
              <w:t>ADÁN Y EVA</w:t>
            </w:r>
          </w:p>
        </w:tc>
        <w:tc>
          <w:tcPr>
            <w:tcW w:w="10953" w:type="dxa"/>
          </w:tcPr>
          <w:p w:rsidR="0018492E" w:rsidRPr="000629B3" w:rsidRDefault="0018492E" w:rsidP="00A95945">
            <w:pPr>
              <w:jc w:val="both"/>
              <w:rPr>
                <w:rFonts w:cstheme="minorHAnsi"/>
                <w:sz w:val="40"/>
                <w:szCs w:val="28"/>
              </w:rPr>
            </w:pPr>
            <w:r w:rsidRPr="000629B3">
              <w:rPr>
                <w:rFonts w:cstheme="minorHAnsi"/>
                <w:sz w:val="40"/>
                <w:szCs w:val="28"/>
              </w:rPr>
              <w:t>El jardín del Edén era el lugar perfecto donde vivirían, pero Dios les dio ciertas reglas que debían cumplir.</w:t>
            </w:r>
          </w:p>
        </w:tc>
      </w:tr>
      <w:tr w:rsidR="0018492E" w:rsidTr="000629B3">
        <w:trPr>
          <w:trHeight w:val="1014"/>
        </w:trPr>
        <w:tc>
          <w:tcPr>
            <w:tcW w:w="4806" w:type="dxa"/>
          </w:tcPr>
          <w:p w:rsidR="0018492E" w:rsidRPr="0018492E" w:rsidRDefault="0018492E" w:rsidP="0018492E">
            <w:pPr>
              <w:jc w:val="center"/>
              <w:rPr>
                <w:b/>
                <w:sz w:val="40"/>
                <w:szCs w:val="40"/>
              </w:rPr>
            </w:pPr>
            <w:r w:rsidRPr="0018492E">
              <w:rPr>
                <w:b/>
                <w:sz w:val="40"/>
                <w:szCs w:val="40"/>
              </w:rPr>
              <w:t>JACOB</w:t>
            </w:r>
          </w:p>
        </w:tc>
        <w:tc>
          <w:tcPr>
            <w:tcW w:w="10953" w:type="dxa"/>
          </w:tcPr>
          <w:p w:rsidR="0018492E" w:rsidRPr="000629B3" w:rsidRDefault="0018492E" w:rsidP="00A95945">
            <w:pPr>
              <w:jc w:val="both"/>
              <w:rPr>
                <w:rFonts w:cstheme="minorHAnsi"/>
                <w:sz w:val="40"/>
                <w:szCs w:val="28"/>
              </w:rPr>
            </w:pPr>
            <w:r w:rsidRPr="000629B3">
              <w:rPr>
                <w:rFonts w:cstheme="minorHAnsi"/>
                <w:sz w:val="40"/>
                <w:szCs w:val="28"/>
              </w:rPr>
              <w:t>Se casó con las dos hijas de su tío Labán. El Señor le cambió el nombre y tuvo 12 hijos varones y una hija.</w:t>
            </w:r>
          </w:p>
        </w:tc>
      </w:tr>
      <w:tr w:rsidR="0018492E" w:rsidTr="000629B3">
        <w:trPr>
          <w:trHeight w:val="1013"/>
        </w:trPr>
        <w:tc>
          <w:tcPr>
            <w:tcW w:w="4806" w:type="dxa"/>
          </w:tcPr>
          <w:p w:rsidR="0018492E" w:rsidRPr="0018492E" w:rsidRDefault="0018492E" w:rsidP="0018492E">
            <w:pPr>
              <w:jc w:val="center"/>
              <w:rPr>
                <w:b/>
                <w:sz w:val="40"/>
                <w:szCs w:val="40"/>
              </w:rPr>
            </w:pPr>
            <w:r w:rsidRPr="0018492E">
              <w:rPr>
                <w:b/>
                <w:sz w:val="40"/>
                <w:szCs w:val="40"/>
              </w:rPr>
              <w:t>JOSÉ</w:t>
            </w:r>
          </w:p>
        </w:tc>
        <w:tc>
          <w:tcPr>
            <w:tcW w:w="10953" w:type="dxa"/>
          </w:tcPr>
          <w:p w:rsidR="0018492E" w:rsidRPr="000629B3" w:rsidRDefault="0018492E" w:rsidP="00A95945">
            <w:pPr>
              <w:jc w:val="both"/>
              <w:rPr>
                <w:rFonts w:cstheme="minorHAnsi"/>
                <w:sz w:val="40"/>
                <w:szCs w:val="28"/>
              </w:rPr>
            </w:pPr>
            <w:r w:rsidRPr="000629B3">
              <w:rPr>
                <w:rFonts w:cstheme="minorHAnsi"/>
                <w:sz w:val="40"/>
                <w:szCs w:val="28"/>
              </w:rPr>
              <w:t>Primogénito de Raquel, orgullo y gozo de su padre</w:t>
            </w:r>
            <w:r w:rsidR="000629B3">
              <w:rPr>
                <w:rFonts w:cstheme="minorHAnsi"/>
                <w:sz w:val="40"/>
                <w:szCs w:val="28"/>
              </w:rPr>
              <w:t>,</w:t>
            </w:r>
            <w:r w:rsidRPr="000629B3">
              <w:rPr>
                <w:rFonts w:cstheme="minorHAnsi"/>
                <w:sz w:val="40"/>
                <w:szCs w:val="28"/>
              </w:rPr>
              <w:t xml:space="preserve"> pero odiado por sus hermanos. Él siempre honraba a Dios.</w:t>
            </w:r>
          </w:p>
        </w:tc>
      </w:tr>
      <w:tr w:rsidR="0018492E" w:rsidTr="000629B3">
        <w:trPr>
          <w:trHeight w:val="668"/>
        </w:trPr>
        <w:tc>
          <w:tcPr>
            <w:tcW w:w="4806" w:type="dxa"/>
          </w:tcPr>
          <w:p w:rsidR="0018492E" w:rsidRPr="0018492E" w:rsidRDefault="0018492E" w:rsidP="0018492E">
            <w:pPr>
              <w:jc w:val="center"/>
              <w:rPr>
                <w:b/>
                <w:sz w:val="40"/>
                <w:szCs w:val="40"/>
              </w:rPr>
            </w:pPr>
            <w:r w:rsidRPr="0018492E">
              <w:rPr>
                <w:b/>
                <w:sz w:val="40"/>
                <w:szCs w:val="40"/>
              </w:rPr>
              <w:t>SARAI</w:t>
            </w:r>
          </w:p>
        </w:tc>
        <w:tc>
          <w:tcPr>
            <w:tcW w:w="10953" w:type="dxa"/>
          </w:tcPr>
          <w:p w:rsidR="0018492E" w:rsidRPr="000629B3" w:rsidRDefault="0018492E" w:rsidP="00A95945">
            <w:pPr>
              <w:jc w:val="both"/>
              <w:rPr>
                <w:rFonts w:cstheme="minorHAnsi"/>
                <w:sz w:val="40"/>
                <w:szCs w:val="28"/>
              </w:rPr>
            </w:pPr>
            <w:r w:rsidRPr="000629B3">
              <w:rPr>
                <w:rFonts w:cstheme="minorHAnsi"/>
                <w:sz w:val="40"/>
                <w:szCs w:val="28"/>
              </w:rPr>
              <w:t xml:space="preserve">Se </w:t>
            </w:r>
            <w:proofErr w:type="spellStart"/>
            <w:r w:rsidRPr="000629B3">
              <w:rPr>
                <w:rFonts w:cstheme="minorHAnsi"/>
                <w:sz w:val="40"/>
                <w:szCs w:val="28"/>
              </w:rPr>
              <w:t>rió</w:t>
            </w:r>
            <w:proofErr w:type="spellEnd"/>
            <w:r w:rsidRPr="000629B3">
              <w:rPr>
                <w:rFonts w:cstheme="minorHAnsi"/>
                <w:sz w:val="40"/>
                <w:szCs w:val="28"/>
              </w:rPr>
              <w:t xml:space="preserve"> cuando unos ángeles le dijeron que sería madre.</w:t>
            </w:r>
          </w:p>
        </w:tc>
      </w:tr>
      <w:tr w:rsidR="0018492E" w:rsidTr="000629B3">
        <w:trPr>
          <w:trHeight w:val="659"/>
        </w:trPr>
        <w:tc>
          <w:tcPr>
            <w:tcW w:w="4806" w:type="dxa"/>
          </w:tcPr>
          <w:p w:rsidR="0018492E" w:rsidRPr="0018492E" w:rsidRDefault="0018492E" w:rsidP="0018492E">
            <w:pPr>
              <w:jc w:val="center"/>
              <w:rPr>
                <w:b/>
                <w:sz w:val="40"/>
                <w:szCs w:val="40"/>
              </w:rPr>
            </w:pPr>
            <w:r w:rsidRPr="0018492E">
              <w:rPr>
                <w:b/>
                <w:sz w:val="40"/>
                <w:szCs w:val="40"/>
              </w:rPr>
              <w:t>REBECA</w:t>
            </w:r>
          </w:p>
        </w:tc>
        <w:tc>
          <w:tcPr>
            <w:tcW w:w="10953" w:type="dxa"/>
          </w:tcPr>
          <w:p w:rsidR="0018492E" w:rsidRPr="000629B3" w:rsidRDefault="0018492E" w:rsidP="00A95945">
            <w:pPr>
              <w:jc w:val="both"/>
              <w:rPr>
                <w:rFonts w:cstheme="minorHAnsi"/>
                <w:sz w:val="40"/>
                <w:szCs w:val="28"/>
              </w:rPr>
            </w:pPr>
            <w:r w:rsidRPr="000629B3">
              <w:rPr>
                <w:rFonts w:cstheme="minorHAnsi"/>
                <w:sz w:val="40"/>
                <w:szCs w:val="28"/>
              </w:rPr>
              <w:t>Madre de hijos mellizos que tuvo preferencia por uno de ellos.</w:t>
            </w:r>
          </w:p>
        </w:tc>
      </w:tr>
      <w:tr w:rsidR="0018492E" w:rsidTr="000629B3">
        <w:trPr>
          <w:trHeight w:val="705"/>
        </w:trPr>
        <w:tc>
          <w:tcPr>
            <w:tcW w:w="4806" w:type="dxa"/>
          </w:tcPr>
          <w:p w:rsidR="0018492E" w:rsidRPr="0018492E" w:rsidRDefault="0018492E" w:rsidP="0018492E">
            <w:pPr>
              <w:jc w:val="center"/>
              <w:rPr>
                <w:b/>
                <w:sz w:val="40"/>
                <w:szCs w:val="40"/>
              </w:rPr>
            </w:pPr>
            <w:r w:rsidRPr="0018492E">
              <w:rPr>
                <w:b/>
                <w:sz w:val="40"/>
                <w:szCs w:val="40"/>
              </w:rPr>
              <w:t>RAQUEL</w:t>
            </w:r>
          </w:p>
        </w:tc>
        <w:tc>
          <w:tcPr>
            <w:tcW w:w="10953" w:type="dxa"/>
          </w:tcPr>
          <w:p w:rsidR="0018492E" w:rsidRPr="000629B3" w:rsidRDefault="0018492E" w:rsidP="00A95945">
            <w:pPr>
              <w:jc w:val="both"/>
              <w:rPr>
                <w:rFonts w:cstheme="minorHAnsi"/>
                <w:sz w:val="40"/>
                <w:szCs w:val="28"/>
              </w:rPr>
            </w:pPr>
            <w:r w:rsidRPr="000629B3">
              <w:rPr>
                <w:rFonts w:cstheme="minorHAnsi"/>
                <w:sz w:val="40"/>
                <w:szCs w:val="28"/>
              </w:rPr>
              <w:t>Su esposo esperó durante 14 años para poder casarse con ella.</w:t>
            </w:r>
          </w:p>
        </w:tc>
      </w:tr>
    </w:tbl>
    <w:p w:rsidR="00A95945" w:rsidRPr="00A95945" w:rsidRDefault="00A95945" w:rsidP="00A95945"/>
    <w:p w:rsidR="00A95945" w:rsidRPr="00A95945" w:rsidRDefault="00A95945" w:rsidP="00A95945"/>
    <w:p w:rsidR="00A95945" w:rsidRDefault="00233379" w:rsidP="00233379">
      <w:pPr>
        <w:tabs>
          <w:tab w:val="left" w:pos="1616"/>
        </w:tabs>
        <w:rPr>
          <w:b/>
          <w:sz w:val="40"/>
          <w:szCs w:val="40"/>
        </w:rPr>
      </w:pPr>
      <w:r>
        <w:tab/>
      </w:r>
      <w:r>
        <w:rPr>
          <w:b/>
          <w:sz w:val="40"/>
          <w:szCs w:val="40"/>
        </w:rPr>
        <w:t xml:space="preserve">CAÍN                                   ABEL                                  SET                       </w:t>
      </w:r>
    </w:p>
    <w:p w:rsidR="00233379" w:rsidRDefault="00233379" w:rsidP="00233379">
      <w:pPr>
        <w:tabs>
          <w:tab w:val="left" w:pos="1616"/>
        </w:tabs>
        <w:rPr>
          <w:b/>
          <w:sz w:val="40"/>
          <w:szCs w:val="40"/>
        </w:rPr>
      </w:pPr>
    </w:p>
    <w:p w:rsidR="00233379" w:rsidRDefault="00233379" w:rsidP="00233379">
      <w:pPr>
        <w:tabs>
          <w:tab w:val="left" w:pos="1616"/>
        </w:tabs>
        <w:rPr>
          <w:b/>
          <w:sz w:val="40"/>
          <w:szCs w:val="40"/>
        </w:rPr>
      </w:pPr>
    </w:p>
    <w:p w:rsidR="00233379" w:rsidRDefault="00233379" w:rsidP="00233379">
      <w:pPr>
        <w:tabs>
          <w:tab w:val="left" w:pos="1616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SEM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CAM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JAFET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ISMAEL</w:t>
      </w:r>
    </w:p>
    <w:p w:rsidR="00233379" w:rsidRDefault="00233379" w:rsidP="00233379">
      <w:pPr>
        <w:tabs>
          <w:tab w:val="left" w:pos="1616"/>
        </w:tabs>
        <w:rPr>
          <w:b/>
          <w:sz w:val="40"/>
          <w:szCs w:val="40"/>
        </w:rPr>
      </w:pPr>
    </w:p>
    <w:p w:rsidR="00233379" w:rsidRDefault="00233379" w:rsidP="00233379">
      <w:pPr>
        <w:tabs>
          <w:tab w:val="left" w:pos="1616"/>
        </w:tabs>
        <w:rPr>
          <w:b/>
          <w:sz w:val="40"/>
          <w:szCs w:val="40"/>
        </w:rPr>
      </w:pPr>
    </w:p>
    <w:p w:rsidR="00233379" w:rsidRDefault="00233379" w:rsidP="00233379">
      <w:pPr>
        <w:tabs>
          <w:tab w:val="left" w:pos="1616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RAQUEL                              LEA                            BILHA                  ZILPA                   MOISÉS</w:t>
      </w:r>
    </w:p>
    <w:p w:rsidR="00233379" w:rsidRDefault="00233379" w:rsidP="00233379">
      <w:pPr>
        <w:tabs>
          <w:tab w:val="left" w:pos="1616"/>
        </w:tabs>
        <w:rPr>
          <w:b/>
          <w:sz w:val="40"/>
          <w:szCs w:val="40"/>
        </w:rPr>
      </w:pPr>
    </w:p>
    <w:p w:rsidR="00233379" w:rsidRDefault="00233379" w:rsidP="00233379">
      <w:pPr>
        <w:tabs>
          <w:tab w:val="left" w:pos="1616"/>
        </w:tabs>
        <w:rPr>
          <w:b/>
          <w:sz w:val="40"/>
          <w:szCs w:val="40"/>
        </w:rPr>
      </w:pPr>
    </w:p>
    <w:p w:rsidR="00233379" w:rsidRDefault="00233379" w:rsidP="00233379">
      <w:pPr>
        <w:tabs>
          <w:tab w:val="left" w:pos="1616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SÉFORA                               RUT                        BOOZ                 ELCANA                     ANA          </w:t>
      </w:r>
    </w:p>
    <w:p w:rsidR="00233379" w:rsidRDefault="00233379" w:rsidP="00233379">
      <w:pPr>
        <w:tabs>
          <w:tab w:val="left" w:pos="1616"/>
        </w:tabs>
        <w:rPr>
          <w:b/>
          <w:sz w:val="40"/>
          <w:szCs w:val="40"/>
        </w:rPr>
      </w:pPr>
    </w:p>
    <w:p w:rsidR="00233379" w:rsidRPr="00233379" w:rsidRDefault="00233379" w:rsidP="00233379">
      <w:pPr>
        <w:tabs>
          <w:tab w:val="left" w:pos="1616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PENINA</w:t>
      </w:r>
    </w:p>
    <w:p w:rsidR="00A95945" w:rsidRPr="00A95945" w:rsidRDefault="00A95945" w:rsidP="00A95945"/>
    <w:p w:rsidR="00A95945" w:rsidRPr="00A95945" w:rsidRDefault="00A95945" w:rsidP="00A95945"/>
    <w:p w:rsidR="00A95945" w:rsidRPr="00A95945" w:rsidRDefault="00A95945" w:rsidP="00A95945"/>
    <w:p w:rsidR="00A95945" w:rsidRPr="00A95945" w:rsidRDefault="00A95945" w:rsidP="00A95945"/>
    <w:p w:rsidR="00A95945" w:rsidRPr="00A95945" w:rsidRDefault="00A95945" w:rsidP="00A95945"/>
    <w:p w:rsidR="00A95945" w:rsidRPr="00A95945" w:rsidRDefault="00A95945" w:rsidP="00A95945"/>
    <w:p w:rsidR="00A95945" w:rsidRPr="00A95945" w:rsidRDefault="00A95945" w:rsidP="00A95945"/>
    <w:p w:rsidR="00A95945" w:rsidRPr="00A95945" w:rsidRDefault="00A95945" w:rsidP="00A95945"/>
    <w:p w:rsidR="00F944C3" w:rsidRPr="00A95945" w:rsidRDefault="00A95945" w:rsidP="00A95945">
      <w:pPr>
        <w:tabs>
          <w:tab w:val="left" w:pos="2762"/>
        </w:tabs>
      </w:pPr>
      <w:r>
        <w:tab/>
      </w:r>
    </w:p>
    <w:sectPr w:rsidR="00F944C3" w:rsidRPr="00A95945" w:rsidSect="00A959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CC"/>
    <w:rsid w:val="000629B3"/>
    <w:rsid w:val="00080ECC"/>
    <w:rsid w:val="0018492E"/>
    <w:rsid w:val="00233379"/>
    <w:rsid w:val="004F244F"/>
    <w:rsid w:val="0073546F"/>
    <w:rsid w:val="00A235D6"/>
    <w:rsid w:val="00A66FCB"/>
    <w:rsid w:val="00A95945"/>
    <w:rsid w:val="00ED1CB9"/>
    <w:rsid w:val="00F060AE"/>
    <w:rsid w:val="00F9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E191B-91A8-4B2E-A717-C9126123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0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Noemí Ortega Moreno</dc:creator>
  <cp:keywords/>
  <dc:description/>
  <cp:lastModifiedBy>ESTER</cp:lastModifiedBy>
  <cp:revision>2</cp:revision>
  <dcterms:created xsi:type="dcterms:W3CDTF">2020-05-12T16:31:00Z</dcterms:created>
  <dcterms:modified xsi:type="dcterms:W3CDTF">2020-05-12T16:31:00Z</dcterms:modified>
</cp:coreProperties>
</file>