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11E" w:rsidRPr="00A1211E" w:rsidRDefault="00A1211E" w:rsidP="00A1211E">
      <w:pPr>
        <w:tabs>
          <w:tab w:val="center" w:pos="4252"/>
          <w:tab w:val="right" w:pos="8504"/>
        </w:tabs>
        <w:spacing w:after="0" w:line="240" w:lineRule="auto"/>
        <w:rPr>
          <w:rFonts w:ascii="Arial" w:eastAsia="Arial" w:hAnsi="Arial" w:cs="Arial"/>
          <w:color w:val="000000"/>
          <w:lang w:eastAsia="es-ES"/>
        </w:rPr>
      </w:pPr>
      <w:r w:rsidRPr="00A1211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es-ES"/>
        </w:rPr>
        <w:drawing>
          <wp:inline distT="0" distB="0" distL="0" distR="0" wp14:anchorId="523F9EBE" wp14:editId="6DB9C11A">
            <wp:extent cx="714375" cy="600075"/>
            <wp:effectExtent l="0" t="0" r="9525" b="9525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1E">
        <w:rPr>
          <w:rFonts w:ascii="Times New Roman" w:eastAsia="Times New Roman" w:hAnsi="Times New Roman" w:cs="Times New Roman"/>
          <w:color w:val="000000"/>
          <w:sz w:val="20"/>
          <w:szCs w:val="20"/>
          <w:lang w:eastAsia="es-ES"/>
        </w:rPr>
        <w:t xml:space="preserve">                                                                                                                         </w:t>
      </w:r>
      <w:r w:rsidRPr="00A1211E">
        <w:rPr>
          <w:rFonts w:ascii="Arial" w:eastAsia="Arial" w:hAnsi="Arial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A31F9BC" wp14:editId="3A465B5E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65150" cy="565150"/>
            <wp:effectExtent l="0" t="0" r="6350" b="6350"/>
            <wp:wrapSquare wrapText="bothSides"/>
            <wp:docPr id="2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bookmarkStart w:id="0" w:name="_heading=h.gjdgxs"/>
      <w:bookmarkEnd w:id="0"/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Nombre del profesor/a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:  </w:t>
      </w:r>
      <w:r w:rsidR="00292202">
        <w:rPr>
          <w:rFonts w:ascii="Arial" w:eastAsia="Arial" w:hAnsi="Arial" w:cs="Arial"/>
          <w:color w:val="000000"/>
          <w:sz w:val="24"/>
          <w:szCs w:val="24"/>
          <w:lang w:eastAsia="es-ES"/>
        </w:rPr>
        <w:t>INMACULADA MUÑOZ ROLDÁN</w:t>
      </w: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PROPUESTA DIDÁCTICA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Título: 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ACTIVIDAD FORMATIVA/PRÁCTICA </w:t>
      </w:r>
      <w:r w:rsidR="00292202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 APLICADA A LA IMAGEN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Nivel al que va dirigida: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1º y 2º DE</w:t>
      </w: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GRADO </w:t>
      </w:r>
      <w:r w:rsidR="004D687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PELUQUERÍA Y COSMÉTICA CAPILAR Y 1º Y 2º DE GRADO SUPERIOR DE ESTILISMO Y DIRECCIÓN DE PELUQUERÍA.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Objetivos: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307A9B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Acercar al alumnado con el mundo de la fotografía</w:t>
      </w:r>
      <w:r w:rsidR="00307A9B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292202" w:rsidRDefault="00292202" w:rsidP="00307A9B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Relacionar 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2 actividades artísticas, fotografía </w:t>
      </w:r>
    </w:p>
    <w:p w:rsidR="00292202" w:rsidRPr="00292202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Estudiar fondos apropiados para cada uno de los trabajos (peinados) realizados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.</w:t>
      </w:r>
    </w:p>
    <w:p w:rsidR="004D6878" w:rsidRPr="004D6878" w:rsidRDefault="00292202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jugar con la luz (artificial / natural) y las distancias para realzar los trabajos realizados.</w:t>
      </w:r>
    </w:p>
    <w:p w:rsidR="00914A20" w:rsidRPr="00914A20" w:rsidRDefault="004D6878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Entender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relevancia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de la fotografía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, beneficios que aporta tanto para el artista (profesional) como para como para el público (cliente).</w:t>
      </w:r>
    </w:p>
    <w:p w:rsidR="004D6878" w:rsidRPr="004D6878" w:rsidRDefault="00914A20" w:rsidP="004D6878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P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otenciar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el trabajo del alumno, a través de dos artes (fotografía y mejora de la imagen) para atraer más público/ clientes.</w:t>
      </w:r>
      <w:r w:rsid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</w:p>
    <w:p w:rsidR="004D6878" w:rsidRPr="00914A20" w:rsidRDefault="004D6878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4D687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Valorar la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importancia</w:t>
      </w:r>
      <w:r w:rsidR="00292202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 xml:space="preserve"> de que </w:t>
      </w:r>
      <w:r w:rsidR="00914A20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la obra del artista sea identificada de forma inequívoca por el público/cliente.</w:t>
      </w:r>
    </w:p>
    <w:p w:rsidR="00914A20" w:rsidRDefault="00914A20" w:rsidP="00292202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  <w:t>Aprender a dar identidad a tu trabajo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307A9B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Contenidos: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A1D86" w:rsidRDefault="00161AAA" w:rsidP="00307A9B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</w:t>
      </w:r>
      <w:r w:rsidR="00914A20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la fotografía</w:t>
      </w:r>
      <w:r w:rsidR="003A1D8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Cámaras. Características, objetivos y flash.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Cómo hacer fotografía. Diafragma, enfoque, medición de la luz…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Iluminación natural y artificial. </w:t>
      </w:r>
    </w:p>
    <w:p w:rsidR="00161AAA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Introducción al procesado de imágenes Photoshop…</w:t>
      </w:r>
    </w:p>
    <w:p w:rsidR="009275D8" w:rsidRPr="009275D8" w:rsidRDefault="00161AAA" w:rsidP="00161AAA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s-ES_tradnl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Puesta en práctica de los contenidos. </w:t>
      </w:r>
    </w:p>
    <w:p w:rsidR="00161AAA" w:rsidRDefault="009275D8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Conocimiento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la fotografía 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el mercado actual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para potenciar los trabajos o servicios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3A1D86" w:rsidRDefault="003A1D86" w:rsidP="003A1D86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Aprender a trabajar, coordinar y valorar el trabajo en equipo.</w:t>
      </w:r>
    </w:p>
    <w:p w:rsidR="008407A6" w:rsidRPr="00A1211E" w:rsidRDefault="008407A6" w:rsidP="008407A6">
      <w:pPr>
        <w:pStyle w:val="Prrafodelista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lastRenderedPageBreak/>
        <w:t>Breve descripción: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8407A6" w:rsidRDefault="00A1211E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Está actividad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>ha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sido enfocada para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alumnado </w:t>
      </w:r>
      <w:r w:rsidR="00C32D2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tome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conciencia de la importancia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tiene la fotografía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sus trabajos. Una buena fotografía es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muestra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identidad de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 trabajo del profesional. </w:t>
      </w:r>
    </w:p>
    <w:p w:rsidR="003D21D8" w:rsidRDefault="003D21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9275D8" w:rsidRDefault="008407A6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consistido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una breve introducción a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,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9275D8">
        <w:rPr>
          <w:rFonts w:ascii="Arial" w:eastAsia="Arial" w:hAnsi="Arial" w:cs="Arial"/>
          <w:color w:val="000000"/>
          <w:sz w:val="24"/>
          <w:szCs w:val="24"/>
          <w:lang w:eastAsia="es-ES"/>
        </w:rPr>
        <w:t>profundizando en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el tipo de cámaras, espacios, fondos, iluminación (luz a utilizar), etc.</w:t>
      </w:r>
    </w:p>
    <w:p w:rsidR="009275D8" w:rsidRDefault="009275D8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3D21D8" w:rsidRPr="009275D8" w:rsidRDefault="006C7D70" w:rsidP="00A84CA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El alumnado </w:t>
      </w:r>
      <w:r w:rsidR="00737EF9">
        <w:rPr>
          <w:rFonts w:ascii="Arial" w:eastAsia="Arial" w:hAnsi="Arial" w:cs="Arial"/>
          <w:color w:val="000000"/>
          <w:sz w:val="24"/>
          <w:szCs w:val="24"/>
          <w:lang w:eastAsia="es-ES"/>
        </w:rPr>
        <w:t>ha practicado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con la cámara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in situ,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realizando fotos en l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as que se han variado: modelos,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fondos, iluminación, distancia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s,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etc. 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Posteriormente, 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 ha realizado un análisis y diagnóstico de las fotografías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expuestas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, valorando los resultados más satisfactorios obtenidos. La actividad 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ha estado 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enfocada al trabajo en grupo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, modelos- profesionales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737EF9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84CAB" w:rsidRDefault="00737EF9" w:rsidP="003D21D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 ha dejado turno de preguntas, donde se ha</w:t>
      </w:r>
      <w:r w:rsidR="003D21D8">
        <w:rPr>
          <w:rFonts w:ascii="Arial" w:eastAsia="Arial" w:hAnsi="Arial" w:cs="Arial"/>
          <w:color w:val="000000"/>
          <w:sz w:val="24"/>
          <w:szCs w:val="24"/>
          <w:lang w:eastAsia="es-ES"/>
        </w:rPr>
        <w:t>n resuelto las dudas del alumnado</w:t>
      </w:r>
      <w:r w:rsid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y se ha llegado a distintas conclusiones: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importancia de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que el trabajo profesional propio (de su centro de trabajo) sea inconfundible con el de la competencia.  </w:t>
      </w:r>
    </w:p>
    <w:p w:rsid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Una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buena fotografía potencia y mejora un buen 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servicio/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>peinado.</w:t>
      </w:r>
    </w:p>
    <w:p w:rsidR="009275D8" w:rsidRPr="00A84CAB" w:rsidRDefault="00A84CAB" w:rsidP="00A84CA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>La puesta en marcha de</w:t>
      </w:r>
      <w:r w:rsidR="003D21D8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ambas actividades de forma conjunta (peluquería más fotografía) les ayudará a mantener y aumentar su mercado</w:t>
      </w:r>
      <w:r w:rsidR="00737EF9" w:rsidRPr="00A84CAB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8407A6" w:rsidRDefault="008407A6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3D21D8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actividad ha conseguido que </w:t>
      </w:r>
      <w:r w:rsidR="006C7D70">
        <w:rPr>
          <w:rFonts w:ascii="Arial" w:eastAsia="Arial" w:hAnsi="Arial" w:cs="Arial"/>
          <w:color w:val="000000"/>
          <w:sz w:val="24"/>
          <w:szCs w:val="24"/>
          <w:lang w:eastAsia="es-ES"/>
        </w:rPr>
        <w:t>el alumnado entienda la importancia que puede tener el relacionar la actividad de la fotografía con la imagen personal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; y que se plantee como puede mejorar su actividad en un futuro. </w:t>
      </w: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Temporalización: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6 h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Espacios: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Talleres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Recursos: </w:t>
      </w:r>
    </w:p>
    <w:p w:rsid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Profesionales del mundo de la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fotografía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</w:t>
      </w:r>
    </w:p>
    <w:p w:rsidR="00A1211E" w:rsidRPr="005D07F6" w:rsidRDefault="005D07F6" w:rsidP="005D07F6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Materiales: 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Cámara, fotos, pantallas, iluminación (lámparas/ focos) específicos de la actividad.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Enlaces de interés: 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https://www.</w:t>
      </w:r>
      <w:r w:rsidR="00161AAA">
        <w:rPr>
          <w:rFonts w:ascii="Arial" w:eastAsia="Arial" w:hAnsi="Arial" w:cs="Arial"/>
          <w:color w:val="000000"/>
          <w:sz w:val="24"/>
          <w:szCs w:val="24"/>
          <w:lang w:eastAsia="es-ES"/>
        </w:rPr>
        <w:t>dzoom.org.es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metodológica: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Default="00A65C41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La incorporación de</w:t>
      </w:r>
      <w:r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esta actividad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de aprendizaje permite</w:t>
      </w:r>
      <w:r w:rsidR="00A1211E"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que el alumnado interactúe entre sí.</w:t>
      </w:r>
    </w:p>
    <w:p w:rsidR="008026F8" w:rsidRPr="00A1211E" w:rsidRDefault="008026F8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Con esta propuesta didáctica favorecemos la motivación, creatividad, afianzamos el aprendizaje.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Justificación curricular: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Forma parte de las competencias que hay que desarrollar en el ciclo formativo de grado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medio de peluquería y cosmética capilar y en el grado 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superior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estilismo y dirección de peluquería</w:t>
      </w:r>
      <w:r w:rsidR="005D07F6">
        <w:rPr>
          <w:rFonts w:ascii="Arial" w:eastAsia="Arial" w:hAnsi="Arial" w:cs="Arial"/>
          <w:color w:val="000000"/>
          <w:sz w:val="24"/>
          <w:szCs w:val="24"/>
          <w:lang w:eastAsia="es-ES"/>
        </w:rPr>
        <w:t>, tanto 1º como y 2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>º</w:t>
      </w: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.</w:t>
      </w:r>
    </w:p>
    <w:p w:rsidR="00A1211E" w:rsidRPr="00A1211E" w:rsidRDefault="00A1211E" w:rsidP="00A1211E">
      <w:pPr>
        <w:widowControl w:val="0"/>
        <w:spacing w:before="316" w:after="0"/>
        <w:ind w:right="254"/>
        <w:jc w:val="both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En esta propuesta didáctica el alumnado tiene que adquirir habilidades y destrezas básicas para relacionarse y aumentar sus habilidades sociales, realizar de manera guiada toda la práctica necesaria sobre modelos que le permitan un mayor entendimiento de los aprendizajes y conocer diferentes recursos para obtener la información y conocimientos requeridos para posteriormente llevarlos a cabo,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utilizando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microcámara para determinar actuaciones a adoptar en la prestación del servicio. </w:t>
      </w:r>
      <w:r w:rsidR="008026F8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C0C0C0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Evaluación de la actividad</w:t>
      </w:r>
    </w:p>
    <w:p w:rsid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5D07F6" w:rsidRPr="00A1211E" w:rsidRDefault="005D07F6" w:rsidP="008026F8">
      <w:pPr>
        <w:spacing w:after="0" w:line="240" w:lineRule="auto"/>
        <w:ind w:right="-143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 xml:space="preserve">Se evaluará </w:t>
      </w:r>
    </w:p>
    <w:p w:rsidR="00BD4939" w:rsidRDefault="00BD4939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La participación del alumnado a nivel individual y grupal. V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alorando las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>aportaciones</w:t>
      </w:r>
      <w:r w:rsidR="008026F8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y </w:t>
      </w:r>
      <w:r w:rsidR="00A1211E"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respetando las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opiniones y actuaciones de los demás participantes de la comunidad educativa. </w:t>
      </w:r>
    </w:p>
    <w:p w:rsidR="00A1211E" w:rsidRPr="00BD4939" w:rsidRDefault="008026F8" w:rsidP="00BD4939">
      <w:pPr>
        <w:pStyle w:val="Prrafodelista"/>
        <w:widowControl w:val="0"/>
        <w:numPr>
          <w:ilvl w:val="0"/>
          <w:numId w:val="9"/>
        </w:numPr>
        <w:spacing w:before="312"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Utilización de 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la cámara, </w:t>
      </w:r>
      <w:r w:rsidR="00400949">
        <w:rPr>
          <w:rFonts w:ascii="Arial" w:eastAsia="Arial" w:hAnsi="Arial" w:cs="Arial"/>
          <w:color w:val="000000"/>
          <w:sz w:val="24"/>
          <w:szCs w:val="24"/>
          <w:lang w:eastAsia="es-ES"/>
        </w:rPr>
        <w:t>análisis y valoración de los resultados obtenidos</w:t>
      </w:r>
      <w:r w:rsid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.  </w:t>
      </w:r>
      <w:r w:rsidRPr="00BD4939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 xml:space="preserve">Afianza aprendizajes a través de los recursos utilizados. </w:t>
      </w:r>
    </w:p>
    <w:p w:rsidR="00A1211E" w:rsidRPr="00A1211E" w:rsidRDefault="00A1211E" w:rsidP="008026F8">
      <w:pPr>
        <w:widowControl w:val="0"/>
        <w:numPr>
          <w:ilvl w:val="0"/>
          <w:numId w:val="2"/>
        </w:numPr>
        <w:spacing w:after="0"/>
        <w:ind w:right="-1"/>
        <w:jc w:val="both"/>
        <w:rPr>
          <w:rFonts w:ascii="Arial" w:eastAsia="Arial" w:hAnsi="Arial" w:cs="Arial"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color w:val="000000"/>
          <w:sz w:val="24"/>
          <w:szCs w:val="24"/>
          <w:lang w:eastAsia="es-ES"/>
        </w:rPr>
        <w:t>Sirve de recurso motivador para intercambiar información con sus compañeros de clase y con los de otros ciclos.</w:t>
      </w: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hd w:val="clear" w:color="auto" w:fill="BFBFB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</w:p>
    <w:p w:rsidR="00A1211E" w:rsidRPr="00A1211E" w:rsidRDefault="00A1211E" w:rsidP="00A1211E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es-ES"/>
        </w:rPr>
      </w:pPr>
      <w:r w:rsidRPr="00A1211E">
        <w:rPr>
          <w:rFonts w:ascii="Arial" w:eastAsia="Arial" w:hAnsi="Arial" w:cs="Arial"/>
          <w:b/>
          <w:color w:val="000000"/>
          <w:sz w:val="24"/>
          <w:szCs w:val="24"/>
          <w:lang w:eastAsia="es-ES"/>
        </w:rPr>
        <w:t>Documentación gráfica:</w:t>
      </w:r>
    </w:p>
    <w:p w:rsidR="001F414D" w:rsidRDefault="001F414D"/>
    <w:p w:rsidR="00FE2277" w:rsidRDefault="005D07F6">
      <w:r>
        <w:t xml:space="preserve"> Fotos</w:t>
      </w:r>
    </w:p>
    <w:p w:rsidR="00AD3DB5" w:rsidRDefault="00AD3DB5"/>
    <w:p w:rsidR="00AD3DB5" w:rsidRDefault="00AD3DB5"/>
    <w:p w:rsidR="00AD3DB5" w:rsidRDefault="00AD3DB5"/>
    <w:p w:rsidR="00AD3DB5" w:rsidRDefault="00AD3DB5"/>
    <w:p w:rsidR="00AD3DB5" w:rsidRDefault="00AD3DB5"/>
    <w:p w:rsidR="00AD3DB5" w:rsidRPr="00AD3DB5" w:rsidRDefault="00AD3DB5" w:rsidP="00AD3D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fldChar w:fldCharType="begin"/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"/var/folders/xd/655zpb6d32d8_s7wnwxcqclm0000gn/T/com.microsoft.Word/WebArchiveCopyPasteTempFiles/page12image1970064384" \* MERGEFORMATINET </w:instrText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AD3DB5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>
            <wp:extent cx="5396400" cy="4032000"/>
            <wp:effectExtent l="0" t="0" r="1270" b="0"/>
            <wp:docPr id="3" name="Imagen 3" descr="page12image197006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2image19700643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B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AD3DB5" w:rsidRDefault="00AD3DB5"/>
    <w:p w:rsidR="0062181D" w:rsidRDefault="0062181D" w:rsidP="0062181D">
      <w:r>
        <w:rPr>
          <w:noProof/>
        </w:rPr>
        <w:drawing>
          <wp:inline distT="0" distB="0" distL="0" distR="0" wp14:anchorId="2002E051" wp14:editId="29644524">
            <wp:extent cx="2042160" cy="2722880"/>
            <wp:effectExtent l="0" t="0" r="0" b="0"/>
            <wp:docPr id="18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06BD3506" wp14:editId="23A7CA79">
            <wp:extent cx="2042160" cy="2712720"/>
            <wp:effectExtent l="0" t="0" r="0" b="0"/>
            <wp:docPr id="17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</w:rPr>
        <w:lastRenderedPageBreak/>
        <w:drawing>
          <wp:inline distT="0" distB="0" distL="0" distR="0" wp14:anchorId="770F4CA2" wp14:editId="20FBEA66">
            <wp:extent cx="4846320" cy="363728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</w:rPr>
        <w:drawing>
          <wp:inline distT="0" distB="0" distL="0" distR="0" wp14:anchorId="7B5C1528" wp14:editId="16A49206">
            <wp:extent cx="4226560" cy="316992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3169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</w:rPr>
        <w:lastRenderedPageBreak/>
        <w:drawing>
          <wp:inline distT="0" distB="0" distL="0" distR="0" wp14:anchorId="4282B8A3" wp14:editId="2BF2117E">
            <wp:extent cx="3393440" cy="4521200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52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</w:rPr>
        <w:drawing>
          <wp:inline distT="0" distB="0" distL="0" distR="0" wp14:anchorId="0095E52C" wp14:editId="118566A9">
            <wp:extent cx="2499360" cy="249936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1D" w:rsidRDefault="0062181D" w:rsidP="0062181D">
      <w:r>
        <w:rPr>
          <w:noProof/>
        </w:rPr>
        <w:lastRenderedPageBreak/>
        <w:drawing>
          <wp:inline distT="0" distB="0" distL="0" distR="0" wp14:anchorId="45C0122D" wp14:editId="748610D7">
            <wp:extent cx="3240000" cy="2430000"/>
            <wp:effectExtent l="0" t="1270" r="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0EB03" wp14:editId="1384A2F1">
            <wp:extent cx="3931200" cy="2944800"/>
            <wp:effectExtent l="0" t="2223" r="4128" b="4127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200" cy="294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BAAA6" wp14:editId="577E9DDC">
            <wp:extent cx="3384000" cy="2530800"/>
            <wp:effectExtent l="0" t="5080" r="1905" b="1905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000" cy="253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AEEEB" wp14:editId="1A2C79BA">
            <wp:extent cx="5396400" cy="4053600"/>
            <wp:effectExtent l="0" t="0" r="1270" b="0"/>
            <wp:docPr id="11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68B92" wp14:editId="28651FF4">
            <wp:extent cx="5396400" cy="4053600"/>
            <wp:effectExtent l="0" t="0" r="1270" b="0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7AB28" wp14:editId="51BDFD5D">
            <wp:extent cx="5396400" cy="4053600"/>
            <wp:effectExtent l="0" t="0" r="127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DBED7" wp14:editId="247F00B8">
            <wp:extent cx="5396400" cy="4053600"/>
            <wp:effectExtent l="0" t="0" r="127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B58AE" wp14:editId="6095D547">
            <wp:extent cx="5396400" cy="4053600"/>
            <wp:effectExtent l="0" t="0" r="127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3E0A7" wp14:editId="4E6E5B08">
            <wp:extent cx="5396400" cy="4053600"/>
            <wp:effectExtent l="0" t="0" r="127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6400" cy="405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B5" w:rsidRDefault="00AD3DB5"/>
    <w:p w:rsidR="00AD3DB5" w:rsidRDefault="00AD3DB5"/>
    <w:sectPr w:rsidR="00AD3D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11E56"/>
    <w:multiLevelType w:val="multilevel"/>
    <w:tmpl w:val="F2CE75C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600382D"/>
    <w:multiLevelType w:val="multilevel"/>
    <w:tmpl w:val="CAC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C6CBF"/>
    <w:multiLevelType w:val="hybridMultilevel"/>
    <w:tmpl w:val="38EC2D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D0C3C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6055D"/>
    <w:multiLevelType w:val="hybridMultilevel"/>
    <w:tmpl w:val="83A86D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5798C"/>
    <w:multiLevelType w:val="multilevel"/>
    <w:tmpl w:val="7C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64687A"/>
    <w:multiLevelType w:val="hybridMultilevel"/>
    <w:tmpl w:val="C0AE7330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7" w15:restartNumberingAfterBreak="0">
    <w:nsid w:val="5BDC5389"/>
    <w:multiLevelType w:val="hybridMultilevel"/>
    <w:tmpl w:val="D6843356"/>
    <w:lvl w:ilvl="0" w:tplc="040A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8" w15:restartNumberingAfterBreak="0">
    <w:nsid w:val="61A40E2A"/>
    <w:multiLevelType w:val="hybridMultilevel"/>
    <w:tmpl w:val="16144A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62E42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03EC8"/>
    <w:multiLevelType w:val="hybridMultilevel"/>
    <w:tmpl w:val="FD6E040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151ED0"/>
    <w:multiLevelType w:val="multilevel"/>
    <w:tmpl w:val="AD30759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7AF721C7"/>
    <w:multiLevelType w:val="hybridMultilevel"/>
    <w:tmpl w:val="F08E303A"/>
    <w:lvl w:ilvl="0" w:tplc="040A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11E"/>
    <w:rsid w:val="00161AAA"/>
    <w:rsid w:val="001F414D"/>
    <w:rsid w:val="00292202"/>
    <w:rsid w:val="00307A9B"/>
    <w:rsid w:val="003A1D86"/>
    <w:rsid w:val="003D21D8"/>
    <w:rsid w:val="00400949"/>
    <w:rsid w:val="004D6878"/>
    <w:rsid w:val="005D07F6"/>
    <w:rsid w:val="0062181D"/>
    <w:rsid w:val="006C7D70"/>
    <w:rsid w:val="00737EF9"/>
    <w:rsid w:val="00754EF6"/>
    <w:rsid w:val="008026F8"/>
    <w:rsid w:val="008407A6"/>
    <w:rsid w:val="00914A20"/>
    <w:rsid w:val="009275D8"/>
    <w:rsid w:val="009F00E1"/>
    <w:rsid w:val="00A1211E"/>
    <w:rsid w:val="00A65C41"/>
    <w:rsid w:val="00A84CAB"/>
    <w:rsid w:val="00AD3DB5"/>
    <w:rsid w:val="00BD4939"/>
    <w:rsid w:val="00C32D2E"/>
    <w:rsid w:val="00F13251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56648"/>
  <w15:docId w15:val="{F47D5D17-7895-3A41-9337-17FC7D75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1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0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307A9B"/>
  </w:style>
  <w:style w:type="character" w:styleId="Hipervnculo">
    <w:name w:val="Hyperlink"/>
    <w:basedOn w:val="Fuentedeprrafopredeter"/>
    <w:uiPriority w:val="99"/>
    <w:semiHidden/>
    <w:unhideWhenUsed/>
    <w:rsid w:val="00307A9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7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0FA80-A6FC-FC4F-9340-1DB6F88F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759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 IMAG FOL 1</dc:creator>
  <cp:lastModifiedBy>Inmaculada Muñoz</cp:lastModifiedBy>
  <cp:revision>7</cp:revision>
  <dcterms:created xsi:type="dcterms:W3CDTF">2020-02-13T06:34:00Z</dcterms:created>
  <dcterms:modified xsi:type="dcterms:W3CDTF">2020-03-22T19:21:00Z</dcterms:modified>
</cp:coreProperties>
</file>