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2D" w:rsidRDefault="0003041A" w:rsidP="00A52933">
      <w:pPr>
        <w:tabs>
          <w:tab w:val="left" w:pos="7575"/>
        </w:tabs>
        <w:ind w:left="1416"/>
        <w:rPr>
          <w:b/>
          <w:u w:val="single"/>
        </w:rPr>
      </w:pPr>
      <w:r>
        <w:t xml:space="preserve">     </w:t>
      </w:r>
      <w:r w:rsidR="00A52933" w:rsidRPr="00A52933">
        <w:rPr>
          <w:b/>
          <w:u w:val="single"/>
        </w:rPr>
        <w:t xml:space="preserve">EJEMPLOS DE ALGUNAS DE LAS ACTIVIDADES </w:t>
      </w:r>
      <w:proofErr w:type="gramStart"/>
      <w:r w:rsidR="00A52933" w:rsidRPr="00A52933">
        <w:rPr>
          <w:b/>
          <w:u w:val="single"/>
        </w:rPr>
        <w:t>COMPETENCIALES</w:t>
      </w:r>
      <w:r w:rsidR="00A52933">
        <w:t xml:space="preserve">  </w:t>
      </w:r>
      <w:r w:rsidR="00A52933" w:rsidRPr="00A52933">
        <w:rPr>
          <w:u w:val="single"/>
        </w:rPr>
        <w:t>REALIZADAS</w:t>
      </w:r>
      <w:proofErr w:type="gramEnd"/>
      <w:r w:rsidR="00A52933" w:rsidRPr="00A52933">
        <w:rPr>
          <w:u w:val="single"/>
        </w:rPr>
        <w:t xml:space="preserve"> EN LA CLASE DE INFANTIL DE 4 AÑOS</w:t>
      </w:r>
    </w:p>
    <w:p w:rsidR="0003041A" w:rsidRDefault="0003041A" w:rsidP="0003041A"/>
    <w:p w:rsidR="001B4DF5" w:rsidRDefault="0003041A" w:rsidP="0003041A">
      <w:pPr>
        <w:pStyle w:val="Prrafodelista"/>
        <w:numPr>
          <w:ilvl w:val="0"/>
          <w:numId w:val="1"/>
        </w:numPr>
      </w:pPr>
      <w:r>
        <w:t>Actividades del campo de ACMAP: In</w:t>
      </w:r>
      <w:r w:rsidR="00C340D2">
        <w:t>iciación al Yoga</w:t>
      </w:r>
      <w:r>
        <w:t xml:space="preserve">, </w:t>
      </w:r>
      <w:r w:rsidR="00C340D2">
        <w:t xml:space="preserve">Ejercicios psicomotrices, “desayuno fruta en clase (higiene, autonomía, alimentación saludable, reciclado)” </w:t>
      </w:r>
    </w:p>
    <w:p w:rsidR="0003041A" w:rsidRDefault="001B4DF5" w:rsidP="001B4DF5">
      <w:pPr>
        <w:pStyle w:val="Prrafodelista"/>
      </w:pPr>
      <w:r>
        <w:t xml:space="preserve">Hábitos de respeto a las normas y rutinas de clase. </w:t>
      </w:r>
      <w:r w:rsidR="00C340D2">
        <w:t xml:space="preserve">Decir verbalmente y a través del dibujo que siento e identificar emociones, saber cómo actuar para controlar y ayudar a superar ciertas emociones. </w:t>
      </w:r>
      <w:r>
        <w:t>Actividades TIC de carácter educativo como RECURSOSEP.</w:t>
      </w:r>
    </w:p>
    <w:p w:rsidR="001B4DF5" w:rsidRDefault="001B4DF5" w:rsidP="001B4DF5">
      <w:pPr>
        <w:pStyle w:val="Prrafodelista"/>
      </w:pPr>
    </w:p>
    <w:p w:rsidR="00C340D2" w:rsidRDefault="00C340D2" w:rsidP="0003041A">
      <w:pPr>
        <w:pStyle w:val="Prrafodelista"/>
        <w:numPr>
          <w:ilvl w:val="0"/>
          <w:numId w:val="1"/>
        </w:numPr>
      </w:pPr>
      <w:r>
        <w:t xml:space="preserve">Actividades del área ACOEN: Trabajar por proyectos: “Soy un Pirata”, “Otoño llegó”, “Cómo me siento hoy”. Aprender a contar con los dedos y objetos, Resolución de problemas reales, </w:t>
      </w:r>
      <w:r w:rsidR="00A52933">
        <w:t>(otras muchas de ABN)</w:t>
      </w:r>
    </w:p>
    <w:p w:rsidR="001B4DF5" w:rsidRDefault="001B4DF5" w:rsidP="001B4DF5">
      <w:pPr>
        <w:pStyle w:val="Prrafodelista"/>
      </w:pPr>
    </w:p>
    <w:p w:rsidR="00A52933" w:rsidRDefault="00A52933" w:rsidP="0003041A">
      <w:pPr>
        <w:pStyle w:val="Prrafodelista"/>
        <w:numPr>
          <w:ilvl w:val="0"/>
          <w:numId w:val="1"/>
        </w:numPr>
      </w:pPr>
      <w:r>
        <w:t xml:space="preserve">Actividades relacionadas con el área de ALCR: Realización de inferencias, reconocimiento y discriminación de sílabas y algunos fonemas, relación y </w:t>
      </w:r>
      <w:proofErr w:type="gramStart"/>
      <w:r>
        <w:t xml:space="preserve">clasificación </w:t>
      </w:r>
      <w:r w:rsidR="00201C60">
        <w:t xml:space="preserve"> </w:t>
      </w:r>
      <w:r>
        <w:t>de</w:t>
      </w:r>
      <w:proofErr w:type="gramEnd"/>
      <w:r>
        <w:t xml:space="preserve"> familias semánticas  (otras muchas  de los recursos del programa </w:t>
      </w:r>
      <w:proofErr w:type="spellStart"/>
      <w:r>
        <w:t>Leeduca</w:t>
      </w:r>
      <w:proofErr w:type="spellEnd"/>
      <w:r>
        <w:t xml:space="preserve">) </w:t>
      </w:r>
    </w:p>
    <w:p w:rsidR="00A52933" w:rsidRDefault="00201C60" w:rsidP="00201C60">
      <w:pPr>
        <w:ind w:left="360"/>
      </w:pPr>
      <w:r>
        <w:t xml:space="preserve">       </w:t>
      </w:r>
      <w:r w:rsidR="00A52933">
        <w:t>Pintura de dedos y acuarelas, modelar con plastilina</w:t>
      </w:r>
      <w:r w:rsidR="001B4DF5">
        <w:t xml:space="preserve">, recortado de formas y creaciones </w:t>
      </w:r>
      <w:r>
        <w:t xml:space="preserve">     </w:t>
      </w:r>
      <w:r w:rsidR="001B4DF5">
        <w:t>diversas con ellas (coronas, paisajes...)</w:t>
      </w:r>
    </w:p>
    <w:p w:rsidR="001B4DF5" w:rsidRDefault="00201C60" w:rsidP="00201C60">
      <w:pPr>
        <w:ind w:left="360"/>
      </w:pPr>
      <w:r>
        <w:t xml:space="preserve">    </w:t>
      </w:r>
      <w:r w:rsidR="001B4DF5">
        <w:t>Juegos de mímica y descripcio</w:t>
      </w:r>
      <w:r>
        <w:t>nes, juegos de carácter cooperativo como” Juego del cocodrilo” y otros de equipo o parejas.</w:t>
      </w:r>
      <w:bookmarkStart w:id="0" w:name="_GoBack"/>
      <w:bookmarkEnd w:id="0"/>
    </w:p>
    <w:p w:rsidR="0003041A" w:rsidRDefault="0003041A" w:rsidP="0003041A"/>
    <w:p w:rsidR="0003041A" w:rsidRPr="0003041A" w:rsidRDefault="0003041A" w:rsidP="0003041A"/>
    <w:sectPr w:rsidR="0003041A" w:rsidRPr="00030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5DB7"/>
    <w:multiLevelType w:val="hybridMultilevel"/>
    <w:tmpl w:val="E1CAAF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1A"/>
    <w:rsid w:val="0003041A"/>
    <w:rsid w:val="00066E2D"/>
    <w:rsid w:val="001B4DF5"/>
    <w:rsid w:val="00201C60"/>
    <w:rsid w:val="00A52933"/>
    <w:rsid w:val="00C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C8F5"/>
  <w15:chartTrackingRefBased/>
  <w15:docId w15:val="{5623FC63-493F-450E-B719-33152AB3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2020-05-27T08:18:00Z</dcterms:created>
  <dcterms:modified xsi:type="dcterms:W3CDTF">2020-05-27T09:04:00Z</dcterms:modified>
</cp:coreProperties>
</file>