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374A" w14:textId="77777777" w:rsidR="004E4DC7" w:rsidRPr="00C20AA3" w:rsidRDefault="004E4DC7" w:rsidP="004E4DC7">
      <w:pPr>
        <w:rPr>
          <w:rFonts w:ascii="Copperplate Gothic Bold" w:hAnsi="Copperplate Gothic Bold"/>
          <w:sz w:val="28"/>
          <w:szCs w:val="28"/>
        </w:rPr>
      </w:pPr>
      <w:r w:rsidRPr="00C20AA3">
        <w:rPr>
          <w:rFonts w:ascii="Copperplate Gothic Bold" w:hAnsi="Copperplate Gothic Bold"/>
          <w:sz w:val="28"/>
          <w:szCs w:val="28"/>
        </w:rPr>
        <w:t>FEBRERO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1"/>
        <w:gridCol w:w="1921"/>
        <w:gridCol w:w="1922"/>
      </w:tblGrid>
      <w:tr w:rsidR="004E4DC7" w14:paraId="72034400" w14:textId="77777777" w:rsidTr="00C506D5">
        <w:trPr>
          <w:trHeight w:val="469"/>
        </w:trPr>
        <w:tc>
          <w:tcPr>
            <w:tcW w:w="1921" w:type="dxa"/>
          </w:tcPr>
          <w:p w14:paraId="2E4B04D3" w14:textId="77777777" w:rsidR="004E4DC7" w:rsidRPr="00CC0FAB" w:rsidRDefault="004E4DC7" w:rsidP="00C506D5">
            <w:pPr>
              <w:jc w:val="center"/>
              <w:rPr>
                <w:b/>
                <w:bCs/>
                <w:i/>
                <w:iCs/>
              </w:rPr>
            </w:pPr>
            <w:r w:rsidRPr="00CC0FAB">
              <w:rPr>
                <w:b/>
                <w:bCs/>
                <w:i/>
                <w:iCs/>
              </w:rPr>
              <w:t>LUNES</w:t>
            </w:r>
          </w:p>
        </w:tc>
        <w:tc>
          <w:tcPr>
            <w:tcW w:w="1921" w:type="dxa"/>
          </w:tcPr>
          <w:p w14:paraId="0F04DEB5" w14:textId="77777777" w:rsidR="004E4DC7" w:rsidRPr="00CC0FAB" w:rsidRDefault="004E4DC7" w:rsidP="00C506D5">
            <w:pPr>
              <w:jc w:val="center"/>
              <w:rPr>
                <w:b/>
                <w:bCs/>
                <w:i/>
                <w:iCs/>
              </w:rPr>
            </w:pPr>
            <w:r w:rsidRPr="00CC0FAB">
              <w:rPr>
                <w:b/>
                <w:bCs/>
                <w:i/>
                <w:iCs/>
              </w:rPr>
              <w:t>MARTES</w:t>
            </w:r>
          </w:p>
        </w:tc>
        <w:tc>
          <w:tcPr>
            <w:tcW w:w="1921" w:type="dxa"/>
          </w:tcPr>
          <w:p w14:paraId="48E0873E" w14:textId="77777777" w:rsidR="004E4DC7" w:rsidRPr="00CC0FAB" w:rsidRDefault="004E4DC7" w:rsidP="00C506D5">
            <w:pPr>
              <w:jc w:val="center"/>
              <w:rPr>
                <w:b/>
                <w:bCs/>
                <w:i/>
                <w:iCs/>
              </w:rPr>
            </w:pPr>
            <w:r w:rsidRPr="00CC0FAB">
              <w:rPr>
                <w:b/>
                <w:bCs/>
                <w:i/>
                <w:iCs/>
              </w:rPr>
              <w:t>MIÉRCOLES</w:t>
            </w:r>
          </w:p>
        </w:tc>
        <w:tc>
          <w:tcPr>
            <w:tcW w:w="1921" w:type="dxa"/>
          </w:tcPr>
          <w:p w14:paraId="68B125EB" w14:textId="77777777" w:rsidR="004E4DC7" w:rsidRPr="00CC0FAB" w:rsidRDefault="004E4DC7" w:rsidP="00C506D5">
            <w:pPr>
              <w:jc w:val="center"/>
              <w:rPr>
                <w:b/>
                <w:bCs/>
                <w:i/>
                <w:iCs/>
              </w:rPr>
            </w:pPr>
            <w:r w:rsidRPr="00CC0FAB">
              <w:rPr>
                <w:b/>
                <w:bCs/>
                <w:i/>
                <w:iCs/>
              </w:rPr>
              <w:t>JUEVES</w:t>
            </w:r>
          </w:p>
        </w:tc>
        <w:tc>
          <w:tcPr>
            <w:tcW w:w="1921" w:type="dxa"/>
          </w:tcPr>
          <w:p w14:paraId="6F08A4C0" w14:textId="77777777" w:rsidR="004E4DC7" w:rsidRPr="00CC0FAB" w:rsidRDefault="004E4DC7" w:rsidP="00C506D5">
            <w:pPr>
              <w:jc w:val="center"/>
              <w:rPr>
                <w:b/>
                <w:bCs/>
                <w:i/>
                <w:iCs/>
              </w:rPr>
            </w:pPr>
            <w:r w:rsidRPr="00CC0FAB">
              <w:rPr>
                <w:b/>
                <w:bCs/>
                <w:i/>
                <w:iCs/>
              </w:rPr>
              <w:t>VIERNES</w:t>
            </w:r>
          </w:p>
        </w:tc>
        <w:tc>
          <w:tcPr>
            <w:tcW w:w="1921" w:type="dxa"/>
          </w:tcPr>
          <w:p w14:paraId="39A547AC" w14:textId="77777777" w:rsidR="004E4DC7" w:rsidRPr="00CC0FAB" w:rsidRDefault="004E4DC7" w:rsidP="00C506D5">
            <w:pPr>
              <w:jc w:val="center"/>
              <w:rPr>
                <w:b/>
                <w:bCs/>
                <w:i/>
                <w:iCs/>
              </w:rPr>
            </w:pPr>
            <w:r w:rsidRPr="00CC0FAB">
              <w:rPr>
                <w:b/>
                <w:bCs/>
                <w:i/>
                <w:iCs/>
              </w:rPr>
              <w:t>SÁBADO</w:t>
            </w:r>
          </w:p>
        </w:tc>
        <w:tc>
          <w:tcPr>
            <w:tcW w:w="1922" w:type="dxa"/>
          </w:tcPr>
          <w:p w14:paraId="14BB56F2" w14:textId="77777777" w:rsidR="004E4DC7" w:rsidRPr="00CC0FAB" w:rsidRDefault="004E4DC7" w:rsidP="00C506D5">
            <w:pPr>
              <w:jc w:val="center"/>
              <w:rPr>
                <w:b/>
                <w:bCs/>
                <w:i/>
                <w:iCs/>
              </w:rPr>
            </w:pPr>
            <w:r w:rsidRPr="00CC0FAB">
              <w:rPr>
                <w:b/>
                <w:bCs/>
                <w:i/>
                <w:iCs/>
              </w:rPr>
              <w:t>DOMINGO</w:t>
            </w:r>
          </w:p>
        </w:tc>
      </w:tr>
      <w:tr w:rsidR="004E4DC7" w14:paraId="16916CD5" w14:textId="77777777" w:rsidTr="00C506D5">
        <w:trPr>
          <w:trHeight w:val="576"/>
        </w:trPr>
        <w:tc>
          <w:tcPr>
            <w:tcW w:w="1921" w:type="dxa"/>
          </w:tcPr>
          <w:p w14:paraId="025495C9" w14:textId="77777777" w:rsidR="004E4DC7" w:rsidRDefault="004E4DC7" w:rsidP="00C506D5"/>
        </w:tc>
        <w:tc>
          <w:tcPr>
            <w:tcW w:w="1921" w:type="dxa"/>
          </w:tcPr>
          <w:p w14:paraId="0202F526" w14:textId="77777777" w:rsidR="004E4DC7" w:rsidRDefault="004E4DC7" w:rsidP="00C506D5"/>
        </w:tc>
        <w:tc>
          <w:tcPr>
            <w:tcW w:w="1921" w:type="dxa"/>
          </w:tcPr>
          <w:p w14:paraId="46835DF7" w14:textId="77777777" w:rsidR="004E4DC7" w:rsidRDefault="004E4DC7" w:rsidP="00C506D5"/>
        </w:tc>
        <w:tc>
          <w:tcPr>
            <w:tcW w:w="1921" w:type="dxa"/>
          </w:tcPr>
          <w:p w14:paraId="38B8AF2F" w14:textId="77777777" w:rsidR="004E4DC7" w:rsidRDefault="004E4DC7" w:rsidP="00C506D5"/>
        </w:tc>
        <w:tc>
          <w:tcPr>
            <w:tcW w:w="1921" w:type="dxa"/>
          </w:tcPr>
          <w:p w14:paraId="202563D6" w14:textId="77777777" w:rsidR="004E4DC7" w:rsidRDefault="004E4DC7" w:rsidP="00C506D5"/>
        </w:tc>
        <w:tc>
          <w:tcPr>
            <w:tcW w:w="1921" w:type="dxa"/>
          </w:tcPr>
          <w:p w14:paraId="5573C057" w14:textId="77777777" w:rsidR="004E4DC7" w:rsidRDefault="004E4DC7" w:rsidP="00C506D5">
            <w:r>
              <w:t>1</w:t>
            </w:r>
          </w:p>
        </w:tc>
        <w:tc>
          <w:tcPr>
            <w:tcW w:w="1922" w:type="dxa"/>
          </w:tcPr>
          <w:p w14:paraId="54A69AE7" w14:textId="77777777" w:rsidR="004E4DC7" w:rsidRDefault="004E4DC7" w:rsidP="00C506D5">
            <w:r>
              <w:t>2</w:t>
            </w:r>
          </w:p>
        </w:tc>
      </w:tr>
      <w:tr w:rsidR="004E4DC7" w14:paraId="73BB8DF7" w14:textId="77777777" w:rsidTr="00C506D5">
        <w:trPr>
          <w:trHeight w:val="1313"/>
        </w:trPr>
        <w:tc>
          <w:tcPr>
            <w:tcW w:w="1921" w:type="dxa"/>
          </w:tcPr>
          <w:p w14:paraId="6408E3D8" w14:textId="77777777" w:rsidR="004E4DC7" w:rsidRDefault="004E4DC7" w:rsidP="00C506D5">
            <w:r>
              <w:t>3</w:t>
            </w:r>
          </w:p>
        </w:tc>
        <w:tc>
          <w:tcPr>
            <w:tcW w:w="1921" w:type="dxa"/>
          </w:tcPr>
          <w:p w14:paraId="4419C5B6" w14:textId="77777777" w:rsidR="004E4DC7" w:rsidRPr="00C20AA3" w:rsidRDefault="004E4DC7" w:rsidP="00C506D5">
            <w:pPr>
              <w:rPr>
                <w:b/>
                <w:bCs/>
              </w:rPr>
            </w:pPr>
            <w:r>
              <w:t xml:space="preserve">4 </w:t>
            </w:r>
            <w:proofErr w:type="gramStart"/>
            <w:r w:rsidRPr="00C20AA3">
              <w:rPr>
                <w:b/>
                <w:bCs/>
              </w:rPr>
              <w:t>Semana</w:t>
            </w:r>
            <w:proofErr w:type="gramEnd"/>
            <w:r w:rsidRPr="00C20AA3">
              <w:rPr>
                <w:b/>
                <w:bCs/>
              </w:rPr>
              <w:t xml:space="preserve"> de la Lectura</w:t>
            </w:r>
          </w:p>
          <w:p w14:paraId="2BC2B4B4" w14:textId="77777777" w:rsidR="004E4DC7" w:rsidRDefault="004E4DC7" w:rsidP="00C506D5">
            <w:r>
              <w:t>Dedicamos media hora a leer libros en clase. 11:00-11:30.</w:t>
            </w:r>
          </w:p>
        </w:tc>
        <w:tc>
          <w:tcPr>
            <w:tcW w:w="1921" w:type="dxa"/>
          </w:tcPr>
          <w:p w14:paraId="679B3235" w14:textId="77777777" w:rsidR="004E4DC7" w:rsidRDefault="004E4DC7" w:rsidP="00C506D5">
            <w:r>
              <w:t xml:space="preserve">5 </w:t>
            </w:r>
            <w:proofErr w:type="gramStart"/>
            <w:r w:rsidRPr="00C20AA3">
              <w:rPr>
                <w:b/>
                <w:bCs/>
              </w:rPr>
              <w:t>Semana</w:t>
            </w:r>
            <w:proofErr w:type="gramEnd"/>
            <w:r w:rsidRPr="00C20AA3">
              <w:rPr>
                <w:b/>
                <w:bCs/>
              </w:rPr>
              <w:t xml:space="preserve"> de la Lectura</w:t>
            </w:r>
          </w:p>
          <w:p w14:paraId="47E20CC5" w14:textId="77777777" w:rsidR="004E4DC7" w:rsidRDefault="004E4DC7" w:rsidP="00C506D5">
            <w:r>
              <w:t>Dedicados al fomento de la lectura entre el alumnado</w:t>
            </w:r>
          </w:p>
        </w:tc>
        <w:tc>
          <w:tcPr>
            <w:tcW w:w="1921" w:type="dxa"/>
          </w:tcPr>
          <w:p w14:paraId="4610C286" w14:textId="77777777" w:rsidR="004E4DC7" w:rsidRDefault="004E4DC7" w:rsidP="00C506D5">
            <w:r>
              <w:t xml:space="preserve">6 </w:t>
            </w:r>
            <w:proofErr w:type="gramStart"/>
            <w:r w:rsidRPr="00C20AA3">
              <w:rPr>
                <w:b/>
                <w:bCs/>
              </w:rPr>
              <w:t>Semana</w:t>
            </w:r>
            <w:proofErr w:type="gramEnd"/>
            <w:r w:rsidRPr="00C20AA3">
              <w:rPr>
                <w:b/>
                <w:bCs/>
              </w:rPr>
              <w:t xml:space="preserve"> de la Lectura</w:t>
            </w:r>
          </w:p>
        </w:tc>
        <w:tc>
          <w:tcPr>
            <w:tcW w:w="1921" w:type="dxa"/>
          </w:tcPr>
          <w:p w14:paraId="0C036A2C" w14:textId="77777777" w:rsidR="004E4DC7" w:rsidRDefault="004E4DC7" w:rsidP="00C506D5">
            <w:pPr>
              <w:rPr>
                <w:b/>
                <w:bCs/>
              </w:rPr>
            </w:pPr>
            <w:r>
              <w:t xml:space="preserve">7 </w:t>
            </w:r>
            <w:proofErr w:type="gramStart"/>
            <w:r w:rsidRPr="00C20AA3">
              <w:rPr>
                <w:b/>
                <w:bCs/>
              </w:rPr>
              <w:t>Semana</w:t>
            </w:r>
            <w:proofErr w:type="gramEnd"/>
            <w:r w:rsidRPr="00C20AA3">
              <w:rPr>
                <w:b/>
                <w:bCs/>
              </w:rPr>
              <w:t xml:space="preserve"> de la Lectura</w:t>
            </w:r>
          </w:p>
          <w:p w14:paraId="7A0CC524" w14:textId="77777777" w:rsidR="004E4DC7" w:rsidRDefault="004E4DC7" w:rsidP="00C506D5">
            <w:pPr>
              <w:rPr>
                <w:b/>
                <w:bCs/>
              </w:rPr>
            </w:pPr>
            <w:r>
              <w:t xml:space="preserve">Completar el </w:t>
            </w:r>
            <w:r w:rsidRPr="00C20AA3">
              <w:rPr>
                <w:b/>
                <w:bCs/>
              </w:rPr>
              <w:t>mural de la PAZ</w:t>
            </w:r>
          </w:p>
          <w:p w14:paraId="56F3E7E5" w14:textId="77777777" w:rsidR="004E4DC7" w:rsidRDefault="004E4DC7" w:rsidP="00C506D5"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Accción</w:t>
            </w:r>
            <w:proofErr w:type="spellEnd"/>
            <w:r>
              <w:rPr>
                <w:b/>
                <w:bCs/>
              </w:rPr>
              <w:t xml:space="preserve"> tutorial)</w:t>
            </w:r>
          </w:p>
        </w:tc>
        <w:tc>
          <w:tcPr>
            <w:tcW w:w="1921" w:type="dxa"/>
          </w:tcPr>
          <w:p w14:paraId="661412BB" w14:textId="77777777" w:rsidR="004E4DC7" w:rsidRDefault="004E4DC7" w:rsidP="00C506D5">
            <w:r>
              <w:t>8</w:t>
            </w:r>
          </w:p>
        </w:tc>
        <w:tc>
          <w:tcPr>
            <w:tcW w:w="1922" w:type="dxa"/>
          </w:tcPr>
          <w:p w14:paraId="2B1F8845" w14:textId="77777777" w:rsidR="004E4DC7" w:rsidRDefault="004E4DC7" w:rsidP="00C506D5">
            <w:r>
              <w:t>9</w:t>
            </w:r>
          </w:p>
        </w:tc>
      </w:tr>
      <w:tr w:rsidR="004E4DC7" w14:paraId="2ABDBA20" w14:textId="77777777" w:rsidTr="00C506D5">
        <w:trPr>
          <w:trHeight w:val="547"/>
        </w:trPr>
        <w:tc>
          <w:tcPr>
            <w:tcW w:w="1921" w:type="dxa"/>
          </w:tcPr>
          <w:p w14:paraId="7D4220D5" w14:textId="77777777" w:rsidR="004E4DC7" w:rsidRDefault="004E4DC7" w:rsidP="00C506D5">
            <w:r>
              <w:t>10</w:t>
            </w:r>
          </w:p>
        </w:tc>
        <w:tc>
          <w:tcPr>
            <w:tcW w:w="1921" w:type="dxa"/>
          </w:tcPr>
          <w:p w14:paraId="6CF27EFE" w14:textId="77777777" w:rsidR="004E4DC7" w:rsidRDefault="004E4DC7" w:rsidP="00C506D5">
            <w:r>
              <w:t>11</w:t>
            </w:r>
          </w:p>
        </w:tc>
        <w:tc>
          <w:tcPr>
            <w:tcW w:w="1921" w:type="dxa"/>
          </w:tcPr>
          <w:p w14:paraId="2DFEBA9B" w14:textId="77777777" w:rsidR="004E4DC7" w:rsidRDefault="004E4DC7" w:rsidP="00C506D5">
            <w:r>
              <w:t>12</w:t>
            </w:r>
          </w:p>
        </w:tc>
        <w:tc>
          <w:tcPr>
            <w:tcW w:w="1921" w:type="dxa"/>
          </w:tcPr>
          <w:p w14:paraId="2049882E" w14:textId="77777777" w:rsidR="004E4DC7" w:rsidRDefault="004E4DC7" w:rsidP="00C506D5">
            <w:r>
              <w:t>13</w:t>
            </w:r>
          </w:p>
        </w:tc>
        <w:tc>
          <w:tcPr>
            <w:tcW w:w="1921" w:type="dxa"/>
          </w:tcPr>
          <w:p w14:paraId="3FFA0535" w14:textId="77777777" w:rsidR="004E4DC7" w:rsidRDefault="004E4DC7" w:rsidP="00C506D5">
            <w:r>
              <w:t>14</w:t>
            </w:r>
          </w:p>
        </w:tc>
        <w:tc>
          <w:tcPr>
            <w:tcW w:w="1921" w:type="dxa"/>
          </w:tcPr>
          <w:p w14:paraId="75A69A71" w14:textId="77777777" w:rsidR="004E4DC7" w:rsidRDefault="004E4DC7" w:rsidP="00C506D5">
            <w:r>
              <w:t>15</w:t>
            </w:r>
          </w:p>
        </w:tc>
        <w:tc>
          <w:tcPr>
            <w:tcW w:w="1922" w:type="dxa"/>
          </w:tcPr>
          <w:p w14:paraId="137FD93D" w14:textId="77777777" w:rsidR="004E4DC7" w:rsidRDefault="004E4DC7" w:rsidP="00C506D5">
            <w:r>
              <w:t>16</w:t>
            </w:r>
          </w:p>
        </w:tc>
      </w:tr>
      <w:tr w:rsidR="004E4DC7" w14:paraId="12092DD8" w14:textId="77777777" w:rsidTr="00C506D5">
        <w:trPr>
          <w:trHeight w:val="1313"/>
        </w:trPr>
        <w:tc>
          <w:tcPr>
            <w:tcW w:w="1921" w:type="dxa"/>
          </w:tcPr>
          <w:p w14:paraId="4B9A239C" w14:textId="77777777" w:rsidR="004E4DC7" w:rsidRDefault="004E4DC7" w:rsidP="00C506D5">
            <w:r>
              <w:t>17</w:t>
            </w:r>
          </w:p>
        </w:tc>
        <w:tc>
          <w:tcPr>
            <w:tcW w:w="1921" w:type="dxa"/>
          </w:tcPr>
          <w:p w14:paraId="7354E42C" w14:textId="77777777" w:rsidR="004E4DC7" w:rsidRDefault="004E4DC7" w:rsidP="00C506D5">
            <w:r>
              <w:t>18</w:t>
            </w:r>
          </w:p>
        </w:tc>
        <w:tc>
          <w:tcPr>
            <w:tcW w:w="1921" w:type="dxa"/>
          </w:tcPr>
          <w:p w14:paraId="1AC25749" w14:textId="77777777" w:rsidR="004E4DC7" w:rsidRDefault="004E4DC7" w:rsidP="00C506D5">
            <w:r>
              <w:t>19</w:t>
            </w:r>
          </w:p>
        </w:tc>
        <w:tc>
          <w:tcPr>
            <w:tcW w:w="1921" w:type="dxa"/>
          </w:tcPr>
          <w:p w14:paraId="2C9B4331" w14:textId="77777777" w:rsidR="004E4DC7" w:rsidRDefault="004E4DC7" w:rsidP="00C506D5">
            <w:r>
              <w:t>20</w:t>
            </w:r>
          </w:p>
        </w:tc>
        <w:tc>
          <w:tcPr>
            <w:tcW w:w="1921" w:type="dxa"/>
          </w:tcPr>
          <w:p w14:paraId="5B6D8711" w14:textId="77777777" w:rsidR="004E4DC7" w:rsidRDefault="004E4DC7" w:rsidP="00C506D5">
            <w:r>
              <w:t>21</w:t>
            </w:r>
            <w:r w:rsidRPr="00C20AA3">
              <w:rPr>
                <w:b/>
                <w:bCs/>
              </w:rPr>
              <w:t>Mural</w:t>
            </w:r>
            <w:r>
              <w:t xml:space="preserve"> </w:t>
            </w:r>
            <w:r w:rsidRPr="00C20AA3">
              <w:rPr>
                <w:b/>
                <w:bCs/>
              </w:rPr>
              <w:t>Visibilidad</w:t>
            </w:r>
            <w:r>
              <w:t xml:space="preserve"> de la </w:t>
            </w:r>
            <w:r w:rsidRPr="00C20AA3">
              <w:rPr>
                <w:b/>
                <w:bCs/>
              </w:rPr>
              <w:t xml:space="preserve">mujer </w:t>
            </w:r>
            <w:r>
              <w:t xml:space="preserve">en la Prensa. </w:t>
            </w:r>
            <w:r w:rsidRPr="00C20AA3">
              <w:rPr>
                <w:i/>
                <w:iCs/>
              </w:rPr>
              <w:t>Comparativa</w:t>
            </w:r>
            <w:r>
              <w:t xml:space="preserve"> de las cifras de aparición de mujeres, hombres o mixtas en noticias a 20/02/2020</w:t>
            </w:r>
          </w:p>
          <w:p w14:paraId="13E36FF8" w14:textId="77777777" w:rsidR="004E4DC7" w:rsidRDefault="004E4DC7" w:rsidP="00C506D5"/>
        </w:tc>
        <w:tc>
          <w:tcPr>
            <w:tcW w:w="1921" w:type="dxa"/>
          </w:tcPr>
          <w:p w14:paraId="174B39F0" w14:textId="77777777" w:rsidR="004E4DC7" w:rsidRDefault="004E4DC7" w:rsidP="00C506D5">
            <w:r>
              <w:t>22</w:t>
            </w:r>
          </w:p>
        </w:tc>
        <w:tc>
          <w:tcPr>
            <w:tcW w:w="1922" w:type="dxa"/>
          </w:tcPr>
          <w:p w14:paraId="3BFA728C" w14:textId="77777777" w:rsidR="004E4DC7" w:rsidRDefault="004E4DC7" w:rsidP="00C506D5">
            <w:r>
              <w:t>23</w:t>
            </w:r>
          </w:p>
        </w:tc>
      </w:tr>
      <w:tr w:rsidR="004E4DC7" w14:paraId="22574290" w14:textId="77777777" w:rsidTr="00C506D5">
        <w:trPr>
          <w:trHeight w:val="1390"/>
        </w:trPr>
        <w:tc>
          <w:tcPr>
            <w:tcW w:w="1921" w:type="dxa"/>
          </w:tcPr>
          <w:p w14:paraId="053067CD" w14:textId="77777777" w:rsidR="004E4DC7" w:rsidRDefault="004E4DC7" w:rsidP="00C506D5">
            <w:r>
              <w:t>24</w:t>
            </w:r>
          </w:p>
        </w:tc>
        <w:tc>
          <w:tcPr>
            <w:tcW w:w="1921" w:type="dxa"/>
          </w:tcPr>
          <w:p w14:paraId="2D0ADD05" w14:textId="77777777" w:rsidR="004E4DC7" w:rsidRDefault="004E4DC7" w:rsidP="00C506D5">
            <w:r>
              <w:t>25</w:t>
            </w:r>
          </w:p>
        </w:tc>
        <w:tc>
          <w:tcPr>
            <w:tcW w:w="1921" w:type="dxa"/>
          </w:tcPr>
          <w:p w14:paraId="14CDCF7A" w14:textId="77777777" w:rsidR="004E4DC7" w:rsidRDefault="004E4DC7" w:rsidP="00C506D5">
            <w:r>
              <w:t>26</w:t>
            </w:r>
          </w:p>
        </w:tc>
        <w:tc>
          <w:tcPr>
            <w:tcW w:w="1921" w:type="dxa"/>
          </w:tcPr>
          <w:p w14:paraId="369D39D0" w14:textId="77777777" w:rsidR="004E4DC7" w:rsidRDefault="004E4DC7" w:rsidP="00C506D5">
            <w:r>
              <w:t>27</w:t>
            </w:r>
          </w:p>
        </w:tc>
        <w:tc>
          <w:tcPr>
            <w:tcW w:w="1921" w:type="dxa"/>
          </w:tcPr>
          <w:p w14:paraId="48BFA6C5" w14:textId="77777777" w:rsidR="004E4DC7" w:rsidRDefault="004E4DC7" w:rsidP="00C506D5">
            <w:r>
              <w:t>28</w:t>
            </w:r>
          </w:p>
        </w:tc>
        <w:tc>
          <w:tcPr>
            <w:tcW w:w="1921" w:type="dxa"/>
          </w:tcPr>
          <w:p w14:paraId="7B6DB4F8" w14:textId="77777777" w:rsidR="004E4DC7" w:rsidRDefault="004E4DC7" w:rsidP="00C506D5">
            <w:r>
              <w:t>29</w:t>
            </w:r>
          </w:p>
        </w:tc>
        <w:tc>
          <w:tcPr>
            <w:tcW w:w="1922" w:type="dxa"/>
          </w:tcPr>
          <w:p w14:paraId="3AC49364" w14:textId="77777777" w:rsidR="004E4DC7" w:rsidRDefault="004E4DC7" w:rsidP="00C506D5"/>
        </w:tc>
        <w:bookmarkStart w:id="0" w:name="_GoBack"/>
        <w:bookmarkEnd w:id="0"/>
      </w:tr>
    </w:tbl>
    <w:p w14:paraId="72208B65" w14:textId="77777777" w:rsidR="00F07474" w:rsidRDefault="00F07474"/>
    <w:sectPr w:rsidR="00F07474" w:rsidSect="004E4DC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99"/>
    <w:rsid w:val="004E4DC7"/>
    <w:rsid w:val="006F0D08"/>
    <w:rsid w:val="008F7499"/>
    <w:rsid w:val="00EF402C"/>
    <w:rsid w:val="00F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DDAA"/>
  <w15:chartTrackingRefBased/>
  <w15:docId w15:val="{FAC62335-3B9E-4B46-A631-5C425553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jlentenza@outlook.com</dc:creator>
  <cp:keywords/>
  <dc:description/>
  <cp:lastModifiedBy>jlentenza@outlook.com</cp:lastModifiedBy>
  <cp:revision>2</cp:revision>
  <dcterms:created xsi:type="dcterms:W3CDTF">2020-03-09T18:52:00Z</dcterms:created>
  <dcterms:modified xsi:type="dcterms:W3CDTF">2020-03-09T19:02:00Z</dcterms:modified>
</cp:coreProperties>
</file>