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4D" w:rsidRDefault="00F25560">
      <w:pPr>
        <w:pStyle w:val="normal0"/>
        <w:jc w:val="center"/>
        <w:rPr>
          <w:rFonts w:ascii="Arial" w:eastAsia="Arial" w:hAnsi="Arial" w:cs="Arial"/>
          <w:b/>
          <w:sz w:val="22"/>
          <w:szCs w:val="22"/>
        </w:rPr>
      </w:pPr>
      <w:r>
        <w:rPr>
          <w:rFonts w:ascii="Arial" w:eastAsia="Arial" w:hAnsi="Arial" w:cs="Arial"/>
          <w:b/>
          <w:sz w:val="22"/>
          <w:szCs w:val="22"/>
        </w:rPr>
        <w:t>Departamento de Música</w:t>
      </w:r>
    </w:p>
    <w:p w:rsidR="00A24B4D" w:rsidRDefault="00A24B4D">
      <w:pPr>
        <w:pStyle w:val="normal0"/>
        <w:jc w:val="center"/>
        <w:rPr>
          <w:rFonts w:ascii="Arial" w:eastAsia="Arial" w:hAnsi="Arial" w:cs="Arial"/>
          <w:b/>
          <w:sz w:val="22"/>
          <w:szCs w:val="22"/>
        </w:rPr>
      </w:pPr>
    </w:p>
    <w:p w:rsidR="00A24B4D" w:rsidRDefault="002739E8">
      <w:pPr>
        <w:pStyle w:val="normal0"/>
        <w:shd w:val="clear" w:color="auto" w:fill="BFBFBF"/>
        <w:jc w:val="center"/>
        <w:rPr>
          <w:rFonts w:ascii="Arial" w:eastAsia="Arial" w:hAnsi="Arial" w:cs="Arial"/>
          <w:b/>
          <w:sz w:val="22"/>
          <w:szCs w:val="22"/>
        </w:rPr>
      </w:pPr>
      <w:r>
        <w:rPr>
          <w:rFonts w:ascii="Arial" w:eastAsia="Arial" w:hAnsi="Arial" w:cs="Arial"/>
          <w:b/>
          <w:sz w:val="22"/>
          <w:szCs w:val="22"/>
        </w:rPr>
        <w:t>DOCUMENTO RESUMEN FORMACIÓN EN CENTRO</w:t>
      </w:r>
    </w:p>
    <w:p w:rsidR="00A24B4D" w:rsidRDefault="00A24B4D">
      <w:pPr>
        <w:pStyle w:val="normal0"/>
        <w:jc w:val="center"/>
        <w:rPr>
          <w:rFonts w:ascii="Arial" w:eastAsia="Arial" w:hAnsi="Arial" w:cs="Arial"/>
          <w:b/>
          <w:sz w:val="22"/>
          <w:szCs w:val="22"/>
        </w:rPr>
      </w:pPr>
    </w:p>
    <w:p w:rsidR="00A24B4D" w:rsidRDefault="002739E8">
      <w:pPr>
        <w:pStyle w:val="normal0"/>
        <w:shd w:val="clear" w:color="auto" w:fill="BFBFBF"/>
        <w:jc w:val="both"/>
        <w:rPr>
          <w:rFonts w:ascii="Arial" w:eastAsia="Arial" w:hAnsi="Arial" w:cs="Arial"/>
          <w:b/>
          <w:sz w:val="22"/>
          <w:szCs w:val="22"/>
        </w:rPr>
      </w:pPr>
      <w:r>
        <w:rPr>
          <w:rFonts w:ascii="Arial" w:eastAsia="Arial" w:hAnsi="Arial" w:cs="Arial"/>
          <w:b/>
          <w:sz w:val="22"/>
          <w:szCs w:val="22"/>
        </w:rPr>
        <w:t>TÍTULO: APRENDIZAJE COOPERATIVO Y TRABAJO POR PROYECTOS. 202319FC00</w:t>
      </w:r>
    </w:p>
    <w:p w:rsidR="00A24B4D" w:rsidRDefault="00A24B4D">
      <w:pPr>
        <w:pStyle w:val="normal0"/>
        <w:spacing w:line="360" w:lineRule="auto"/>
        <w:jc w:val="both"/>
        <w:rPr>
          <w:rFonts w:ascii="Arial" w:eastAsia="Arial" w:hAnsi="Arial" w:cs="Arial"/>
          <w:b/>
          <w:sz w:val="22"/>
          <w:szCs w:val="22"/>
        </w:rPr>
      </w:pPr>
    </w:p>
    <w:p w:rsidR="00A24B4D" w:rsidRDefault="002739E8">
      <w:pPr>
        <w:pStyle w:val="normal0"/>
        <w:shd w:val="clear" w:color="auto" w:fill="FFFFFF"/>
        <w:spacing w:line="360" w:lineRule="auto"/>
        <w:jc w:val="both"/>
      </w:pPr>
      <w:r>
        <w:rPr>
          <w:rFonts w:ascii="Arial" w:eastAsia="Arial" w:hAnsi="Arial" w:cs="Arial"/>
          <w:b/>
          <w:sz w:val="22"/>
          <w:szCs w:val="22"/>
        </w:rPr>
        <w:t xml:space="preserve">NOMBRE PROFESOR/A:           </w:t>
      </w:r>
      <w:r w:rsidR="00F25560">
        <w:rPr>
          <w:rFonts w:ascii="Arial" w:eastAsia="Arial" w:hAnsi="Arial" w:cs="Arial"/>
          <w:b/>
          <w:sz w:val="22"/>
          <w:szCs w:val="22"/>
        </w:rPr>
        <w:t>Juana María Féter Serrano</w:t>
      </w:r>
      <w:r>
        <w:rPr>
          <w:rFonts w:ascii="Arial" w:eastAsia="Arial" w:hAnsi="Arial" w:cs="Arial"/>
          <w:b/>
          <w:sz w:val="22"/>
          <w:szCs w:val="22"/>
        </w:rPr>
        <w:t xml:space="preserve">                                                                                                     </w:t>
      </w:r>
    </w:p>
    <w:p w:rsidR="00A24B4D" w:rsidRDefault="00A24B4D">
      <w:pPr>
        <w:pStyle w:val="normal0"/>
        <w:shd w:val="clear" w:color="auto" w:fill="FFFFFF"/>
        <w:spacing w:line="360" w:lineRule="auto"/>
        <w:jc w:val="both"/>
        <w:rPr>
          <w:rFonts w:ascii="Arial" w:eastAsia="Arial" w:hAnsi="Arial" w:cs="Arial"/>
          <w:b/>
          <w:sz w:val="22"/>
          <w:szCs w:val="22"/>
        </w:rPr>
      </w:pPr>
    </w:p>
    <w:p w:rsidR="00A24B4D" w:rsidRDefault="002739E8">
      <w:pPr>
        <w:pStyle w:val="normal0"/>
        <w:spacing w:line="360" w:lineRule="auto"/>
        <w:jc w:val="both"/>
        <w:rPr>
          <w:rFonts w:ascii="Arial" w:eastAsia="Arial" w:hAnsi="Arial" w:cs="Arial"/>
          <w:sz w:val="22"/>
          <w:szCs w:val="22"/>
        </w:rPr>
      </w:pPr>
      <w:r>
        <w:rPr>
          <w:rFonts w:ascii="Arial" w:eastAsia="Arial" w:hAnsi="Arial" w:cs="Arial"/>
          <w:sz w:val="22"/>
          <w:szCs w:val="22"/>
        </w:rPr>
        <w:t xml:space="preserve">En el siguiente documento podrás realizar tus aportaciones a cada uno de los apartados que lo integran: </w:t>
      </w:r>
    </w:p>
    <w:p w:rsidR="00A24B4D" w:rsidRDefault="00A24B4D">
      <w:pPr>
        <w:pStyle w:val="normal0"/>
        <w:spacing w:line="360" w:lineRule="auto"/>
        <w:jc w:val="both"/>
        <w:rPr>
          <w:rFonts w:ascii="Arial" w:eastAsia="Arial" w:hAnsi="Arial" w:cs="Arial"/>
          <w:b/>
          <w:sz w:val="22"/>
          <w:szCs w:val="22"/>
        </w:rPr>
      </w:pPr>
    </w:p>
    <w:tbl>
      <w:tblPr>
        <w:tblStyle w:val="a"/>
        <w:tblW w:w="94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01"/>
      </w:tblGrid>
      <w:tr w:rsidR="00A24B4D">
        <w:tc>
          <w:tcPr>
            <w:tcW w:w="9401" w:type="dxa"/>
            <w:tcBorders>
              <w:top w:val="single" w:sz="4" w:space="0" w:color="000000"/>
              <w:left w:val="single" w:sz="4" w:space="0" w:color="000000"/>
              <w:bottom w:val="single" w:sz="4" w:space="0" w:color="000000"/>
              <w:right w:val="single" w:sz="4" w:space="0" w:color="000000"/>
            </w:tcBorders>
            <w:shd w:val="clear" w:color="auto" w:fill="BFBFBF"/>
          </w:tcPr>
          <w:p w:rsidR="00A24B4D" w:rsidRDefault="002739E8">
            <w:pPr>
              <w:pStyle w:val="normal0"/>
              <w:numPr>
                <w:ilvl w:val="0"/>
                <w:numId w:val="6"/>
              </w:numPr>
              <w:spacing w:line="360" w:lineRule="auto"/>
              <w:jc w:val="both"/>
              <w:rPr>
                <w:rFonts w:ascii="Arial" w:eastAsia="Arial" w:hAnsi="Arial" w:cs="Arial"/>
                <w:b/>
                <w:sz w:val="22"/>
                <w:szCs w:val="22"/>
              </w:rPr>
            </w:pPr>
            <w:r>
              <w:rPr>
                <w:rFonts w:ascii="Arial" w:eastAsia="Arial" w:hAnsi="Arial" w:cs="Arial"/>
                <w:b/>
                <w:sz w:val="22"/>
                <w:szCs w:val="22"/>
              </w:rPr>
              <w:t xml:space="preserve">Objetivos fijados en la formación en centro para el curso 19-20: </w:t>
            </w:r>
          </w:p>
        </w:tc>
      </w:tr>
    </w:tbl>
    <w:p w:rsidR="00A24B4D" w:rsidRDefault="00A24B4D">
      <w:pPr>
        <w:pStyle w:val="normal0"/>
        <w:spacing w:line="360" w:lineRule="auto"/>
        <w:jc w:val="both"/>
        <w:rPr>
          <w:rFonts w:ascii="Arial" w:eastAsia="Arial" w:hAnsi="Arial" w:cs="Arial"/>
          <w:b/>
          <w:sz w:val="22"/>
          <w:szCs w:val="22"/>
        </w:rPr>
      </w:pPr>
    </w:p>
    <w:tbl>
      <w:tblPr>
        <w:tblStyle w:val="a0"/>
        <w:tblW w:w="9401" w:type="dxa"/>
        <w:tblInd w:w="0" w:type="dxa"/>
        <w:tblLayout w:type="fixed"/>
        <w:tblLook w:val="0000"/>
      </w:tblPr>
      <w:tblGrid>
        <w:gridCol w:w="9401"/>
      </w:tblGrid>
      <w:tr w:rsidR="00A24B4D">
        <w:tc>
          <w:tcPr>
            <w:tcW w:w="9401" w:type="dxa"/>
            <w:shd w:val="clear" w:color="auto" w:fill="D9D9D9"/>
          </w:tcPr>
          <w:p w:rsidR="00A24B4D" w:rsidRDefault="00A24B4D">
            <w:pPr>
              <w:pStyle w:val="normal0"/>
              <w:spacing w:line="360" w:lineRule="auto"/>
              <w:ind w:left="360"/>
              <w:jc w:val="both"/>
              <w:rPr>
                <w:rFonts w:ascii="Arial" w:eastAsia="Arial" w:hAnsi="Arial" w:cs="Arial"/>
                <w:b/>
                <w:sz w:val="22"/>
                <w:szCs w:val="22"/>
              </w:rPr>
            </w:pP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 xml:space="preserve">Identificar las competencias claves y comprender su valor dentro del currículo.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 xml:space="preserve">Elaborar de las Programaciones didácticas una vez analizada la importancia de los criterios de evaluación y ponderados dichos criterios.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Diseñar y configurar del Cuaderno del profesorado vinculando las actividades evaluables con los criterios de evaluació</w:t>
            </w:r>
            <w:r>
              <w:rPr>
                <w:rFonts w:ascii="Arial" w:eastAsia="Arial" w:hAnsi="Arial" w:cs="Arial"/>
                <w:b/>
                <w:sz w:val="22"/>
                <w:szCs w:val="22"/>
              </w:rPr>
              <w:t xml:space="preserve">n y evaluación competencial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 xml:space="preserve">Potenciar el uso de observaciones a través del Cuaderno de Séneca.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 xml:space="preserve">Habilitar el uso de comunicaciones a través de la herramienta de Séneca.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Diseño de tareas integradas en la realización de Unidades Didácticas Integradas de ce</w:t>
            </w:r>
            <w:r>
              <w:rPr>
                <w:rFonts w:ascii="Arial" w:eastAsia="Arial" w:hAnsi="Arial" w:cs="Arial"/>
                <w:b/>
                <w:sz w:val="22"/>
                <w:szCs w:val="22"/>
              </w:rPr>
              <w:t xml:space="preserve">ntro.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 xml:space="preserve">Usar y diseñar las de rúbricas de contexto.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 xml:space="preserve">Diseñar UDI de departamento o interdepartamentales.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 xml:space="preserve">Poner en funcionamiento iPasen.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 xml:space="preserve">Diseñar actividades donde predomine el aprendizaje cooperativo y el trabajo por proyectos. </w:t>
            </w:r>
          </w:p>
          <w:p w:rsidR="00A24B4D" w:rsidRDefault="00A24B4D">
            <w:pPr>
              <w:pStyle w:val="normal0"/>
              <w:spacing w:line="360" w:lineRule="auto"/>
              <w:jc w:val="both"/>
              <w:rPr>
                <w:rFonts w:ascii="Arial" w:eastAsia="Arial" w:hAnsi="Arial" w:cs="Arial"/>
                <w:b/>
                <w:sz w:val="22"/>
                <w:szCs w:val="22"/>
              </w:rPr>
            </w:pPr>
          </w:p>
        </w:tc>
      </w:tr>
    </w:tbl>
    <w:p w:rsidR="00A24B4D" w:rsidRDefault="00A24B4D">
      <w:pPr>
        <w:pStyle w:val="normal0"/>
        <w:spacing w:line="360" w:lineRule="auto"/>
        <w:jc w:val="both"/>
        <w:rPr>
          <w:rFonts w:ascii="Arial" w:eastAsia="Arial" w:hAnsi="Arial" w:cs="Arial"/>
          <w:b/>
          <w:sz w:val="22"/>
          <w:szCs w:val="22"/>
        </w:rPr>
      </w:pPr>
    </w:p>
    <w:p w:rsidR="00A24B4D" w:rsidRDefault="00A24B4D">
      <w:pPr>
        <w:pStyle w:val="normal0"/>
        <w:spacing w:line="360" w:lineRule="auto"/>
        <w:jc w:val="both"/>
        <w:rPr>
          <w:rFonts w:ascii="Arial" w:eastAsia="Arial" w:hAnsi="Arial" w:cs="Arial"/>
          <w:b/>
          <w:sz w:val="22"/>
          <w:szCs w:val="22"/>
        </w:rPr>
      </w:pPr>
    </w:p>
    <w:p w:rsidR="00A24B4D" w:rsidRDefault="00A24B4D">
      <w:pPr>
        <w:pStyle w:val="normal0"/>
        <w:spacing w:line="360" w:lineRule="auto"/>
        <w:jc w:val="both"/>
        <w:rPr>
          <w:rFonts w:ascii="Arial" w:eastAsia="Arial" w:hAnsi="Arial" w:cs="Arial"/>
          <w:b/>
          <w:sz w:val="22"/>
          <w:szCs w:val="22"/>
        </w:rPr>
      </w:pPr>
    </w:p>
    <w:p w:rsidR="00A24B4D" w:rsidRDefault="00A24B4D">
      <w:pPr>
        <w:pStyle w:val="normal0"/>
        <w:spacing w:line="360" w:lineRule="auto"/>
        <w:jc w:val="both"/>
        <w:rPr>
          <w:rFonts w:ascii="Arial" w:eastAsia="Arial" w:hAnsi="Arial" w:cs="Arial"/>
          <w:b/>
          <w:sz w:val="22"/>
          <w:szCs w:val="22"/>
        </w:rPr>
      </w:pPr>
    </w:p>
    <w:p w:rsidR="00A24B4D" w:rsidRDefault="00A24B4D">
      <w:pPr>
        <w:pStyle w:val="normal0"/>
        <w:spacing w:line="360" w:lineRule="auto"/>
        <w:jc w:val="both"/>
        <w:rPr>
          <w:rFonts w:ascii="Arial" w:eastAsia="Arial" w:hAnsi="Arial" w:cs="Arial"/>
          <w:b/>
          <w:sz w:val="22"/>
          <w:szCs w:val="22"/>
        </w:rPr>
      </w:pPr>
    </w:p>
    <w:p w:rsidR="00A24B4D" w:rsidRDefault="00A24B4D">
      <w:pPr>
        <w:pStyle w:val="normal0"/>
        <w:spacing w:line="360" w:lineRule="auto"/>
        <w:jc w:val="both"/>
        <w:rPr>
          <w:rFonts w:ascii="Arial" w:eastAsia="Arial" w:hAnsi="Arial" w:cs="Arial"/>
          <w:b/>
          <w:sz w:val="22"/>
          <w:szCs w:val="22"/>
        </w:rPr>
      </w:pPr>
    </w:p>
    <w:tbl>
      <w:tblPr>
        <w:tblStyle w:val="a1"/>
        <w:tblW w:w="94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01"/>
      </w:tblGrid>
      <w:tr w:rsidR="00A24B4D">
        <w:tc>
          <w:tcPr>
            <w:tcW w:w="9401" w:type="dxa"/>
            <w:tcBorders>
              <w:top w:val="single" w:sz="4" w:space="0" w:color="000000"/>
              <w:left w:val="single" w:sz="4" w:space="0" w:color="000000"/>
              <w:bottom w:val="single" w:sz="4" w:space="0" w:color="000000"/>
              <w:right w:val="single" w:sz="4" w:space="0" w:color="000000"/>
            </w:tcBorders>
            <w:shd w:val="clear" w:color="auto" w:fill="FFF2CC"/>
          </w:tcPr>
          <w:p w:rsidR="00A24B4D" w:rsidRDefault="002739E8">
            <w:pPr>
              <w:pStyle w:val="normal0"/>
              <w:spacing w:line="360" w:lineRule="auto"/>
              <w:jc w:val="both"/>
              <w:rPr>
                <w:rFonts w:ascii="Arial" w:eastAsia="Arial" w:hAnsi="Arial" w:cs="Arial"/>
                <w:b/>
                <w:sz w:val="22"/>
                <w:szCs w:val="22"/>
              </w:rPr>
            </w:pPr>
            <w:r>
              <w:rPr>
                <w:rFonts w:ascii="Arial" w:eastAsia="Arial" w:hAnsi="Arial" w:cs="Arial"/>
                <w:b/>
                <w:sz w:val="22"/>
                <w:szCs w:val="22"/>
              </w:rPr>
              <w:t xml:space="preserve">Aportaciones a este apartado. Indique qué objetivos has podido alcanzar. </w:t>
            </w:r>
          </w:p>
        </w:tc>
      </w:tr>
    </w:tbl>
    <w:p w:rsidR="00A24B4D" w:rsidRDefault="00A24B4D">
      <w:pPr>
        <w:pStyle w:val="normal0"/>
        <w:spacing w:line="360" w:lineRule="auto"/>
        <w:jc w:val="both"/>
        <w:rPr>
          <w:rFonts w:ascii="Arial" w:eastAsia="Arial" w:hAnsi="Arial" w:cs="Arial"/>
          <w:sz w:val="22"/>
          <w:szCs w:val="22"/>
        </w:rPr>
      </w:pPr>
    </w:p>
    <w:p w:rsidR="00A24B4D" w:rsidRDefault="002739E8">
      <w:pPr>
        <w:pStyle w:val="normal0"/>
        <w:spacing w:line="360" w:lineRule="auto"/>
        <w:jc w:val="both"/>
        <w:rPr>
          <w:rFonts w:ascii="Arial" w:eastAsia="Arial" w:hAnsi="Arial" w:cs="Arial"/>
          <w:sz w:val="22"/>
          <w:szCs w:val="22"/>
        </w:rPr>
      </w:pPr>
      <w:r>
        <w:rPr>
          <w:rFonts w:ascii="Arial" w:eastAsia="Arial" w:hAnsi="Arial" w:cs="Arial"/>
          <w:sz w:val="22"/>
          <w:szCs w:val="22"/>
        </w:rPr>
        <w:t>Los objetivos alcanzados han sido…</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 xml:space="preserve">Identificar las competencias claves y comprender su valor dentro del currículo.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Elaborar de las Programaciones didácticas una vez analizada la i</w:t>
      </w:r>
      <w:r>
        <w:rPr>
          <w:rFonts w:ascii="Arial" w:eastAsia="Arial" w:hAnsi="Arial" w:cs="Arial"/>
          <w:b/>
          <w:sz w:val="22"/>
          <w:szCs w:val="22"/>
        </w:rPr>
        <w:t xml:space="preserve">mportancia de los criterios de evaluación y ponderados dichos criterios.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 xml:space="preserve">Diseñar y configurar del Cuaderno del profesorado vinculando las actividades evaluables con los criterios de evaluación y evaluación competencial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Potenciar el uso de observaciones a</w:t>
      </w:r>
      <w:r>
        <w:rPr>
          <w:rFonts w:ascii="Arial" w:eastAsia="Arial" w:hAnsi="Arial" w:cs="Arial"/>
          <w:b/>
          <w:sz w:val="22"/>
          <w:szCs w:val="22"/>
        </w:rPr>
        <w:t xml:space="preserve"> través del Cuaderno de Séneca.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 xml:space="preserve">Habilitar el uso de comunicaciones a través de la herramienta de Séneca.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 xml:space="preserve">Diseño de tareas integradas en la realización de Unidades Didácticas Integradas de centro.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 xml:space="preserve">Usar y diseñar las de rúbricas de contexto.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 xml:space="preserve">Diseñar UDI </w:t>
      </w:r>
      <w:r>
        <w:rPr>
          <w:rFonts w:ascii="Arial" w:eastAsia="Arial" w:hAnsi="Arial" w:cs="Arial"/>
          <w:b/>
          <w:sz w:val="22"/>
          <w:szCs w:val="22"/>
        </w:rPr>
        <w:t xml:space="preserve">de departamento o interdepartamentales.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 xml:space="preserve">Poner en funcionamiento iPasen. </w:t>
      </w:r>
    </w:p>
    <w:p w:rsidR="00A24B4D" w:rsidRDefault="002739E8">
      <w:pPr>
        <w:pStyle w:val="normal0"/>
        <w:numPr>
          <w:ilvl w:val="0"/>
          <w:numId w:val="7"/>
        </w:numPr>
        <w:spacing w:line="360" w:lineRule="auto"/>
        <w:jc w:val="both"/>
        <w:rPr>
          <w:rFonts w:ascii="Arial" w:eastAsia="Arial" w:hAnsi="Arial" w:cs="Arial"/>
          <w:b/>
          <w:sz w:val="22"/>
          <w:szCs w:val="22"/>
        </w:rPr>
      </w:pPr>
      <w:r>
        <w:rPr>
          <w:rFonts w:ascii="Arial" w:eastAsia="Arial" w:hAnsi="Arial" w:cs="Arial"/>
          <w:b/>
          <w:sz w:val="22"/>
          <w:szCs w:val="22"/>
        </w:rPr>
        <w:t xml:space="preserve">Diseñar actividades donde predomine el aprendizaje cooperativo y el trabajo por proyectos. </w:t>
      </w:r>
    </w:p>
    <w:p w:rsidR="00A24B4D" w:rsidRDefault="00A24B4D">
      <w:pPr>
        <w:pStyle w:val="normal0"/>
        <w:spacing w:line="360" w:lineRule="auto"/>
        <w:jc w:val="both"/>
      </w:pPr>
    </w:p>
    <w:p w:rsidR="00A24B4D" w:rsidRDefault="002739E8">
      <w:pPr>
        <w:pStyle w:val="normal0"/>
        <w:spacing w:line="360" w:lineRule="auto"/>
        <w:jc w:val="both"/>
      </w:pPr>
      <w:r>
        <w:rPr>
          <w:rFonts w:ascii="Arial" w:eastAsia="Arial" w:hAnsi="Arial" w:cs="Arial"/>
          <w:sz w:val="22"/>
          <w:szCs w:val="22"/>
        </w:rPr>
        <w:t xml:space="preserve">                                             </w:t>
      </w:r>
    </w:p>
    <w:p w:rsidR="00A24B4D" w:rsidRDefault="00A24B4D">
      <w:pPr>
        <w:pStyle w:val="normal0"/>
        <w:spacing w:line="360" w:lineRule="auto"/>
        <w:jc w:val="both"/>
      </w:pPr>
    </w:p>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rPr>
          <w:rFonts w:ascii="Arial" w:eastAsia="Arial" w:hAnsi="Arial" w:cs="Arial"/>
          <w:sz w:val="22"/>
          <w:szCs w:val="22"/>
        </w:rPr>
      </w:pPr>
    </w:p>
    <w:tbl>
      <w:tblPr>
        <w:tblStyle w:val="a2"/>
        <w:tblW w:w="94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01"/>
      </w:tblGrid>
      <w:tr w:rsidR="00A24B4D">
        <w:tc>
          <w:tcPr>
            <w:tcW w:w="9401" w:type="dxa"/>
            <w:tcBorders>
              <w:top w:val="single" w:sz="4" w:space="0" w:color="000000"/>
              <w:left w:val="single" w:sz="4" w:space="0" w:color="000000"/>
              <w:bottom w:val="single" w:sz="4" w:space="0" w:color="000000"/>
              <w:right w:val="single" w:sz="4" w:space="0" w:color="000000"/>
            </w:tcBorders>
            <w:shd w:val="clear" w:color="auto" w:fill="FFF2CC"/>
          </w:tcPr>
          <w:p w:rsidR="00A24B4D" w:rsidRDefault="002739E8">
            <w:pPr>
              <w:pStyle w:val="normal0"/>
              <w:spacing w:line="360" w:lineRule="auto"/>
              <w:jc w:val="both"/>
              <w:rPr>
                <w:rFonts w:ascii="Arial" w:eastAsia="Arial" w:hAnsi="Arial" w:cs="Arial"/>
                <w:b/>
                <w:sz w:val="22"/>
                <w:szCs w:val="22"/>
              </w:rPr>
            </w:pPr>
            <w:r>
              <w:rPr>
                <w:rFonts w:ascii="Arial" w:eastAsia="Arial" w:hAnsi="Arial" w:cs="Arial"/>
                <w:b/>
                <w:sz w:val="22"/>
                <w:szCs w:val="22"/>
              </w:rPr>
              <w:t xml:space="preserve">Dificultades encontradas. </w:t>
            </w:r>
          </w:p>
        </w:tc>
      </w:tr>
    </w:tbl>
    <w:p w:rsidR="00A24B4D" w:rsidRDefault="00A24B4D">
      <w:pPr>
        <w:pStyle w:val="normal0"/>
        <w:spacing w:line="360" w:lineRule="auto"/>
        <w:jc w:val="both"/>
        <w:rPr>
          <w:rFonts w:ascii="Arial" w:eastAsia="Arial" w:hAnsi="Arial" w:cs="Arial"/>
          <w:sz w:val="22"/>
          <w:szCs w:val="22"/>
        </w:rPr>
      </w:pPr>
    </w:p>
    <w:p w:rsidR="00A24B4D" w:rsidRDefault="002739E8">
      <w:pPr>
        <w:pStyle w:val="normal0"/>
        <w:spacing w:line="360" w:lineRule="auto"/>
        <w:jc w:val="both"/>
      </w:pPr>
      <w:r>
        <w:rPr>
          <w:rFonts w:ascii="Arial" w:eastAsia="Arial" w:hAnsi="Arial" w:cs="Arial"/>
          <w:sz w:val="22"/>
          <w:szCs w:val="22"/>
        </w:rPr>
        <w:t>Mis dificultades han sido….</w:t>
      </w:r>
    </w:p>
    <w:p w:rsidR="00A24B4D" w:rsidRDefault="00A24B4D">
      <w:pPr>
        <w:pStyle w:val="normal0"/>
        <w:spacing w:line="360" w:lineRule="auto"/>
        <w:jc w:val="both"/>
      </w:pPr>
    </w:p>
    <w:p w:rsidR="00A24B4D" w:rsidRDefault="00A24B4D">
      <w:pPr>
        <w:pStyle w:val="normal0"/>
        <w:spacing w:line="360" w:lineRule="auto"/>
        <w:jc w:val="both"/>
      </w:pPr>
    </w:p>
    <w:p w:rsidR="00A24B4D" w:rsidRDefault="00A24B4D">
      <w:pPr>
        <w:pStyle w:val="normal0"/>
        <w:spacing w:line="360" w:lineRule="auto"/>
        <w:jc w:val="both"/>
      </w:pPr>
    </w:p>
    <w:p w:rsidR="00A24B4D" w:rsidRDefault="00A24B4D">
      <w:pPr>
        <w:pStyle w:val="normal0"/>
        <w:spacing w:line="360" w:lineRule="auto"/>
        <w:jc w:val="both"/>
        <w:rPr>
          <w:rFonts w:ascii="Arial" w:eastAsia="Arial" w:hAnsi="Arial" w:cs="Arial"/>
          <w:sz w:val="22"/>
          <w:szCs w:val="22"/>
        </w:rPr>
      </w:pPr>
    </w:p>
    <w:tbl>
      <w:tblPr>
        <w:tblStyle w:val="a3"/>
        <w:tblW w:w="94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01"/>
      </w:tblGrid>
      <w:tr w:rsidR="00A24B4D">
        <w:tc>
          <w:tcPr>
            <w:tcW w:w="9401" w:type="dxa"/>
            <w:tcBorders>
              <w:top w:val="single" w:sz="4" w:space="0" w:color="000000"/>
              <w:left w:val="single" w:sz="4" w:space="0" w:color="000000"/>
              <w:bottom w:val="single" w:sz="4" w:space="0" w:color="000000"/>
              <w:right w:val="single" w:sz="4" w:space="0" w:color="000000"/>
            </w:tcBorders>
            <w:shd w:val="clear" w:color="auto" w:fill="BFBFBF"/>
          </w:tcPr>
          <w:p w:rsidR="00A24B4D" w:rsidRDefault="002739E8">
            <w:pPr>
              <w:pStyle w:val="normal0"/>
              <w:numPr>
                <w:ilvl w:val="0"/>
                <w:numId w:val="6"/>
              </w:numPr>
              <w:spacing w:line="360" w:lineRule="auto"/>
              <w:jc w:val="both"/>
              <w:rPr>
                <w:rFonts w:ascii="Arial" w:eastAsia="Arial" w:hAnsi="Arial" w:cs="Arial"/>
                <w:b/>
                <w:sz w:val="22"/>
                <w:szCs w:val="22"/>
              </w:rPr>
            </w:pPr>
            <w:r>
              <w:rPr>
                <w:rFonts w:ascii="Arial" w:eastAsia="Arial" w:hAnsi="Arial" w:cs="Arial"/>
                <w:b/>
                <w:sz w:val="22"/>
                <w:szCs w:val="22"/>
              </w:rPr>
              <w:lastRenderedPageBreak/>
              <w:t>Productos y evidencias del aprendizaje que se han generado.</w:t>
            </w:r>
          </w:p>
        </w:tc>
      </w:tr>
    </w:tbl>
    <w:p w:rsidR="00A24B4D" w:rsidRDefault="00A24B4D">
      <w:pPr>
        <w:pStyle w:val="normal0"/>
        <w:spacing w:line="360" w:lineRule="auto"/>
        <w:jc w:val="both"/>
        <w:rPr>
          <w:rFonts w:ascii="Arial" w:eastAsia="Arial" w:hAnsi="Arial" w:cs="Arial"/>
          <w:sz w:val="22"/>
          <w:szCs w:val="22"/>
        </w:rPr>
      </w:pPr>
    </w:p>
    <w:tbl>
      <w:tblPr>
        <w:tblStyle w:val="a4"/>
        <w:tblW w:w="9401" w:type="dxa"/>
        <w:tblInd w:w="0" w:type="dxa"/>
        <w:tblLayout w:type="fixed"/>
        <w:tblLook w:val="0000"/>
      </w:tblPr>
      <w:tblGrid>
        <w:gridCol w:w="9401"/>
      </w:tblGrid>
      <w:tr w:rsidR="00A24B4D">
        <w:tc>
          <w:tcPr>
            <w:tcW w:w="9401" w:type="dxa"/>
            <w:shd w:val="clear" w:color="auto" w:fill="D9D9D9"/>
          </w:tcPr>
          <w:p w:rsidR="00A24B4D" w:rsidRDefault="00A24B4D">
            <w:pPr>
              <w:pStyle w:val="normal0"/>
              <w:spacing w:line="360" w:lineRule="auto"/>
              <w:ind w:left="360"/>
              <w:jc w:val="both"/>
              <w:rPr>
                <w:rFonts w:ascii="Arial" w:eastAsia="Arial" w:hAnsi="Arial" w:cs="Arial"/>
                <w:b/>
                <w:sz w:val="22"/>
                <w:szCs w:val="22"/>
              </w:rPr>
            </w:pPr>
          </w:p>
          <w:p w:rsidR="00A24B4D" w:rsidRDefault="002739E8">
            <w:pPr>
              <w:pStyle w:val="normal0"/>
              <w:numPr>
                <w:ilvl w:val="0"/>
                <w:numId w:val="1"/>
              </w:numPr>
              <w:spacing w:line="360" w:lineRule="auto"/>
              <w:jc w:val="both"/>
              <w:rPr>
                <w:rFonts w:ascii="Arial" w:eastAsia="Arial" w:hAnsi="Arial" w:cs="Arial"/>
                <w:b/>
                <w:sz w:val="22"/>
                <w:szCs w:val="22"/>
              </w:rPr>
            </w:pPr>
            <w:r>
              <w:rPr>
                <w:rFonts w:ascii="Arial" w:eastAsia="Arial" w:hAnsi="Arial" w:cs="Arial"/>
                <w:b/>
                <w:sz w:val="22"/>
                <w:szCs w:val="22"/>
              </w:rPr>
              <w:t>Ponderación de Criterios de evaluación.</w:t>
            </w:r>
          </w:p>
          <w:p w:rsidR="00A24B4D" w:rsidRDefault="002739E8">
            <w:pPr>
              <w:pStyle w:val="normal0"/>
              <w:numPr>
                <w:ilvl w:val="0"/>
                <w:numId w:val="1"/>
              </w:numPr>
              <w:spacing w:line="360" w:lineRule="auto"/>
              <w:jc w:val="both"/>
              <w:rPr>
                <w:rFonts w:ascii="Arial" w:eastAsia="Arial" w:hAnsi="Arial" w:cs="Arial"/>
                <w:b/>
                <w:sz w:val="22"/>
                <w:szCs w:val="22"/>
              </w:rPr>
            </w:pPr>
            <w:r>
              <w:rPr>
                <w:rFonts w:ascii="Arial" w:eastAsia="Arial" w:hAnsi="Arial" w:cs="Arial"/>
                <w:b/>
                <w:sz w:val="22"/>
                <w:szCs w:val="22"/>
              </w:rPr>
              <w:t>Elaboración de Programaciones.</w:t>
            </w:r>
          </w:p>
          <w:p w:rsidR="00A24B4D" w:rsidRDefault="002739E8">
            <w:pPr>
              <w:pStyle w:val="normal0"/>
              <w:numPr>
                <w:ilvl w:val="0"/>
                <w:numId w:val="1"/>
              </w:numPr>
              <w:spacing w:line="360" w:lineRule="auto"/>
              <w:jc w:val="both"/>
              <w:rPr>
                <w:rFonts w:ascii="Arial" w:eastAsia="Arial" w:hAnsi="Arial" w:cs="Arial"/>
                <w:b/>
                <w:sz w:val="22"/>
                <w:szCs w:val="22"/>
              </w:rPr>
            </w:pPr>
            <w:r>
              <w:rPr>
                <w:rFonts w:ascii="Arial" w:eastAsia="Arial" w:hAnsi="Arial" w:cs="Arial"/>
                <w:b/>
                <w:sz w:val="22"/>
                <w:szCs w:val="22"/>
              </w:rPr>
              <w:t>Diseño del Cuaderno de Séneca.</w:t>
            </w:r>
          </w:p>
          <w:p w:rsidR="00A24B4D" w:rsidRDefault="002739E8">
            <w:pPr>
              <w:pStyle w:val="normal0"/>
              <w:numPr>
                <w:ilvl w:val="0"/>
                <w:numId w:val="1"/>
              </w:numPr>
              <w:spacing w:line="360" w:lineRule="auto"/>
              <w:jc w:val="both"/>
              <w:rPr>
                <w:rFonts w:ascii="Arial" w:eastAsia="Arial" w:hAnsi="Arial" w:cs="Arial"/>
                <w:b/>
                <w:sz w:val="22"/>
                <w:szCs w:val="22"/>
              </w:rPr>
            </w:pPr>
            <w:r>
              <w:rPr>
                <w:rFonts w:ascii="Arial" w:eastAsia="Arial" w:hAnsi="Arial" w:cs="Arial"/>
                <w:b/>
                <w:sz w:val="22"/>
                <w:szCs w:val="22"/>
              </w:rPr>
              <w:t>Uso del Cuaderno de Séneca.</w:t>
            </w:r>
          </w:p>
          <w:p w:rsidR="00A24B4D" w:rsidRDefault="002739E8">
            <w:pPr>
              <w:pStyle w:val="normal0"/>
              <w:numPr>
                <w:ilvl w:val="0"/>
                <w:numId w:val="1"/>
              </w:numPr>
              <w:spacing w:line="360" w:lineRule="auto"/>
              <w:jc w:val="both"/>
              <w:rPr>
                <w:rFonts w:ascii="Arial" w:eastAsia="Arial" w:hAnsi="Arial" w:cs="Arial"/>
                <w:b/>
                <w:sz w:val="22"/>
                <w:szCs w:val="22"/>
              </w:rPr>
            </w:pPr>
            <w:r>
              <w:rPr>
                <w:rFonts w:ascii="Arial" w:eastAsia="Arial" w:hAnsi="Arial" w:cs="Arial"/>
                <w:b/>
                <w:sz w:val="22"/>
                <w:szCs w:val="22"/>
              </w:rPr>
              <w:t xml:space="preserve">Puesta en práctica de observaciones a la evolución académica del alumnado desde el cuaderno de Séneca. </w:t>
            </w:r>
          </w:p>
          <w:p w:rsidR="00A24B4D" w:rsidRDefault="002739E8">
            <w:pPr>
              <w:pStyle w:val="normal0"/>
              <w:numPr>
                <w:ilvl w:val="0"/>
                <w:numId w:val="1"/>
              </w:numPr>
              <w:spacing w:line="360" w:lineRule="auto"/>
              <w:jc w:val="both"/>
              <w:rPr>
                <w:rFonts w:ascii="Arial" w:eastAsia="Arial" w:hAnsi="Arial" w:cs="Arial"/>
                <w:b/>
                <w:sz w:val="22"/>
                <w:szCs w:val="22"/>
              </w:rPr>
            </w:pPr>
            <w:r>
              <w:rPr>
                <w:rFonts w:ascii="Arial" w:eastAsia="Arial" w:hAnsi="Arial" w:cs="Arial"/>
                <w:b/>
                <w:sz w:val="22"/>
                <w:szCs w:val="22"/>
              </w:rPr>
              <w:t xml:space="preserve">Uso de comunicaciones de la herramienta Séneca. </w:t>
            </w:r>
          </w:p>
          <w:p w:rsidR="00A24B4D" w:rsidRDefault="002739E8">
            <w:pPr>
              <w:pStyle w:val="normal0"/>
              <w:numPr>
                <w:ilvl w:val="0"/>
                <w:numId w:val="1"/>
              </w:numPr>
              <w:spacing w:line="360" w:lineRule="auto"/>
              <w:jc w:val="both"/>
            </w:pPr>
            <w:r>
              <w:rPr>
                <w:rFonts w:ascii="Arial" w:eastAsia="Arial" w:hAnsi="Arial" w:cs="Arial"/>
                <w:b/>
                <w:sz w:val="22"/>
                <w:szCs w:val="22"/>
              </w:rPr>
              <w:t xml:space="preserve">Metodología de trabajo: cooperativo y/o por proyectos. </w:t>
            </w:r>
            <w:r>
              <w:rPr>
                <w:rFonts w:ascii="Arial" w:eastAsia="Arial" w:hAnsi="Arial" w:cs="Arial"/>
                <w:sz w:val="22"/>
                <w:szCs w:val="22"/>
              </w:rPr>
              <w:t>(Si en este apartado su metodología de trabajo c</w:t>
            </w:r>
            <w:r>
              <w:rPr>
                <w:rFonts w:ascii="Arial" w:eastAsia="Arial" w:hAnsi="Arial" w:cs="Arial"/>
                <w:sz w:val="22"/>
                <w:szCs w:val="22"/>
              </w:rPr>
              <w:t>on el alumnado se ha desarrollado en este sentido, indique cómo ha sido puesta en práctica y si puede presentar algunas evidencias)</w:t>
            </w:r>
          </w:p>
          <w:p w:rsidR="00A24B4D" w:rsidRDefault="002739E8">
            <w:pPr>
              <w:pStyle w:val="normal0"/>
              <w:numPr>
                <w:ilvl w:val="0"/>
                <w:numId w:val="1"/>
              </w:numPr>
              <w:spacing w:line="360" w:lineRule="auto"/>
              <w:jc w:val="both"/>
              <w:rPr>
                <w:rFonts w:ascii="Arial" w:eastAsia="Arial" w:hAnsi="Arial" w:cs="Arial"/>
                <w:b/>
                <w:sz w:val="22"/>
                <w:szCs w:val="22"/>
              </w:rPr>
            </w:pPr>
            <w:r>
              <w:rPr>
                <w:rFonts w:ascii="Arial" w:eastAsia="Arial" w:hAnsi="Arial" w:cs="Arial"/>
                <w:b/>
                <w:sz w:val="22"/>
                <w:szCs w:val="22"/>
              </w:rPr>
              <w:t>Diseño de Unidades Didácticas Integradas.</w:t>
            </w:r>
          </w:p>
          <w:p w:rsidR="00A24B4D" w:rsidRDefault="002739E8">
            <w:pPr>
              <w:pStyle w:val="normal0"/>
              <w:numPr>
                <w:ilvl w:val="0"/>
                <w:numId w:val="1"/>
              </w:numPr>
              <w:spacing w:line="360" w:lineRule="auto"/>
              <w:jc w:val="both"/>
            </w:pPr>
            <w:r>
              <w:rPr>
                <w:rFonts w:ascii="Arial" w:eastAsia="Arial" w:hAnsi="Arial" w:cs="Arial"/>
                <w:b/>
                <w:sz w:val="22"/>
                <w:szCs w:val="22"/>
              </w:rPr>
              <w:t xml:space="preserve">Colaboración en Unidades Didácticas Integradas de Centro: </w:t>
            </w:r>
            <w:r>
              <w:rPr>
                <w:rFonts w:ascii="Arial" w:eastAsia="Arial" w:hAnsi="Arial" w:cs="Arial"/>
                <w:sz w:val="22"/>
                <w:szCs w:val="22"/>
              </w:rPr>
              <w:t xml:space="preserve">En este apartado se han desarrollado tres Unidades Didácticas Integradas: </w:t>
            </w:r>
          </w:p>
          <w:p w:rsidR="00A24B4D" w:rsidRDefault="002739E8">
            <w:pPr>
              <w:pStyle w:val="normal0"/>
              <w:numPr>
                <w:ilvl w:val="0"/>
                <w:numId w:val="2"/>
              </w:numPr>
              <w:spacing w:line="360" w:lineRule="auto"/>
              <w:jc w:val="both"/>
              <w:rPr>
                <w:b/>
                <w:sz w:val="22"/>
                <w:szCs w:val="22"/>
              </w:rPr>
            </w:pPr>
            <w:r>
              <w:rPr>
                <w:rFonts w:ascii="Arial" w:eastAsia="Arial" w:hAnsi="Arial" w:cs="Arial"/>
                <w:b/>
                <w:sz w:val="22"/>
                <w:szCs w:val="22"/>
              </w:rPr>
              <w:t>Día Celebración 12 de octubre.</w:t>
            </w:r>
          </w:p>
          <w:p w:rsidR="00A24B4D" w:rsidRDefault="002739E8">
            <w:pPr>
              <w:pStyle w:val="normal0"/>
              <w:numPr>
                <w:ilvl w:val="0"/>
                <w:numId w:val="2"/>
              </w:numPr>
              <w:spacing w:line="360" w:lineRule="auto"/>
              <w:jc w:val="both"/>
              <w:rPr>
                <w:b/>
                <w:sz w:val="22"/>
                <w:szCs w:val="22"/>
              </w:rPr>
            </w:pPr>
            <w:r>
              <w:rPr>
                <w:rFonts w:ascii="Arial" w:eastAsia="Arial" w:hAnsi="Arial" w:cs="Arial"/>
                <w:b/>
                <w:sz w:val="22"/>
                <w:szCs w:val="22"/>
              </w:rPr>
              <w:t>Día de la Paz.</w:t>
            </w:r>
          </w:p>
          <w:p w:rsidR="00A24B4D" w:rsidRDefault="002739E8">
            <w:pPr>
              <w:pStyle w:val="normal0"/>
              <w:numPr>
                <w:ilvl w:val="0"/>
                <w:numId w:val="2"/>
              </w:numPr>
              <w:spacing w:line="360" w:lineRule="auto"/>
              <w:jc w:val="both"/>
              <w:rPr>
                <w:b/>
                <w:sz w:val="22"/>
                <w:szCs w:val="22"/>
              </w:rPr>
            </w:pPr>
            <w:r>
              <w:rPr>
                <w:rFonts w:ascii="Arial" w:eastAsia="Arial" w:hAnsi="Arial" w:cs="Arial"/>
                <w:b/>
                <w:sz w:val="22"/>
                <w:szCs w:val="22"/>
              </w:rPr>
              <w:t xml:space="preserve">Gymkana Coeducativa. </w:t>
            </w:r>
          </w:p>
          <w:p w:rsidR="00A24B4D" w:rsidRDefault="002739E8">
            <w:pPr>
              <w:pStyle w:val="normal0"/>
              <w:spacing w:line="360" w:lineRule="auto"/>
              <w:ind w:left="720"/>
              <w:jc w:val="both"/>
              <w:rPr>
                <w:rFonts w:ascii="Arial" w:eastAsia="Arial" w:hAnsi="Arial" w:cs="Arial"/>
                <w:sz w:val="22"/>
                <w:szCs w:val="22"/>
              </w:rPr>
            </w:pPr>
            <w:r>
              <w:rPr>
                <w:rFonts w:ascii="Arial" w:eastAsia="Arial" w:hAnsi="Arial" w:cs="Arial"/>
                <w:sz w:val="22"/>
                <w:szCs w:val="22"/>
              </w:rPr>
              <w:t>(si has diseñado alguna tarea en estas Unidades, indica el título de la misma y su descripción, si puedes, aporta</w:t>
            </w:r>
            <w:r>
              <w:rPr>
                <w:rFonts w:ascii="Arial" w:eastAsia="Arial" w:hAnsi="Arial" w:cs="Arial"/>
                <w:sz w:val="22"/>
                <w:szCs w:val="22"/>
              </w:rPr>
              <w:t xml:space="preserve"> algún enlace a las herramientas digitales que utilizaras.</w:t>
            </w:r>
          </w:p>
          <w:p w:rsidR="00A24B4D" w:rsidRDefault="002739E8">
            <w:pPr>
              <w:pStyle w:val="normal0"/>
              <w:numPr>
                <w:ilvl w:val="0"/>
                <w:numId w:val="1"/>
              </w:numPr>
              <w:spacing w:line="360" w:lineRule="auto"/>
              <w:jc w:val="both"/>
            </w:pPr>
            <w:r>
              <w:rPr>
                <w:rFonts w:ascii="Arial" w:eastAsia="Arial" w:hAnsi="Arial" w:cs="Arial"/>
                <w:b/>
                <w:sz w:val="22"/>
                <w:szCs w:val="22"/>
              </w:rPr>
              <w:t xml:space="preserve">Rúbricas de contexto: </w:t>
            </w:r>
            <w:r>
              <w:rPr>
                <w:rFonts w:ascii="Arial" w:eastAsia="Arial" w:hAnsi="Arial" w:cs="Arial"/>
                <w:sz w:val="22"/>
                <w:szCs w:val="22"/>
              </w:rPr>
              <w:t xml:space="preserve">Desde el ETCP se pusieron en funcionamiento tres rúbricas: </w:t>
            </w:r>
          </w:p>
          <w:p w:rsidR="00A24B4D" w:rsidRDefault="002739E8">
            <w:pPr>
              <w:pStyle w:val="normal0"/>
              <w:numPr>
                <w:ilvl w:val="0"/>
                <w:numId w:val="3"/>
              </w:numPr>
              <w:spacing w:line="360" w:lineRule="auto"/>
              <w:jc w:val="both"/>
              <w:rPr>
                <w:b/>
                <w:sz w:val="22"/>
                <w:szCs w:val="22"/>
              </w:rPr>
            </w:pPr>
            <w:r>
              <w:rPr>
                <w:rFonts w:ascii="Arial" w:eastAsia="Arial" w:hAnsi="Arial" w:cs="Arial"/>
                <w:b/>
                <w:sz w:val="22"/>
                <w:szCs w:val="22"/>
              </w:rPr>
              <w:t>Cuaderno del alumnado.</w:t>
            </w:r>
          </w:p>
          <w:p w:rsidR="00A24B4D" w:rsidRDefault="002739E8">
            <w:pPr>
              <w:pStyle w:val="normal0"/>
              <w:numPr>
                <w:ilvl w:val="0"/>
                <w:numId w:val="3"/>
              </w:numPr>
              <w:spacing w:line="360" w:lineRule="auto"/>
              <w:jc w:val="both"/>
              <w:rPr>
                <w:b/>
                <w:sz w:val="22"/>
                <w:szCs w:val="22"/>
              </w:rPr>
            </w:pPr>
            <w:r>
              <w:rPr>
                <w:rFonts w:ascii="Arial" w:eastAsia="Arial" w:hAnsi="Arial" w:cs="Arial"/>
                <w:b/>
                <w:sz w:val="22"/>
                <w:szCs w:val="22"/>
              </w:rPr>
              <w:t>Trabajo Escrito.</w:t>
            </w:r>
          </w:p>
          <w:p w:rsidR="00A24B4D" w:rsidRDefault="002739E8">
            <w:pPr>
              <w:pStyle w:val="normal0"/>
              <w:numPr>
                <w:ilvl w:val="0"/>
                <w:numId w:val="3"/>
              </w:numPr>
              <w:spacing w:line="360" w:lineRule="auto"/>
              <w:jc w:val="both"/>
              <w:rPr>
                <w:b/>
                <w:sz w:val="22"/>
                <w:szCs w:val="22"/>
              </w:rPr>
            </w:pPr>
            <w:r>
              <w:rPr>
                <w:rFonts w:ascii="Arial" w:eastAsia="Arial" w:hAnsi="Arial" w:cs="Arial"/>
                <w:b/>
                <w:sz w:val="22"/>
                <w:szCs w:val="22"/>
              </w:rPr>
              <w:t>Problemas.</w:t>
            </w:r>
          </w:p>
          <w:p w:rsidR="00A24B4D" w:rsidRDefault="002739E8">
            <w:pPr>
              <w:pStyle w:val="normal0"/>
              <w:numPr>
                <w:ilvl w:val="0"/>
                <w:numId w:val="3"/>
              </w:numPr>
              <w:spacing w:line="360" w:lineRule="auto"/>
              <w:jc w:val="both"/>
            </w:pPr>
            <w:r>
              <w:rPr>
                <w:rFonts w:ascii="Arial" w:eastAsia="Arial" w:hAnsi="Arial" w:cs="Arial"/>
                <w:b/>
                <w:sz w:val="22"/>
                <w:szCs w:val="22"/>
              </w:rPr>
              <w:t xml:space="preserve">Exposición Oral </w:t>
            </w:r>
            <w:r>
              <w:rPr>
                <w:rFonts w:ascii="Arial" w:eastAsia="Arial" w:hAnsi="Arial" w:cs="Arial"/>
                <w:sz w:val="22"/>
                <w:szCs w:val="22"/>
              </w:rPr>
              <w:t>(Realizado borrador y aportaciones del profesora</w:t>
            </w:r>
            <w:r>
              <w:rPr>
                <w:rFonts w:ascii="Arial" w:eastAsia="Arial" w:hAnsi="Arial" w:cs="Arial"/>
                <w:sz w:val="22"/>
                <w:szCs w:val="22"/>
              </w:rPr>
              <w:t>do, no se ha consensuado la rúbrica y por tanto no ha sido posible su puesta en funcionamiento)</w:t>
            </w:r>
          </w:p>
          <w:p w:rsidR="00A24B4D" w:rsidRDefault="002739E8">
            <w:pPr>
              <w:pStyle w:val="normal0"/>
              <w:spacing w:line="360" w:lineRule="auto"/>
              <w:ind w:left="720"/>
              <w:jc w:val="both"/>
              <w:rPr>
                <w:rFonts w:ascii="Arial" w:eastAsia="Arial" w:hAnsi="Arial" w:cs="Arial"/>
                <w:sz w:val="22"/>
                <w:szCs w:val="22"/>
              </w:rPr>
            </w:pPr>
            <w:r>
              <w:rPr>
                <w:rFonts w:ascii="Arial" w:eastAsia="Arial" w:hAnsi="Arial" w:cs="Arial"/>
                <w:sz w:val="22"/>
                <w:szCs w:val="22"/>
              </w:rPr>
              <w:t>(si has utilizado estas rúbricas o modificaciones al modelo para adaptarla a tu materia indica su funcionamiento y si te resulta de utilidad).</w:t>
            </w:r>
          </w:p>
          <w:p w:rsidR="00A24B4D" w:rsidRDefault="00A24B4D">
            <w:pPr>
              <w:pStyle w:val="normal0"/>
              <w:spacing w:line="360" w:lineRule="auto"/>
              <w:jc w:val="both"/>
              <w:rPr>
                <w:rFonts w:ascii="Arial" w:eastAsia="Arial" w:hAnsi="Arial" w:cs="Arial"/>
                <w:sz w:val="22"/>
                <w:szCs w:val="22"/>
              </w:rPr>
            </w:pPr>
          </w:p>
        </w:tc>
      </w:tr>
    </w:tbl>
    <w:p w:rsidR="00A24B4D" w:rsidRDefault="00A24B4D">
      <w:pPr>
        <w:pStyle w:val="normal0"/>
        <w:spacing w:line="360" w:lineRule="auto"/>
        <w:jc w:val="both"/>
        <w:rPr>
          <w:rFonts w:ascii="Arial" w:eastAsia="Arial" w:hAnsi="Arial" w:cs="Arial"/>
          <w:sz w:val="22"/>
          <w:szCs w:val="22"/>
        </w:rPr>
      </w:pPr>
    </w:p>
    <w:tbl>
      <w:tblPr>
        <w:tblStyle w:val="a5"/>
        <w:tblW w:w="94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01"/>
      </w:tblGrid>
      <w:tr w:rsidR="00A24B4D">
        <w:tc>
          <w:tcPr>
            <w:tcW w:w="9401" w:type="dxa"/>
            <w:tcBorders>
              <w:top w:val="single" w:sz="4" w:space="0" w:color="000000"/>
              <w:left w:val="single" w:sz="4" w:space="0" w:color="000000"/>
              <w:bottom w:val="single" w:sz="4" w:space="0" w:color="000000"/>
              <w:right w:val="single" w:sz="4" w:space="0" w:color="000000"/>
            </w:tcBorders>
            <w:shd w:val="clear" w:color="auto" w:fill="FFF2CC"/>
          </w:tcPr>
          <w:p w:rsidR="00A24B4D" w:rsidRDefault="002739E8">
            <w:pPr>
              <w:pStyle w:val="normal0"/>
              <w:spacing w:line="360" w:lineRule="auto"/>
              <w:jc w:val="both"/>
              <w:rPr>
                <w:rFonts w:ascii="Arial" w:eastAsia="Arial" w:hAnsi="Arial" w:cs="Arial"/>
                <w:b/>
                <w:sz w:val="22"/>
                <w:szCs w:val="22"/>
              </w:rPr>
            </w:pPr>
            <w:r>
              <w:rPr>
                <w:rFonts w:ascii="Arial" w:eastAsia="Arial" w:hAnsi="Arial" w:cs="Arial"/>
                <w:b/>
                <w:sz w:val="22"/>
                <w:szCs w:val="22"/>
              </w:rPr>
              <w:lastRenderedPageBreak/>
              <w:t xml:space="preserve">De los diferentes productos/evidencias que se han elaborado en la formación, indica en cuáles has contribuido o indica más evidencias que puedas aportar. </w:t>
            </w:r>
          </w:p>
        </w:tc>
      </w:tr>
    </w:tbl>
    <w:p w:rsidR="00A24B4D" w:rsidRDefault="00A24B4D">
      <w:pPr>
        <w:pStyle w:val="normal0"/>
        <w:spacing w:line="360" w:lineRule="auto"/>
        <w:jc w:val="both"/>
        <w:rPr>
          <w:rFonts w:ascii="Arial" w:eastAsia="Arial" w:hAnsi="Arial" w:cs="Arial"/>
          <w:b/>
          <w:sz w:val="22"/>
          <w:szCs w:val="22"/>
        </w:rPr>
      </w:pPr>
    </w:p>
    <w:p w:rsidR="00A24B4D" w:rsidRDefault="002739E8">
      <w:pPr>
        <w:pStyle w:val="normal0"/>
        <w:spacing w:line="360" w:lineRule="auto"/>
        <w:jc w:val="both"/>
      </w:pPr>
      <w:r>
        <w:rPr>
          <w:rFonts w:ascii="Arial" w:eastAsia="Arial" w:hAnsi="Arial" w:cs="Arial"/>
          <w:sz w:val="22"/>
          <w:szCs w:val="22"/>
        </w:rPr>
        <w:t>Mis productos o evidencias…</w:t>
      </w:r>
    </w:p>
    <w:p w:rsidR="00A24B4D" w:rsidRDefault="002739E8">
      <w:pPr>
        <w:pStyle w:val="normal0"/>
        <w:numPr>
          <w:ilvl w:val="0"/>
          <w:numId w:val="1"/>
        </w:numPr>
        <w:spacing w:line="360" w:lineRule="auto"/>
        <w:jc w:val="both"/>
        <w:rPr>
          <w:rFonts w:ascii="Arial" w:eastAsia="Arial" w:hAnsi="Arial" w:cs="Arial"/>
          <w:b/>
          <w:sz w:val="22"/>
          <w:szCs w:val="22"/>
        </w:rPr>
      </w:pPr>
      <w:r>
        <w:rPr>
          <w:rFonts w:ascii="Arial" w:eastAsia="Arial" w:hAnsi="Arial" w:cs="Arial"/>
          <w:b/>
          <w:sz w:val="22"/>
          <w:szCs w:val="22"/>
        </w:rPr>
        <w:t>Diseño del Cuaderno de Séneca.</w:t>
      </w:r>
    </w:p>
    <w:p w:rsidR="00A24B4D" w:rsidRDefault="002739E8">
      <w:pPr>
        <w:pStyle w:val="normal0"/>
        <w:numPr>
          <w:ilvl w:val="0"/>
          <w:numId w:val="1"/>
        </w:numPr>
        <w:spacing w:line="360" w:lineRule="auto"/>
        <w:jc w:val="both"/>
        <w:rPr>
          <w:rFonts w:ascii="Arial" w:eastAsia="Arial" w:hAnsi="Arial" w:cs="Arial"/>
          <w:b/>
          <w:sz w:val="22"/>
          <w:szCs w:val="22"/>
        </w:rPr>
      </w:pPr>
      <w:r>
        <w:rPr>
          <w:rFonts w:ascii="Arial" w:eastAsia="Arial" w:hAnsi="Arial" w:cs="Arial"/>
          <w:b/>
          <w:sz w:val="22"/>
          <w:szCs w:val="22"/>
        </w:rPr>
        <w:t>Uso del Cuaderno de Séneca.</w:t>
      </w:r>
    </w:p>
    <w:p w:rsidR="00A24B4D" w:rsidRDefault="002739E8">
      <w:pPr>
        <w:pStyle w:val="normal0"/>
        <w:numPr>
          <w:ilvl w:val="0"/>
          <w:numId w:val="1"/>
        </w:numPr>
        <w:spacing w:line="360" w:lineRule="auto"/>
        <w:jc w:val="both"/>
        <w:rPr>
          <w:rFonts w:ascii="Arial" w:eastAsia="Arial" w:hAnsi="Arial" w:cs="Arial"/>
          <w:b/>
          <w:sz w:val="22"/>
          <w:szCs w:val="22"/>
        </w:rPr>
      </w:pPr>
      <w:r>
        <w:rPr>
          <w:rFonts w:ascii="Arial" w:eastAsia="Arial" w:hAnsi="Arial" w:cs="Arial"/>
          <w:b/>
          <w:sz w:val="22"/>
          <w:szCs w:val="22"/>
        </w:rPr>
        <w:t>Puesta en pr</w:t>
      </w:r>
      <w:r>
        <w:rPr>
          <w:rFonts w:ascii="Arial" w:eastAsia="Arial" w:hAnsi="Arial" w:cs="Arial"/>
          <w:b/>
          <w:sz w:val="22"/>
          <w:szCs w:val="22"/>
        </w:rPr>
        <w:t xml:space="preserve">áctica de observaciones a la evolución académica del alumnado desde el cuaderno de Séneca. </w:t>
      </w:r>
    </w:p>
    <w:p w:rsidR="00A24B4D" w:rsidRDefault="002739E8">
      <w:pPr>
        <w:pStyle w:val="normal0"/>
        <w:numPr>
          <w:ilvl w:val="0"/>
          <w:numId w:val="1"/>
        </w:numPr>
        <w:spacing w:line="360" w:lineRule="auto"/>
        <w:jc w:val="both"/>
        <w:rPr>
          <w:rFonts w:ascii="Arial" w:eastAsia="Arial" w:hAnsi="Arial" w:cs="Arial"/>
          <w:b/>
          <w:sz w:val="22"/>
          <w:szCs w:val="22"/>
        </w:rPr>
      </w:pPr>
      <w:r>
        <w:rPr>
          <w:rFonts w:ascii="Arial" w:eastAsia="Arial" w:hAnsi="Arial" w:cs="Arial"/>
          <w:b/>
          <w:sz w:val="22"/>
          <w:szCs w:val="22"/>
        </w:rPr>
        <w:t xml:space="preserve">Uso de comunicaciones de la herramienta Séneca. </w:t>
      </w:r>
    </w:p>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pPr>
    </w:p>
    <w:p w:rsidR="00A24B4D" w:rsidRDefault="00A24B4D">
      <w:pPr>
        <w:pStyle w:val="normal0"/>
        <w:spacing w:line="360" w:lineRule="auto"/>
        <w:jc w:val="both"/>
        <w:rPr>
          <w:rFonts w:ascii="Arial" w:eastAsia="Arial" w:hAnsi="Arial" w:cs="Arial"/>
          <w:b/>
          <w:sz w:val="22"/>
          <w:szCs w:val="22"/>
        </w:rPr>
      </w:pPr>
    </w:p>
    <w:p w:rsidR="00A24B4D" w:rsidRDefault="00A24B4D">
      <w:pPr>
        <w:pStyle w:val="normal0"/>
        <w:spacing w:line="360" w:lineRule="auto"/>
        <w:jc w:val="both"/>
        <w:rPr>
          <w:rFonts w:ascii="Arial" w:eastAsia="Arial" w:hAnsi="Arial" w:cs="Arial"/>
          <w:b/>
          <w:sz w:val="22"/>
          <w:szCs w:val="22"/>
        </w:rPr>
      </w:pPr>
    </w:p>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rPr>
          <w:rFonts w:ascii="Arial" w:eastAsia="Arial" w:hAnsi="Arial" w:cs="Arial"/>
          <w:sz w:val="22"/>
          <w:szCs w:val="22"/>
        </w:rPr>
      </w:pPr>
    </w:p>
    <w:tbl>
      <w:tblPr>
        <w:tblStyle w:val="a6"/>
        <w:tblW w:w="94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01"/>
      </w:tblGrid>
      <w:tr w:rsidR="00A24B4D">
        <w:tc>
          <w:tcPr>
            <w:tcW w:w="9401" w:type="dxa"/>
            <w:tcBorders>
              <w:top w:val="single" w:sz="4" w:space="0" w:color="000000"/>
              <w:left w:val="single" w:sz="4" w:space="0" w:color="000000"/>
              <w:bottom w:val="single" w:sz="4" w:space="0" w:color="000000"/>
              <w:right w:val="single" w:sz="4" w:space="0" w:color="000000"/>
            </w:tcBorders>
            <w:shd w:val="clear" w:color="auto" w:fill="BFBFBF"/>
          </w:tcPr>
          <w:p w:rsidR="00A24B4D" w:rsidRDefault="002739E8">
            <w:pPr>
              <w:pStyle w:val="normal0"/>
              <w:numPr>
                <w:ilvl w:val="0"/>
                <w:numId w:val="6"/>
              </w:numPr>
              <w:spacing w:line="360" w:lineRule="auto"/>
              <w:jc w:val="both"/>
              <w:rPr>
                <w:rFonts w:ascii="Arial" w:eastAsia="Arial" w:hAnsi="Arial" w:cs="Arial"/>
                <w:b/>
                <w:sz w:val="22"/>
                <w:szCs w:val="22"/>
              </w:rPr>
            </w:pPr>
            <w:r>
              <w:rPr>
                <w:rFonts w:ascii="Arial" w:eastAsia="Arial" w:hAnsi="Arial" w:cs="Arial"/>
                <w:b/>
                <w:sz w:val="22"/>
                <w:szCs w:val="22"/>
              </w:rPr>
              <w:t xml:space="preserve">Propuestas de mejora y/o aportaciones para la formación del curso próximo. </w:t>
            </w:r>
          </w:p>
        </w:tc>
      </w:tr>
    </w:tbl>
    <w:p w:rsidR="00A24B4D" w:rsidRDefault="00A24B4D">
      <w:pPr>
        <w:pStyle w:val="normal0"/>
        <w:spacing w:line="360" w:lineRule="auto"/>
        <w:jc w:val="both"/>
        <w:rPr>
          <w:rFonts w:ascii="Arial" w:eastAsia="Arial" w:hAnsi="Arial" w:cs="Arial"/>
          <w:sz w:val="22"/>
          <w:szCs w:val="22"/>
        </w:rPr>
      </w:pPr>
    </w:p>
    <w:tbl>
      <w:tblPr>
        <w:tblStyle w:val="a7"/>
        <w:tblW w:w="9401" w:type="dxa"/>
        <w:tblInd w:w="0" w:type="dxa"/>
        <w:tblLayout w:type="fixed"/>
        <w:tblLook w:val="0000"/>
      </w:tblPr>
      <w:tblGrid>
        <w:gridCol w:w="9401"/>
      </w:tblGrid>
      <w:tr w:rsidR="00A24B4D">
        <w:tc>
          <w:tcPr>
            <w:tcW w:w="9401" w:type="dxa"/>
            <w:shd w:val="clear" w:color="auto" w:fill="D9D9D9"/>
          </w:tcPr>
          <w:p w:rsidR="00A24B4D" w:rsidRDefault="00A24B4D">
            <w:pPr>
              <w:pStyle w:val="normal0"/>
              <w:spacing w:line="360" w:lineRule="auto"/>
              <w:jc w:val="both"/>
              <w:rPr>
                <w:rFonts w:ascii="Arial" w:eastAsia="Arial" w:hAnsi="Arial" w:cs="Arial"/>
                <w:b/>
                <w:sz w:val="22"/>
                <w:szCs w:val="22"/>
              </w:rPr>
            </w:pPr>
          </w:p>
          <w:p w:rsidR="00A24B4D" w:rsidRDefault="002739E8">
            <w:pPr>
              <w:pStyle w:val="normal0"/>
              <w:spacing w:line="360" w:lineRule="auto"/>
              <w:jc w:val="both"/>
              <w:rPr>
                <w:rFonts w:ascii="Arial" w:eastAsia="Arial" w:hAnsi="Arial" w:cs="Arial"/>
                <w:sz w:val="22"/>
                <w:szCs w:val="22"/>
              </w:rPr>
            </w:pPr>
            <w:r>
              <w:rPr>
                <w:rFonts w:ascii="Arial" w:eastAsia="Arial" w:hAnsi="Arial" w:cs="Arial"/>
                <w:sz w:val="22"/>
                <w:szCs w:val="22"/>
              </w:rPr>
              <w:t xml:space="preserve">En este apartado indicamos que no se ha podido completar la parte presencial para la elaboración de las UDI por lo que podría ser objeto de formación para el curso próximo. </w:t>
            </w:r>
          </w:p>
          <w:p w:rsidR="00A24B4D" w:rsidRDefault="002739E8">
            <w:pPr>
              <w:pStyle w:val="normal0"/>
              <w:spacing w:line="360" w:lineRule="auto"/>
              <w:jc w:val="both"/>
              <w:rPr>
                <w:rFonts w:ascii="Arial" w:eastAsia="Arial" w:hAnsi="Arial" w:cs="Arial"/>
                <w:sz w:val="22"/>
                <w:szCs w:val="22"/>
              </w:rPr>
            </w:pPr>
            <w:r>
              <w:rPr>
                <w:rFonts w:ascii="Arial" w:eastAsia="Arial" w:hAnsi="Arial" w:cs="Arial"/>
                <w:sz w:val="22"/>
                <w:szCs w:val="22"/>
              </w:rPr>
              <w:t xml:space="preserve">Hay profesorado, que dada su continuidad en cursos anteriores o por su formación en el tema, ha confeccionado algunas UDI de departamento. </w:t>
            </w:r>
          </w:p>
          <w:p w:rsidR="00A24B4D" w:rsidRDefault="00A24B4D">
            <w:pPr>
              <w:pStyle w:val="normal0"/>
              <w:spacing w:line="360" w:lineRule="auto"/>
              <w:jc w:val="both"/>
              <w:rPr>
                <w:rFonts w:ascii="Arial" w:eastAsia="Arial" w:hAnsi="Arial" w:cs="Arial"/>
                <w:sz w:val="22"/>
                <w:szCs w:val="22"/>
              </w:rPr>
            </w:pPr>
          </w:p>
          <w:p w:rsidR="00A24B4D" w:rsidRDefault="002739E8">
            <w:pPr>
              <w:pStyle w:val="normal0"/>
              <w:spacing w:line="360" w:lineRule="auto"/>
              <w:jc w:val="both"/>
            </w:pPr>
            <w:r>
              <w:rPr>
                <w:rFonts w:ascii="Arial" w:eastAsia="Arial" w:hAnsi="Arial" w:cs="Arial"/>
                <w:sz w:val="22"/>
                <w:szCs w:val="22"/>
              </w:rPr>
              <w:t xml:space="preserve">En relación a la fase de formación presencial indicar que en el apartado </w:t>
            </w:r>
            <w:r>
              <w:rPr>
                <w:rFonts w:ascii="Arial" w:eastAsia="Arial" w:hAnsi="Arial" w:cs="Arial"/>
                <w:b/>
                <w:i/>
                <w:sz w:val="22"/>
                <w:szCs w:val="22"/>
              </w:rPr>
              <w:t>recursos</w:t>
            </w:r>
            <w:r>
              <w:rPr>
                <w:rFonts w:ascii="Arial" w:eastAsia="Arial" w:hAnsi="Arial" w:cs="Arial"/>
                <w:sz w:val="22"/>
                <w:szCs w:val="22"/>
              </w:rPr>
              <w:t xml:space="preserve"> de Colabor@ podrás encontrar un a</w:t>
            </w:r>
            <w:r>
              <w:rPr>
                <w:rFonts w:ascii="Arial" w:eastAsia="Arial" w:hAnsi="Arial" w:cs="Arial"/>
                <w:sz w:val="22"/>
                <w:szCs w:val="22"/>
              </w:rPr>
              <w:t xml:space="preserve">partado </w:t>
            </w:r>
            <w:r>
              <w:rPr>
                <w:rFonts w:ascii="Arial" w:eastAsia="Arial" w:hAnsi="Arial" w:cs="Arial"/>
                <w:b/>
                <w:i/>
                <w:sz w:val="22"/>
                <w:szCs w:val="22"/>
              </w:rPr>
              <w:t xml:space="preserve">Vídeos de interés </w:t>
            </w:r>
            <w:r>
              <w:rPr>
                <w:rFonts w:ascii="Arial" w:eastAsia="Arial" w:hAnsi="Arial" w:cs="Arial"/>
                <w:sz w:val="22"/>
                <w:szCs w:val="22"/>
              </w:rPr>
              <w:t xml:space="preserve">donde puedes descargar un documento con enlaces a vídeos explicativos de todos los apartados vistos y trabajados durante la formación (se adjunta el documento al correo). </w:t>
            </w:r>
          </w:p>
          <w:p w:rsidR="00A24B4D" w:rsidRDefault="002739E8">
            <w:pPr>
              <w:pStyle w:val="normal0"/>
              <w:spacing w:line="360" w:lineRule="auto"/>
              <w:jc w:val="both"/>
              <w:rPr>
                <w:rFonts w:ascii="Arial" w:eastAsia="Arial" w:hAnsi="Arial" w:cs="Arial"/>
                <w:sz w:val="22"/>
                <w:szCs w:val="22"/>
              </w:rPr>
            </w:pPr>
            <w:r>
              <w:rPr>
                <w:rFonts w:ascii="Arial" w:eastAsia="Arial" w:hAnsi="Arial" w:cs="Arial"/>
                <w:sz w:val="22"/>
                <w:szCs w:val="22"/>
              </w:rPr>
              <w:t>También indicar que en la parte presencial de la formación</w:t>
            </w:r>
            <w:r>
              <w:rPr>
                <w:rFonts w:ascii="Arial" w:eastAsia="Arial" w:hAnsi="Arial" w:cs="Arial"/>
                <w:sz w:val="22"/>
                <w:szCs w:val="22"/>
              </w:rPr>
              <w:t xml:space="preserve"> se ha ido entregando documentación al profesorado para que pudiera trabajar y formarse en cada uno de los bloques desarrollados. </w:t>
            </w:r>
          </w:p>
          <w:p w:rsidR="00A24B4D" w:rsidRDefault="00A24B4D">
            <w:pPr>
              <w:pStyle w:val="normal0"/>
              <w:spacing w:line="360" w:lineRule="auto"/>
              <w:jc w:val="both"/>
              <w:rPr>
                <w:rFonts w:ascii="Arial" w:eastAsia="Arial" w:hAnsi="Arial" w:cs="Arial"/>
                <w:sz w:val="22"/>
                <w:szCs w:val="22"/>
              </w:rPr>
            </w:pPr>
          </w:p>
          <w:p w:rsidR="00A24B4D" w:rsidRDefault="002739E8">
            <w:pPr>
              <w:pStyle w:val="normal0"/>
              <w:spacing w:line="360" w:lineRule="auto"/>
              <w:jc w:val="both"/>
              <w:rPr>
                <w:rFonts w:ascii="Arial" w:eastAsia="Arial" w:hAnsi="Arial" w:cs="Arial"/>
                <w:sz w:val="22"/>
                <w:szCs w:val="22"/>
              </w:rPr>
            </w:pPr>
            <w:r>
              <w:rPr>
                <w:rFonts w:ascii="Arial" w:eastAsia="Arial" w:hAnsi="Arial" w:cs="Arial"/>
                <w:sz w:val="22"/>
                <w:szCs w:val="22"/>
              </w:rPr>
              <w:t>Es importante destacar que, dada la situación a la que nos hemos enfrentado y, aún mantenemos, de pandemia por el COVI-19, nuestra metodología de trabajo ha girado hacia una enseñanza no presencial con los cambios que esto ha conllevado tanto para el profe</w:t>
            </w:r>
            <w:r>
              <w:rPr>
                <w:rFonts w:ascii="Arial" w:eastAsia="Arial" w:hAnsi="Arial" w:cs="Arial"/>
                <w:sz w:val="22"/>
                <w:szCs w:val="22"/>
              </w:rPr>
              <w:t>sorado como para el alumnado y sus familias. Es por ello, que podríamos dirigir nuestra formación y la de nuestro alumnado al uso de herramientas digitales consensuadas y que puedan ser trabajadas por todo el alumnado, sean cuales sean sus condiciones soci</w:t>
            </w:r>
            <w:r>
              <w:rPr>
                <w:rFonts w:ascii="Arial" w:eastAsia="Arial" w:hAnsi="Arial" w:cs="Arial"/>
                <w:sz w:val="22"/>
                <w:szCs w:val="22"/>
              </w:rPr>
              <w:t xml:space="preserve">ales o situaciones familiares. </w:t>
            </w:r>
          </w:p>
          <w:p w:rsidR="00A24B4D" w:rsidRDefault="00A24B4D">
            <w:pPr>
              <w:pStyle w:val="normal0"/>
              <w:spacing w:line="360" w:lineRule="auto"/>
              <w:jc w:val="both"/>
              <w:rPr>
                <w:rFonts w:ascii="Arial" w:eastAsia="Arial" w:hAnsi="Arial" w:cs="Arial"/>
                <w:sz w:val="22"/>
                <w:szCs w:val="22"/>
              </w:rPr>
            </w:pPr>
          </w:p>
          <w:p w:rsidR="00A24B4D" w:rsidRDefault="002739E8">
            <w:pPr>
              <w:pStyle w:val="normal0"/>
              <w:spacing w:line="360" w:lineRule="auto"/>
              <w:jc w:val="both"/>
              <w:rPr>
                <w:rFonts w:ascii="Arial" w:eastAsia="Arial" w:hAnsi="Arial" w:cs="Arial"/>
                <w:sz w:val="22"/>
                <w:szCs w:val="22"/>
              </w:rPr>
            </w:pPr>
            <w:r>
              <w:rPr>
                <w:rFonts w:ascii="Arial" w:eastAsia="Arial" w:hAnsi="Arial" w:cs="Arial"/>
                <w:sz w:val="22"/>
                <w:szCs w:val="22"/>
              </w:rPr>
              <w:t>Sería importante el uso consensuado de una plataforma común (aunque la inmensa mayoría de nuestro Claustro trabaja con Edmodo), sería interesante potenciar el uso de la plataforma de la Consejería, Moodle. Nuestra formación</w:t>
            </w:r>
            <w:r>
              <w:rPr>
                <w:rFonts w:ascii="Arial" w:eastAsia="Arial" w:hAnsi="Arial" w:cs="Arial"/>
                <w:sz w:val="22"/>
                <w:szCs w:val="22"/>
              </w:rPr>
              <w:t xml:space="preserve"> podría ir encaminada en ese sentido y aprender a elaborar materiales para el alumnado en la misma. </w:t>
            </w:r>
          </w:p>
          <w:p w:rsidR="00A24B4D" w:rsidRDefault="00A24B4D">
            <w:pPr>
              <w:pStyle w:val="normal0"/>
              <w:spacing w:line="360" w:lineRule="auto"/>
              <w:jc w:val="both"/>
              <w:rPr>
                <w:rFonts w:ascii="Arial" w:eastAsia="Arial" w:hAnsi="Arial" w:cs="Arial"/>
                <w:sz w:val="22"/>
                <w:szCs w:val="22"/>
              </w:rPr>
            </w:pPr>
          </w:p>
        </w:tc>
      </w:tr>
    </w:tbl>
    <w:p w:rsidR="00A24B4D" w:rsidRDefault="00A24B4D">
      <w:pPr>
        <w:pStyle w:val="normal0"/>
        <w:spacing w:line="360" w:lineRule="auto"/>
        <w:jc w:val="both"/>
        <w:rPr>
          <w:rFonts w:ascii="Arial" w:eastAsia="Arial" w:hAnsi="Arial" w:cs="Arial"/>
          <w:b/>
          <w:sz w:val="22"/>
          <w:szCs w:val="22"/>
        </w:rPr>
      </w:pPr>
    </w:p>
    <w:p w:rsidR="00A24B4D" w:rsidRDefault="00A24B4D">
      <w:pPr>
        <w:pStyle w:val="normal0"/>
        <w:spacing w:line="360" w:lineRule="auto"/>
        <w:jc w:val="both"/>
        <w:rPr>
          <w:rFonts w:ascii="Arial" w:eastAsia="Arial" w:hAnsi="Arial" w:cs="Arial"/>
          <w:b/>
          <w:sz w:val="22"/>
          <w:szCs w:val="22"/>
        </w:rPr>
      </w:pPr>
    </w:p>
    <w:p w:rsidR="00A24B4D" w:rsidRDefault="00A24B4D">
      <w:pPr>
        <w:pStyle w:val="normal0"/>
        <w:spacing w:line="360" w:lineRule="auto"/>
        <w:jc w:val="both"/>
        <w:rPr>
          <w:rFonts w:ascii="Arial" w:eastAsia="Arial" w:hAnsi="Arial" w:cs="Arial"/>
          <w:b/>
          <w:sz w:val="22"/>
          <w:szCs w:val="22"/>
        </w:rPr>
      </w:pPr>
    </w:p>
    <w:p w:rsidR="00A24B4D" w:rsidRDefault="00A24B4D">
      <w:pPr>
        <w:pStyle w:val="normal0"/>
        <w:spacing w:line="360" w:lineRule="auto"/>
        <w:jc w:val="both"/>
        <w:rPr>
          <w:rFonts w:ascii="Arial" w:eastAsia="Arial" w:hAnsi="Arial" w:cs="Arial"/>
          <w:b/>
          <w:sz w:val="22"/>
          <w:szCs w:val="22"/>
        </w:rPr>
      </w:pPr>
    </w:p>
    <w:p w:rsidR="00A24B4D" w:rsidRDefault="00A24B4D">
      <w:pPr>
        <w:pStyle w:val="normal0"/>
        <w:spacing w:line="360" w:lineRule="auto"/>
        <w:jc w:val="both"/>
        <w:rPr>
          <w:rFonts w:ascii="Arial" w:eastAsia="Arial" w:hAnsi="Arial" w:cs="Arial"/>
          <w:b/>
          <w:sz w:val="22"/>
          <w:szCs w:val="22"/>
        </w:rPr>
      </w:pPr>
    </w:p>
    <w:tbl>
      <w:tblPr>
        <w:tblStyle w:val="a8"/>
        <w:tblW w:w="94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01"/>
      </w:tblGrid>
      <w:tr w:rsidR="00A24B4D">
        <w:tc>
          <w:tcPr>
            <w:tcW w:w="9401" w:type="dxa"/>
            <w:tcBorders>
              <w:top w:val="single" w:sz="4" w:space="0" w:color="000000"/>
              <w:left w:val="single" w:sz="4" w:space="0" w:color="000000"/>
              <w:bottom w:val="single" w:sz="4" w:space="0" w:color="000000"/>
              <w:right w:val="single" w:sz="4" w:space="0" w:color="000000"/>
            </w:tcBorders>
            <w:shd w:val="clear" w:color="auto" w:fill="FFF2CC"/>
          </w:tcPr>
          <w:p w:rsidR="00A24B4D" w:rsidRDefault="002739E8">
            <w:pPr>
              <w:pStyle w:val="normal0"/>
              <w:spacing w:line="360" w:lineRule="auto"/>
              <w:jc w:val="both"/>
              <w:rPr>
                <w:rFonts w:ascii="Arial" w:eastAsia="Arial" w:hAnsi="Arial" w:cs="Arial"/>
                <w:b/>
                <w:sz w:val="22"/>
                <w:szCs w:val="22"/>
              </w:rPr>
            </w:pPr>
            <w:r>
              <w:rPr>
                <w:rFonts w:ascii="Arial" w:eastAsia="Arial" w:hAnsi="Arial" w:cs="Arial"/>
                <w:b/>
                <w:sz w:val="22"/>
                <w:szCs w:val="22"/>
              </w:rPr>
              <w:lastRenderedPageBreak/>
              <w:t>Indica cualquier propuesta de mejora tanto en el desarrollo de la formación de este curso como en tus necesidades para la formación y/o grupo de tra</w:t>
            </w:r>
            <w:r>
              <w:rPr>
                <w:rFonts w:ascii="Arial" w:eastAsia="Arial" w:hAnsi="Arial" w:cs="Arial"/>
                <w:b/>
                <w:sz w:val="22"/>
                <w:szCs w:val="22"/>
              </w:rPr>
              <w:t xml:space="preserve">bajo que pueda ser trasladada a la Asesora del CEP de referencia y que pueda ser desarrollada en nuestro centro. </w:t>
            </w:r>
          </w:p>
        </w:tc>
      </w:tr>
    </w:tbl>
    <w:p w:rsidR="00A24B4D" w:rsidRDefault="00A24B4D">
      <w:pPr>
        <w:pStyle w:val="normal0"/>
        <w:spacing w:line="360" w:lineRule="auto"/>
        <w:jc w:val="both"/>
        <w:rPr>
          <w:rFonts w:ascii="Arial" w:eastAsia="Arial" w:hAnsi="Arial" w:cs="Arial"/>
          <w:b/>
          <w:sz w:val="22"/>
          <w:szCs w:val="22"/>
        </w:rPr>
      </w:pPr>
    </w:p>
    <w:p w:rsidR="00A24B4D" w:rsidRDefault="002739E8">
      <w:pPr>
        <w:pStyle w:val="normal0"/>
        <w:spacing w:line="360" w:lineRule="auto"/>
        <w:jc w:val="both"/>
      </w:pPr>
      <w:r>
        <w:rPr>
          <w:rFonts w:ascii="Arial" w:eastAsia="Arial" w:hAnsi="Arial" w:cs="Arial"/>
          <w:sz w:val="22"/>
          <w:szCs w:val="22"/>
        </w:rPr>
        <w:t>Mis propuestas de mejora son…</w:t>
      </w:r>
    </w:p>
    <w:p w:rsidR="00A24B4D" w:rsidRDefault="00A24B4D">
      <w:pPr>
        <w:pStyle w:val="normal0"/>
        <w:spacing w:line="360" w:lineRule="auto"/>
        <w:jc w:val="both"/>
        <w:rPr>
          <w:rFonts w:ascii="Arial" w:eastAsia="Arial" w:hAnsi="Arial" w:cs="Arial"/>
          <w:b/>
          <w:sz w:val="22"/>
          <w:szCs w:val="22"/>
        </w:rPr>
      </w:pPr>
    </w:p>
    <w:p w:rsidR="00A24B4D" w:rsidRDefault="002739E8">
      <w:pPr>
        <w:pStyle w:val="normal0"/>
        <w:numPr>
          <w:ilvl w:val="0"/>
          <w:numId w:val="5"/>
        </w:numPr>
        <w:spacing w:line="360" w:lineRule="auto"/>
        <w:jc w:val="both"/>
        <w:rPr>
          <w:rFonts w:ascii="Arial" w:eastAsia="Arial" w:hAnsi="Arial" w:cs="Arial"/>
          <w:b/>
          <w:sz w:val="22"/>
          <w:szCs w:val="22"/>
        </w:rPr>
      </w:pPr>
      <w:r>
        <w:rPr>
          <w:rFonts w:ascii="Arial" w:eastAsia="Arial" w:hAnsi="Arial" w:cs="Arial"/>
          <w:b/>
          <w:sz w:val="22"/>
          <w:szCs w:val="22"/>
        </w:rPr>
        <w:t>Seguir profundizando en el cuaderno Séneca y sus posibilidades.</w:t>
      </w:r>
    </w:p>
    <w:p w:rsidR="00A24B4D" w:rsidRDefault="002739E8">
      <w:pPr>
        <w:pStyle w:val="normal0"/>
        <w:numPr>
          <w:ilvl w:val="0"/>
          <w:numId w:val="5"/>
        </w:numPr>
        <w:spacing w:line="360" w:lineRule="auto"/>
        <w:jc w:val="both"/>
        <w:rPr>
          <w:rFonts w:ascii="Arial" w:eastAsia="Arial" w:hAnsi="Arial" w:cs="Arial"/>
          <w:b/>
          <w:sz w:val="22"/>
          <w:szCs w:val="22"/>
        </w:rPr>
      </w:pPr>
      <w:r>
        <w:rPr>
          <w:rFonts w:ascii="Arial" w:eastAsia="Arial" w:hAnsi="Arial" w:cs="Arial"/>
          <w:b/>
          <w:sz w:val="22"/>
          <w:szCs w:val="22"/>
        </w:rPr>
        <w:t>He realizado el curso de la Plataforma Moodle. Pero a excepción de los últimos días del curso, que parece que iba mejor por una reforma, necesita garantizar que la plataforma funcione.</w:t>
      </w:r>
    </w:p>
    <w:p w:rsidR="00A24B4D" w:rsidRDefault="00A24B4D">
      <w:pPr>
        <w:pStyle w:val="normal0"/>
        <w:spacing w:line="360" w:lineRule="auto"/>
        <w:jc w:val="both"/>
      </w:pPr>
    </w:p>
    <w:p w:rsidR="00A24B4D" w:rsidRDefault="00A24B4D">
      <w:pPr>
        <w:pStyle w:val="normal0"/>
        <w:spacing w:line="360" w:lineRule="auto"/>
        <w:jc w:val="both"/>
      </w:pPr>
    </w:p>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rPr>
          <w:rFonts w:ascii="Arial" w:eastAsia="Arial" w:hAnsi="Arial" w:cs="Arial"/>
          <w:sz w:val="22"/>
          <w:szCs w:val="22"/>
        </w:rPr>
      </w:pPr>
    </w:p>
    <w:tbl>
      <w:tblPr>
        <w:tblStyle w:val="a9"/>
        <w:tblW w:w="94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01"/>
      </w:tblGrid>
      <w:tr w:rsidR="00A24B4D">
        <w:tc>
          <w:tcPr>
            <w:tcW w:w="9401" w:type="dxa"/>
            <w:tcBorders>
              <w:top w:val="single" w:sz="4" w:space="0" w:color="000000"/>
              <w:left w:val="single" w:sz="4" w:space="0" w:color="000000"/>
              <w:bottom w:val="single" w:sz="4" w:space="0" w:color="000000"/>
              <w:right w:val="single" w:sz="4" w:space="0" w:color="000000"/>
            </w:tcBorders>
            <w:shd w:val="clear" w:color="auto" w:fill="BFBFBF"/>
          </w:tcPr>
          <w:p w:rsidR="00A24B4D" w:rsidRDefault="002739E8">
            <w:pPr>
              <w:pStyle w:val="normal0"/>
              <w:numPr>
                <w:ilvl w:val="0"/>
                <w:numId w:val="6"/>
              </w:numPr>
              <w:spacing w:line="360" w:lineRule="auto"/>
              <w:jc w:val="both"/>
              <w:rPr>
                <w:rFonts w:ascii="Arial" w:eastAsia="Arial" w:hAnsi="Arial" w:cs="Arial"/>
                <w:b/>
                <w:sz w:val="22"/>
                <w:szCs w:val="22"/>
              </w:rPr>
            </w:pPr>
            <w:r>
              <w:rPr>
                <w:rFonts w:ascii="Arial" w:eastAsia="Arial" w:hAnsi="Arial" w:cs="Arial"/>
                <w:b/>
                <w:sz w:val="22"/>
                <w:szCs w:val="22"/>
              </w:rPr>
              <w:t>PARA FINALIZAR</w:t>
            </w:r>
          </w:p>
        </w:tc>
      </w:tr>
    </w:tbl>
    <w:p w:rsidR="00A24B4D" w:rsidRDefault="00A24B4D">
      <w:pPr>
        <w:pStyle w:val="normal0"/>
        <w:spacing w:line="360" w:lineRule="auto"/>
        <w:jc w:val="both"/>
        <w:rPr>
          <w:rFonts w:ascii="Arial" w:eastAsia="Arial" w:hAnsi="Arial" w:cs="Arial"/>
          <w:sz w:val="22"/>
          <w:szCs w:val="22"/>
        </w:rPr>
      </w:pPr>
    </w:p>
    <w:tbl>
      <w:tblPr>
        <w:tblStyle w:val="aa"/>
        <w:tblW w:w="94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01"/>
      </w:tblGrid>
      <w:tr w:rsidR="00A24B4D">
        <w:tc>
          <w:tcPr>
            <w:tcW w:w="9401" w:type="dxa"/>
            <w:tcBorders>
              <w:top w:val="single" w:sz="4" w:space="0" w:color="000000"/>
              <w:left w:val="single" w:sz="4" w:space="0" w:color="000000"/>
              <w:bottom w:val="single" w:sz="4" w:space="0" w:color="000000"/>
              <w:right w:val="single" w:sz="4" w:space="0" w:color="000000"/>
            </w:tcBorders>
            <w:shd w:val="clear" w:color="auto" w:fill="auto"/>
          </w:tcPr>
          <w:p w:rsidR="00A24B4D" w:rsidRDefault="00A24B4D">
            <w:pPr>
              <w:pStyle w:val="normal0"/>
              <w:spacing w:line="360" w:lineRule="auto"/>
              <w:jc w:val="both"/>
              <w:rPr>
                <w:rFonts w:ascii="Arial" w:eastAsia="Arial" w:hAnsi="Arial" w:cs="Arial"/>
                <w:sz w:val="22"/>
                <w:szCs w:val="22"/>
              </w:rPr>
            </w:pPr>
          </w:p>
          <w:p w:rsidR="00A24B4D" w:rsidRDefault="002739E8">
            <w:pPr>
              <w:pStyle w:val="normal0"/>
              <w:spacing w:line="360" w:lineRule="auto"/>
              <w:jc w:val="both"/>
              <w:rPr>
                <w:rFonts w:ascii="Arial" w:eastAsia="Arial" w:hAnsi="Arial" w:cs="Arial"/>
                <w:sz w:val="22"/>
                <w:szCs w:val="22"/>
              </w:rPr>
            </w:pPr>
            <w:r>
              <w:rPr>
                <w:rFonts w:ascii="Arial" w:eastAsia="Arial" w:hAnsi="Arial" w:cs="Arial"/>
                <w:sz w:val="22"/>
                <w:szCs w:val="22"/>
              </w:rPr>
              <w:t xml:space="preserve">Para finalizar debes realizar los siguientes pasos: </w:t>
            </w:r>
          </w:p>
          <w:p w:rsidR="00A24B4D" w:rsidRDefault="00A24B4D">
            <w:pPr>
              <w:pStyle w:val="normal0"/>
              <w:spacing w:line="360" w:lineRule="auto"/>
              <w:jc w:val="both"/>
              <w:rPr>
                <w:rFonts w:ascii="Arial" w:eastAsia="Arial" w:hAnsi="Arial" w:cs="Arial"/>
                <w:sz w:val="22"/>
                <w:szCs w:val="22"/>
              </w:rPr>
            </w:pPr>
          </w:p>
          <w:p w:rsidR="00A24B4D" w:rsidRDefault="002739E8">
            <w:pPr>
              <w:pStyle w:val="normal0"/>
              <w:numPr>
                <w:ilvl w:val="0"/>
                <w:numId w:val="4"/>
              </w:numPr>
              <w:spacing w:line="360" w:lineRule="auto"/>
              <w:jc w:val="both"/>
            </w:pPr>
            <w:r>
              <w:rPr>
                <w:rFonts w:ascii="Arial" w:eastAsia="Arial" w:hAnsi="Arial" w:cs="Arial"/>
                <w:sz w:val="22"/>
                <w:szCs w:val="22"/>
              </w:rPr>
              <w:t xml:space="preserve">Enviar este documento al correo de la coordinadora: </w:t>
            </w:r>
            <w:hyperlink r:id="rId7">
              <w:r>
                <w:rPr>
                  <w:rFonts w:ascii="Arial" w:eastAsia="Arial" w:hAnsi="Arial" w:cs="Arial"/>
                  <w:color w:val="0563C1"/>
                  <w:sz w:val="22"/>
                  <w:szCs w:val="22"/>
                  <w:u w:val="single"/>
                </w:rPr>
                <w:t>juanibury@gmail.com</w:t>
              </w:r>
            </w:hyperlink>
            <w:r>
              <w:rPr>
                <w:rFonts w:ascii="Arial" w:eastAsia="Arial" w:hAnsi="Arial" w:cs="Arial"/>
                <w:sz w:val="22"/>
                <w:szCs w:val="22"/>
              </w:rPr>
              <w:t xml:space="preserve"> (si quieres puedes ponerlo también en tu carpeta de Colabor@ para que quede como evide</w:t>
            </w:r>
            <w:r>
              <w:rPr>
                <w:rFonts w:ascii="Arial" w:eastAsia="Arial" w:hAnsi="Arial" w:cs="Arial"/>
                <w:sz w:val="22"/>
                <w:szCs w:val="22"/>
              </w:rPr>
              <w:t>ncia de tu trabajo realizado en la formación de este curso y pueda ser revisado por la Asesora del CEP para tu certificación).</w:t>
            </w:r>
          </w:p>
          <w:p w:rsidR="00A24B4D" w:rsidRDefault="002739E8">
            <w:pPr>
              <w:pStyle w:val="normal0"/>
              <w:numPr>
                <w:ilvl w:val="0"/>
                <w:numId w:val="4"/>
              </w:numPr>
              <w:spacing w:line="360" w:lineRule="auto"/>
              <w:jc w:val="both"/>
            </w:pPr>
            <w:r>
              <w:rPr>
                <w:rFonts w:ascii="Arial" w:eastAsia="Arial" w:hAnsi="Arial" w:cs="Arial"/>
                <w:sz w:val="22"/>
                <w:szCs w:val="22"/>
              </w:rPr>
              <w:t xml:space="preserve">Entrar en Colabor@ y realizar un comentario de valoración en </w:t>
            </w:r>
            <w:r>
              <w:rPr>
                <w:rFonts w:ascii="Arial" w:eastAsia="Arial" w:hAnsi="Arial" w:cs="Arial"/>
                <w:b/>
                <w:sz w:val="22"/>
                <w:szCs w:val="22"/>
              </w:rPr>
              <w:t>FORO. (Enlazar a la valoración de la Coordinadora).</w:t>
            </w:r>
          </w:p>
          <w:p w:rsidR="00A24B4D" w:rsidRDefault="002739E8">
            <w:pPr>
              <w:pStyle w:val="normal0"/>
              <w:numPr>
                <w:ilvl w:val="0"/>
                <w:numId w:val="4"/>
              </w:numPr>
              <w:spacing w:line="360" w:lineRule="auto"/>
              <w:jc w:val="both"/>
              <w:rPr>
                <w:rFonts w:ascii="Arial" w:eastAsia="Arial" w:hAnsi="Arial" w:cs="Arial"/>
                <w:sz w:val="22"/>
                <w:szCs w:val="22"/>
              </w:rPr>
            </w:pPr>
            <w:r>
              <w:rPr>
                <w:rFonts w:ascii="Arial" w:eastAsia="Arial" w:hAnsi="Arial" w:cs="Arial"/>
                <w:sz w:val="22"/>
                <w:szCs w:val="22"/>
              </w:rPr>
              <w:t>Entrar en Séneca</w:t>
            </w:r>
            <w:r>
              <w:rPr>
                <w:rFonts w:ascii="Arial" w:eastAsia="Arial" w:hAnsi="Arial" w:cs="Arial"/>
                <w:sz w:val="22"/>
                <w:szCs w:val="22"/>
              </w:rPr>
              <w:t xml:space="preserve"> y realizar la Encuesta de valoración de la formación. (Fecha máxima 30 de mayo).</w:t>
            </w:r>
          </w:p>
          <w:p w:rsidR="00A24B4D" w:rsidRDefault="00A24B4D">
            <w:pPr>
              <w:pStyle w:val="normal0"/>
              <w:spacing w:line="360" w:lineRule="auto"/>
              <w:ind w:left="360"/>
              <w:jc w:val="both"/>
              <w:rPr>
                <w:rFonts w:ascii="Arial" w:eastAsia="Arial" w:hAnsi="Arial" w:cs="Arial"/>
                <w:sz w:val="22"/>
                <w:szCs w:val="22"/>
              </w:rPr>
            </w:pPr>
          </w:p>
        </w:tc>
      </w:tr>
    </w:tbl>
    <w:p w:rsidR="00A24B4D" w:rsidRDefault="00A24B4D">
      <w:pPr>
        <w:pStyle w:val="normal0"/>
        <w:spacing w:line="360" w:lineRule="auto"/>
        <w:jc w:val="both"/>
        <w:rPr>
          <w:rFonts w:ascii="Arial" w:eastAsia="Arial" w:hAnsi="Arial" w:cs="Arial"/>
          <w:sz w:val="22"/>
          <w:szCs w:val="22"/>
        </w:rPr>
      </w:pPr>
    </w:p>
    <w:p w:rsidR="00A24B4D" w:rsidRDefault="00A24B4D">
      <w:pPr>
        <w:pStyle w:val="normal0"/>
        <w:spacing w:line="360" w:lineRule="auto"/>
        <w:jc w:val="both"/>
        <w:rPr>
          <w:rFonts w:ascii="Arial" w:eastAsia="Arial" w:hAnsi="Arial" w:cs="Arial"/>
          <w:sz w:val="22"/>
          <w:szCs w:val="22"/>
        </w:rPr>
      </w:pPr>
    </w:p>
    <w:p w:rsidR="00A24B4D" w:rsidRDefault="002739E8">
      <w:pPr>
        <w:pStyle w:val="normal0"/>
        <w:spacing w:line="360" w:lineRule="auto"/>
        <w:jc w:val="both"/>
        <w:rPr>
          <w:rFonts w:ascii="Arial" w:eastAsia="Arial" w:hAnsi="Arial" w:cs="Arial"/>
          <w:sz w:val="22"/>
          <w:szCs w:val="22"/>
        </w:rPr>
      </w:pPr>
      <w:r>
        <w:rPr>
          <w:rFonts w:ascii="Arial" w:eastAsia="Arial" w:hAnsi="Arial" w:cs="Arial"/>
          <w:sz w:val="22"/>
          <w:szCs w:val="22"/>
        </w:rPr>
        <w:lastRenderedPageBreak/>
        <w:t xml:space="preserve">Agradecer tu colaboración y participación en esta formación. </w:t>
      </w:r>
    </w:p>
    <w:p w:rsidR="00A24B4D" w:rsidRDefault="002739E8">
      <w:pPr>
        <w:pStyle w:val="normal0"/>
        <w:spacing w:line="360" w:lineRule="auto"/>
        <w:jc w:val="both"/>
      </w:pPr>
      <w:r>
        <w:rPr>
          <w:rFonts w:ascii="Arial" w:eastAsia="Arial" w:hAnsi="Arial" w:cs="Arial"/>
          <w:sz w:val="22"/>
          <w:szCs w:val="22"/>
        </w:rPr>
        <w:t xml:space="preserve">Muchas gracias. </w:t>
      </w:r>
      <w:bookmarkStart w:id="0" w:name="gjdgxs" w:colFirst="0" w:colLast="0"/>
      <w:bookmarkEnd w:id="0"/>
    </w:p>
    <w:sectPr w:rsidR="00A24B4D" w:rsidSect="00A24B4D">
      <w:headerReference w:type="default" r:id="rId8"/>
      <w:footerReference w:type="default" r:id="rId9"/>
      <w:pgSz w:w="11906" w:h="16838"/>
      <w:pgMar w:top="2378" w:right="1077" w:bottom="1830" w:left="1418" w:header="964" w:footer="97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9E8" w:rsidRDefault="002739E8" w:rsidP="00A24B4D">
      <w:r>
        <w:separator/>
      </w:r>
    </w:p>
  </w:endnote>
  <w:endnote w:type="continuationSeparator" w:id="1">
    <w:p w:rsidR="002739E8" w:rsidRDefault="002739E8" w:rsidP="00A24B4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NewsGoT">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4D" w:rsidRDefault="002739E8">
    <w:pPr>
      <w:pStyle w:val="normal0"/>
      <w:keepLines/>
      <w:pBdr>
        <w:top w:val="nil"/>
        <w:left w:val="nil"/>
        <w:bottom w:val="nil"/>
        <w:right w:val="nil"/>
        <w:between w:val="nil"/>
      </w:pBdr>
      <w:tabs>
        <w:tab w:val="left" w:pos="-1080"/>
        <w:tab w:val="center" w:pos="4320"/>
        <w:tab w:val="right" w:pos="9480"/>
        <w:tab w:val="left" w:pos="-2160"/>
        <w:tab w:val="center" w:pos="3240"/>
        <w:tab w:val="right" w:pos="8400"/>
      </w:tabs>
      <w:spacing w:before="420"/>
      <w:ind w:right="-840"/>
      <w:rPr>
        <w:rFonts w:ascii="Arial" w:eastAsia="Arial" w:hAnsi="Arial" w:cs="Arial"/>
        <w:b/>
        <w:color w:val="000000"/>
      </w:rPr>
    </w:pPr>
    <w:r>
      <w:rPr>
        <w:noProof/>
      </w:rPr>
      <w:drawing>
        <wp:anchor distT="0" distB="0" distL="0" distR="0" simplePos="0" relativeHeight="251660288" behindDoc="0" locked="0" layoutInCell="1" allowOverlap="1">
          <wp:simplePos x="0" y="0"/>
          <wp:positionH relativeFrom="column">
            <wp:posOffset>-878838</wp:posOffset>
          </wp:positionH>
          <wp:positionV relativeFrom="paragraph">
            <wp:posOffset>635</wp:posOffset>
          </wp:positionV>
          <wp:extent cx="1138555" cy="1474470"/>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38555" cy="147447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9E8" w:rsidRDefault="002739E8" w:rsidP="00A24B4D">
      <w:r>
        <w:separator/>
      </w:r>
    </w:p>
  </w:footnote>
  <w:footnote w:type="continuationSeparator" w:id="1">
    <w:p w:rsidR="002739E8" w:rsidRDefault="002739E8" w:rsidP="00A24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4D" w:rsidRDefault="002739E8">
    <w:pPr>
      <w:pStyle w:val="normal0"/>
      <w:keepNext/>
      <w:pBdr>
        <w:top w:val="nil"/>
        <w:left w:val="nil"/>
        <w:bottom w:val="nil"/>
        <w:right w:val="nil"/>
        <w:between w:val="nil"/>
      </w:pBdr>
      <w:spacing w:before="240" w:after="120"/>
      <w:ind w:right="-1080"/>
      <w:rPr>
        <w:rFonts w:ascii="Liberation Sans" w:eastAsia="Liberation Sans" w:hAnsi="Liberation Sans" w:cs="Liberation Sans"/>
        <w:color w:val="000000"/>
        <w:sz w:val="28"/>
        <w:szCs w:val="28"/>
      </w:rPr>
    </w:pPr>
    <w:r>
      <w:rPr>
        <w:noProof/>
      </w:rPr>
      <w:drawing>
        <wp:anchor distT="0" distB="0" distL="0" distR="0" simplePos="0" relativeHeight="251658240" behindDoc="0" locked="0" layoutInCell="1" allowOverlap="1">
          <wp:simplePos x="0" y="0"/>
          <wp:positionH relativeFrom="column">
            <wp:posOffset>0</wp:posOffset>
          </wp:positionH>
          <wp:positionV relativeFrom="paragraph">
            <wp:posOffset>635</wp:posOffset>
          </wp:positionV>
          <wp:extent cx="991235" cy="86106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1235" cy="861060"/>
                  </a:xfrm>
                  <a:prstGeom prst="rect">
                    <a:avLst/>
                  </a:prstGeom>
                  <a:ln/>
                </pic:spPr>
              </pic:pic>
            </a:graphicData>
          </a:graphic>
        </wp:anchor>
      </w:drawing>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1092200</wp:posOffset>
            </wp:positionH>
            <wp:positionV relativeFrom="paragraph">
              <wp:posOffset>0</wp:posOffset>
            </wp:positionV>
            <wp:extent cx="5121275" cy="924560"/>
            <wp:effectExtent b="0" l="0" r="0" t="0"/>
            <wp:wrapNone/>
            <wp:docPr id="1" name=""/>
            <a:graphic>
              <a:graphicData uri="http://schemas.microsoft.com/office/word/2010/wordprocessingShape">
                <wps:wsp>
                  <wps:cNvSpPr/>
                  <wps:cNvPr id="2" name="Shape 2"/>
                  <wps:spPr>
                    <a:xfrm>
                      <a:off x="2790360" y="3322800"/>
                      <a:ext cx="5111280" cy="914400"/>
                    </a:xfrm>
                    <a:custGeom>
                      <a:rect b="b" l="l" r="r" t="t"/>
                      <a:pathLst>
                        <a:path extrusionOk="0" h="21600" w="21600">
                          <a:moveTo>
                            <a:pt x="0" y="0"/>
                          </a:moveTo>
                          <a:lnTo>
                            <a:pt x="21600" y="0"/>
                          </a:lnTo>
                          <a:lnTo>
                            <a:pt x="21600" y="21600"/>
                          </a:lnTo>
                          <a:lnTo>
                            <a:pt x="0" y="21600"/>
                          </a:lnTo>
                          <a:close/>
                        </a:path>
                      </a:pathLst>
                    </a:custGeom>
                    <a:solidFill>
                      <a:srgbClr val="FFFFFF"/>
                    </a:solidFill>
                    <a:ln>
                      <a:noFill/>
                    </a:ln>
                  </wps:spPr>
                  <wps:txbx>
                    <w:txbxContent>
                      <w:p w:rsidR="00000000" w:rsidDel="00000000" w:rsidP="00000000" w:rsidRDefault="00000000" w:rsidRPr="00000000">
                        <w:pPr>
                          <w:spacing w:after="0" w:before="0" w:line="240"/>
                          <w:ind w:left="3261.0000610351562" w:right="0" w:firstLine="3261.0000610351562"/>
                          <w:jc w:val="right"/>
                          <w:textDirection w:val="btLr"/>
                        </w:pPr>
                        <w:r w:rsidDel="00000000" w:rsidR="00000000" w:rsidRPr="00000000">
                          <w:rPr>
                            <w:rFonts w:ascii="NewsGoT" w:cs="NewsGoT" w:eastAsia="NewsGoT" w:hAnsi="NewsGoT"/>
                            <w:b w:val="1"/>
                            <w:i w:val="0"/>
                            <w:smallCaps w:val="0"/>
                            <w:strike w:val="0"/>
                            <w:color w:val="000000"/>
                            <w:sz w:val="24"/>
                            <w:vertAlign w:val="baseline"/>
                          </w:rPr>
                          <w:t xml:space="preserve">JUNTA DE ANDALUCÍA</w:t>
                        </w:r>
                      </w:p>
                      <w:p w:rsidR="00000000" w:rsidDel="00000000" w:rsidP="00000000" w:rsidRDefault="00000000" w:rsidRPr="00000000">
                        <w:pPr>
                          <w:spacing w:after="0" w:before="0" w:line="240"/>
                          <w:ind w:left="3261.0000610351562" w:right="0" w:firstLine="3261.0000610351562"/>
                          <w:jc w:val="right"/>
                          <w:textDirection w:val="btLr"/>
                        </w:pPr>
                        <w:r w:rsidDel="00000000" w:rsidR="00000000" w:rsidRPr="00000000">
                          <w:rPr>
                            <w:rFonts w:ascii="NewsGoT" w:cs="NewsGoT" w:eastAsia="NewsGoT" w:hAnsi="NewsGoT"/>
                            <w:b w:val="0"/>
                            <w:i w:val="0"/>
                            <w:smallCaps w:val="0"/>
                            <w:strike w:val="0"/>
                            <w:color w:val="000000"/>
                            <w:sz w:val="20"/>
                            <w:vertAlign w:val="baseline"/>
                          </w:rPr>
                        </w:r>
                        <w:r w:rsidDel="00000000" w:rsidR="00000000" w:rsidRPr="00000000">
                          <w:rPr>
                            <w:rFonts w:ascii="NewsGoT" w:cs="NewsGoT" w:eastAsia="NewsGoT" w:hAnsi="NewsGoT"/>
                            <w:b w:val="0"/>
                            <w:i w:val="0"/>
                            <w:smallCaps w:val="0"/>
                            <w:strike w:val="0"/>
                            <w:color w:val="000000"/>
                            <w:sz w:val="21"/>
                            <w:vertAlign w:val="baseline"/>
                          </w:rPr>
                          <w:t xml:space="preserve">CEP LINARES-ANDÚJAR</w:t>
                        </w:r>
                      </w:p>
                      <w:p w:rsidR="00000000" w:rsidDel="00000000" w:rsidP="00000000" w:rsidRDefault="00000000" w:rsidRPr="00000000">
                        <w:pPr>
                          <w:spacing w:after="0" w:before="0" w:line="240"/>
                          <w:ind w:left="3261.0000610351562" w:right="0" w:firstLine="3261.0000610351562"/>
                          <w:jc w:val="right"/>
                          <w:textDirection w:val="btLr"/>
                        </w:pPr>
                        <w:r w:rsidDel="00000000" w:rsidR="00000000" w:rsidRPr="00000000">
                          <w:rPr>
                            <w:rFonts w:ascii="NewsGoT" w:cs="NewsGoT" w:eastAsia="NewsGoT" w:hAnsi="NewsGoT"/>
                            <w:b w:val="0"/>
                            <w:i w:val="0"/>
                            <w:smallCaps w:val="0"/>
                            <w:strike w:val="0"/>
                            <w:color w:val="000000"/>
                            <w:sz w:val="20"/>
                            <w:vertAlign w:val="baseline"/>
                          </w:rPr>
                        </w:r>
                        <w:r w:rsidDel="00000000" w:rsidR="00000000" w:rsidRPr="00000000">
                          <w:rPr>
                            <w:rFonts w:ascii="NewsGoT" w:cs="NewsGoT" w:eastAsia="NewsGoT" w:hAnsi="NewsGoT"/>
                            <w:b w:val="0"/>
                            <w:i w:val="0"/>
                            <w:smallCaps w:val="0"/>
                            <w:strike w:val="0"/>
                            <w:color w:val="000000"/>
                            <w:sz w:val="21"/>
                            <w:vertAlign w:val="baseline"/>
                          </w:rPr>
                          <w:t xml:space="preserve">I.E.S Bûry al-Hamma</w:t>
                        </w:r>
                      </w:p>
                      <w:p w:rsidR="00000000" w:rsidDel="00000000" w:rsidP="00000000" w:rsidRDefault="00000000" w:rsidRPr="00000000">
                        <w:pPr>
                          <w:spacing w:after="0" w:before="0" w:line="240"/>
                          <w:ind w:left="3261.0000610351562" w:right="0" w:firstLine="3261.0000610351562"/>
                          <w:jc w:val="right"/>
                          <w:textDirection w:val="btLr"/>
                        </w:pPr>
                        <w:r w:rsidDel="00000000" w:rsidR="00000000" w:rsidRPr="00000000">
                          <w:rPr>
                            <w:rFonts w:ascii="NewsGoT" w:cs="NewsGoT" w:eastAsia="NewsGoT" w:hAnsi="NewsGoT"/>
                            <w:b w:val="0"/>
                            <w:i w:val="0"/>
                            <w:smallCaps w:val="0"/>
                            <w:strike w:val="0"/>
                            <w:color w:val="000000"/>
                            <w:sz w:val="20"/>
                            <w:vertAlign w:val="baseline"/>
                          </w:rPr>
                        </w:r>
                        <w:r w:rsidDel="00000000" w:rsidR="00000000" w:rsidRPr="00000000">
                          <w:rPr>
                            <w:rFonts w:ascii="NewsGoT" w:cs="NewsGoT" w:eastAsia="NewsGoT" w:hAnsi="NewsGoT"/>
                            <w:b w:val="0"/>
                            <w:i w:val="0"/>
                            <w:smallCaps w:val="0"/>
                            <w:strike w:val="0"/>
                            <w:color w:val="000000"/>
                            <w:sz w:val="21"/>
                            <w:vertAlign w:val="baseline"/>
                          </w:rPr>
                          <w:t xml:space="preserve">Baños de la Encina (Jaén)</w:t>
                        </w:r>
                      </w:p>
                    </w:txbxContent>
                  </wps:txbx>
                  <wps:bodyPr anchorCtr="0" anchor="ctr" bIns="45700" lIns="91425" spcFirstLastPara="1" rIns="91425" wrap="square" tIns="45700">
                    <a:noAutofit/>
                  </wps:bodyPr>
                </wps:wsp>
              </a:graphicData>
            </a:graphic>
          </wp:anchor>
        </w:drawing>
      </mc:Choice>
      <ve:Fallback>
        <w:r>
          <w:rPr>
            <w:noProof/>
          </w:rPr>
          <w:drawing>
            <wp:anchor distT="0" distB="0" distL="0" distR="0" simplePos="0" relativeHeight="251659264" behindDoc="0" locked="0" layoutInCell="1" allowOverlap="1">
              <wp:simplePos x="0" y="0"/>
              <wp:positionH relativeFrom="column">
                <wp:posOffset>1092200</wp:posOffset>
              </wp:positionH>
              <wp:positionV relativeFrom="paragraph">
                <wp:posOffset>0</wp:posOffset>
              </wp:positionV>
              <wp:extent cx="5121275" cy="9245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121275" cy="92456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1C2D"/>
    <w:multiLevelType w:val="multilevel"/>
    <w:tmpl w:val="55F868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270F118D"/>
    <w:multiLevelType w:val="multilevel"/>
    <w:tmpl w:val="2766D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A17F52"/>
    <w:multiLevelType w:val="multilevel"/>
    <w:tmpl w:val="5FCC78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4B437F44"/>
    <w:multiLevelType w:val="multilevel"/>
    <w:tmpl w:val="71880B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2F40BF"/>
    <w:multiLevelType w:val="multilevel"/>
    <w:tmpl w:val="41A85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6D4594D"/>
    <w:multiLevelType w:val="multilevel"/>
    <w:tmpl w:val="32180A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A213D9"/>
    <w:multiLevelType w:val="multilevel"/>
    <w:tmpl w:val="5C22F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24B4D"/>
    <w:rsid w:val="002739E8"/>
    <w:rsid w:val="00A24B4D"/>
    <w:rsid w:val="00F255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sGoT" w:eastAsia="NewsGoT" w:hAnsi="NewsGoT" w:cs="NewsGoT"/>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A24B4D"/>
    <w:pPr>
      <w:keepNext/>
      <w:keepLines/>
      <w:spacing w:before="480" w:after="120"/>
      <w:outlineLvl w:val="0"/>
    </w:pPr>
    <w:rPr>
      <w:b/>
      <w:sz w:val="48"/>
      <w:szCs w:val="48"/>
    </w:rPr>
  </w:style>
  <w:style w:type="paragraph" w:styleId="Ttulo2">
    <w:name w:val="heading 2"/>
    <w:basedOn w:val="normal0"/>
    <w:next w:val="normal0"/>
    <w:rsid w:val="00A24B4D"/>
    <w:pPr>
      <w:keepNext/>
      <w:keepLines/>
      <w:spacing w:before="360" w:after="80"/>
      <w:outlineLvl w:val="1"/>
    </w:pPr>
    <w:rPr>
      <w:b/>
      <w:sz w:val="36"/>
      <w:szCs w:val="36"/>
    </w:rPr>
  </w:style>
  <w:style w:type="paragraph" w:styleId="Ttulo3">
    <w:name w:val="heading 3"/>
    <w:basedOn w:val="normal0"/>
    <w:next w:val="normal0"/>
    <w:rsid w:val="00A24B4D"/>
    <w:pPr>
      <w:keepNext/>
      <w:keepLines/>
      <w:spacing w:before="280" w:after="80"/>
      <w:outlineLvl w:val="2"/>
    </w:pPr>
    <w:rPr>
      <w:b/>
      <w:sz w:val="28"/>
      <w:szCs w:val="28"/>
    </w:rPr>
  </w:style>
  <w:style w:type="paragraph" w:styleId="Ttulo4">
    <w:name w:val="heading 4"/>
    <w:basedOn w:val="normal0"/>
    <w:next w:val="normal0"/>
    <w:rsid w:val="00A24B4D"/>
    <w:pPr>
      <w:keepNext/>
      <w:keepLines/>
      <w:spacing w:before="240" w:after="40"/>
      <w:outlineLvl w:val="3"/>
    </w:pPr>
    <w:rPr>
      <w:b/>
      <w:sz w:val="24"/>
      <w:szCs w:val="24"/>
    </w:rPr>
  </w:style>
  <w:style w:type="paragraph" w:styleId="Ttulo5">
    <w:name w:val="heading 5"/>
    <w:basedOn w:val="normal0"/>
    <w:next w:val="normal0"/>
    <w:rsid w:val="00A24B4D"/>
    <w:pPr>
      <w:keepNext/>
      <w:keepLines/>
      <w:spacing w:before="220" w:after="40"/>
      <w:outlineLvl w:val="4"/>
    </w:pPr>
    <w:rPr>
      <w:b/>
      <w:sz w:val="22"/>
      <w:szCs w:val="22"/>
    </w:rPr>
  </w:style>
  <w:style w:type="paragraph" w:styleId="Ttulo6">
    <w:name w:val="heading 6"/>
    <w:basedOn w:val="normal0"/>
    <w:next w:val="normal0"/>
    <w:rsid w:val="00A24B4D"/>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24B4D"/>
  </w:style>
  <w:style w:type="table" w:customStyle="1" w:styleId="TableNormal">
    <w:name w:val="Table Normal"/>
    <w:rsid w:val="00A24B4D"/>
    <w:tblPr>
      <w:tblCellMar>
        <w:top w:w="0" w:type="dxa"/>
        <w:left w:w="0" w:type="dxa"/>
        <w:bottom w:w="0" w:type="dxa"/>
        <w:right w:w="0" w:type="dxa"/>
      </w:tblCellMar>
    </w:tblPr>
  </w:style>
  <w:style w:type="paragraph" w:styleId="Ttulo">
    <w:name w:val="Title"/>
    <w:basedOn w:val="normal0"/>
    <w:next w:val="normal0"/>
    <w:rsid w:val="00A24B4D"/>
    <w:pPr>
      <w:keepNext/>
      <w:keepLines/>
      <w:spacing w:before="480" w:after="120"/>
    </w:pPr>
    <w:rPr>
      <w:b/>
      <w:sz w:val="72"/>
      <w:szCs w:val="72"/>
    </w:rPr>
  </w:style>
  <w:style w:type="paragraph" w:styleId="Subttulo">
    <w:name w:val="Subtitle"/>
    <w:basedOn w:val="normal0"/>
    <w:next w:val="normal0"/>
    <w:rsid w:val="00A24B4D"/>
    <w:pPr>
      <w:keepNext/>
      <w:keepLines/>
      <w:spacing w:before="360" w:after="80"/>
    </w:pPr>
    <w:rPr>
      <w:rFonts w:ascii="Georgia" w:eastAsia="Georgia" w:hAnsi="Georgia" w:cs="Georgia"/>
      <w:i/>
      <w:color w:val="666666"/>
      <w:sz w:val="48"/>
      <w:szCs w:val="48"/>
    </w:rPr>
  </w:style>
  <w:style w:type="table" w:customStyle="1" w:styleId="a">
    <w:basedOn w:val="TableNormal"/>
    <w:rsid w:val="00A24B4D"/>
    <w:tblPr>
      <w:tblStyleRowBandSize w:val="1"/>
      <w:tblStyleColBandSize w:val="1"/>
      <w:tblCellMar>
        <w:top w:w="0" w:type="dxa"/>
        <w:left w:w="103" w:type="dxa"/>
        <w:bottom w:w="0" w:type="dxa"/>
        <w:right w:w="108" w:type="dxa"/>
      </w:tblCellMar>
    </w:tblPr>
  </w:style>
  <w:style w:type="table" w:customStyle="1" w:styleId="a0">
    <w:basedOn w:val="TableNormal"/>
    <w:rsid w:val="00A24B4D"/>
    <w:tblPr>
      <w:tblStyleRowBandSize w:val="1"/>
      <w:tblStyleColBandSize w:val="1"/>
      <w:tblCellMar>
        <w:top w:w="0" w:type="dxa"/>
        <w:left w:w="108" w:type="dxa"/>
        <w:bottom w:w="0" w:type="dxa"/>
        <w:right w:w="108" w:type="dxa"/>
      </w:tblCellMar>
    </w:tblPr>
  </w:style>
  <w:style w:type="table" w:customStyle="1" w:styleId="a1">
    <w:basedOn w:val="TableNormal"/>
    <w:rsid w:val="00A24B4D"/>
    <w:tblPr>
      <w:tblStyleRowBandSize w:val="1"/>
      <w:tblStyleColBandSize w:val="1"/>
      <w:tblCellMar>
        <w:top w:w="0" w:type="dxa"/>
        <w:left w:w="103" w:type="dxa"/>
        <w:bottom w:w="0" w:type="dxa"/>
        <w:right w:w="108" w:type="dxa"/>
      </w:tblCellMar>
    </w:tblPr>
  </w:style>
  <w:style w:type="table" w:customStyle="1" w:styleId="a2">
    <w:basedOn w:val="TableNormal"/>
    <w:rsid w:val="00A24B4D"/>
    <w:tblPr>
      <w:tblStyleRowBandSize w:val="1"/>
      <w:tblStyleColBandSize w:val="1"/>
      <w:tblCellMar>
        <w:top w:w="0" w:type="dxa"/>
        <w:left w:w="103" w:type="dxa"/>
        <w:bottom w:w="0" w:type="dxa"/>
        <w:right w:w="108" w:type="dxa"/>
      </w:tblCellMar>
    </w:tblPr>
  </w:style>
  <w:style w:type="table" w:customStyle="1" w:styleId="a3">
    <w:basedOn w:val="TableNormal"/>
    <w:rsid w:val="00A24B4D"/>
    <w:tblPr>
      <w:tblStyleRowBandSize w:val="1"/>
      <w:tblStyleColBandSize w:val="1"/>
      <w:tblCellMar>
        <w:top w:w="0" w:type="dxa"/>
        <w:left w:w="103" w:type="dxa"/>
        <w:bottom w:w="0" w:type="dxa"/>
        <w:right w:w="108" w:type="dxa"/>
      </w:tblCellMar>
    </w:tblPr>
  </w:style>
  <w:style w:type="table" w:customStyle="1" w:styleId="a4">
    <w:basedOn w:val="TableNormal"/>
    <w:rsid w:val="00A24B4D"/>
    <w:tblPr>
      <w:tblStyleRowBandSize w:val="1"/>
      <w:tblStyleColBandSize w:val="1"/>
      <w:tblCellMar>
        <w:top w:w="0" w:type="dxa"/>
        <w:left w:w="108" w:type="dxa"/>
        <w:bottom w:w="0" w:type="dxa"/>
        <w:right w:w="108" w:type="dxa"/>
      </w:tblCellMar>
    </w:tblPr>
  </w:style>
  <w:style w:type="table" w:customStyle="1" w:styleId="a5">
    <w:basedOn w:val="TableNormal"/>
    <w:rsid w:val="00A24B4D"/>
    <w:tblPr>
      <w:tblStyleRowBandSize w:val="1"/>
      <w:tblStyleColBandSize w:val="1"/>
      <w:tblCellMar>
        <w:top w:w="0" w:type="dxa"/>
        <w:left w:w="103" w:type="dxa"/>
        <w:bottom w:w="0" w:type="dxa"/>
        <w:right w:w="108" w:type="dxa"/>
      </w:tblCellMar>
    </w:tblPr>
  </w:style>
  <w:style w:type="table" w:customStyle="1" w:styleId="a6">
    <w:basedOn w:val="TableNormal"/>
    <w:rsid w:val="00A24B4D"/>
    <w:tblPr>
      <w:tblStyleRowBandSize w:val="1"/>
      <w:tblStyleColBandSize w:val="1"/>
      <w:tblCellMar>
        <w:top w:w="0" w:type="dxa"/>
        <w:left w:w="103" w:type="dxa"/>
        <w:bottom w:w="0" w:type="dxa"/>
        <w:right w:w="108" w:type="dxa"/>
      </w:tblCellMar>
    </w:tblPr>
  </w:style>
  <w:style w:type="table" w:customStyle="1" w:styleId="a7">
    <w:basedOn w:val="TableNormal"/>
    <w:rsid w:val="00A24B4D"/>
    <w:tblPr>
      <w:tblStyleRowBandSize w:val="1"/>
      <w:tblStyleColBandSize w:val="1"/>
      <w:tblCellMar>
        <w:top w:w="0" w:type="dxa"/>
        <w:left w:w="108" w:type="dxa"/>
        <w:bottom w:w="0" w:type="dxa"/>
        <w:right w:w="108" w:type="dxa"/>
      </w:tblCellMar>
    </w:tblPr>
  </w:style>
  <w:style w:type="table" w:customStyle="1" w:styleId="a8">
    <w:basedOn w:val="TableNormal"/>
    <w:rsid w:val="00A24B4D"/>
    <w:tblPr>
      <w:tblStyleRowBandSize w:val="1"/>
      <w:tblStyleColBandSize w:val="1"/>
      <w:tblCellMar>
        <w:top w:w="0" w:type="dxa"/>
        <w:left w:w="103" w:type="dxa"/>
        <w:bottom w:w="0" w:type="dxa"/>
        <w:right w:w="108" w:type="dxa"/>
      </w:tblCellMar>
    </w:tblPr>
  </w:style>
  <w:style w:type="table" w:customStyle="1" w:styleId="a9">
    <w:basedOn w:val="TableNormal"/>
    <w:rsid w:val="00A24B4D"/>
    <w:tblPr>
      <w:tblStyleRowBandSize w:val="1"/>
      <w:tblStyleColBandSize w:val="1"/>
      <w:tblCellMar>
        <w:top w:w="0" w:type="dxa"/>
        <w:left w:w="103" w:type="dxa"/>
        <w:bottom w:w="0" w:type="dxa"/>
        <w:right w:w="108" w:type="dxa"/>
      </w:tblCellMar>
    </w:tblPr>
  </w:style>
  <w:style w:type="table" w:customStyle="1" w:styleId="aa">
    <w:basedOn w:val="TableNormal"/>
    <w:rsid w:val="00A24B4D"/>
    <w:tblPr>
      <w:tblStyleRowBandSize w:val="1"/>
      <w:tblStyleColBandSize w:val="1"/>
      <w:tblCellMar>
        <w:top w:w="0" w:type="dxa"/>
        <w:left w:w="103"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anibu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1108</Words>
  <Characters>6098</Characters>
  <Application>Microsoft Office Word</Application>
  <DocSecurity>0</DocSecurity>
  <Lines>50</Lines>
  <Paragraphs>14</Paragraphs>
  <ScaleCrop>false</ScaleCrop>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2020-05-28T16:17:00Z</dcterms:created>
  <dcterms:modified xsi:type="dcterms:W3CDTF">2020-05-28T16:17:00Z</dcterms:modified>
</cp:coreProperties>
</file>