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1B" w:rsidRDefault="0096532F">
      <w:pPr>
        <w:pStyle w:val="normal0"/>
      </w:pPr>
      <w:r>
        <w:rPr>
          <w:rFonts w:ascii="Arial" w:eastAsia="Arial" w:hAnsi="Arial" w:cs="Arial"/>
        </w:rPr>
        <w:t xml:space="preserve">En LA PALMA DEL CONDADO, siendo las </w:t>
      </w:r>
      <w:r>
        <w:rPr>
          <w:rFonts w:ascii="Arial" w:eastAsia="Arial" w:hAnsi="Arial" w:cs="Arial"/>
          <w:b/>
        </w:rPr>
        <w:t xml:space="preserve"> </w:t>
      </w:r>
      <w:r w:rsidR="00705A76">
        <w:rPr>
          <w:rFonts w:ascii="Arial" w:eastAsia="Arial" w:hAnsi="Arial" w:cs="Arial"/>
          <w:b/>
          <w:i/>
        </w:rPr>
        <w:t>13:00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 xml:space="preserve"> h  </w:t>
      </w:r>
      <w:r>
        <w:rPr>
          <w:rFonts w:ascii="Arial" w:eastAsia="Arial" w:hAnsi="Arial" w:cs="Arial"/>
        </w:rPr>
        <w:t xml:space="preserve">del </w:t>
      </w:r>
      <w:r w:rsidR="00705A76">
        <w:rPr>
          <w:rFonts w:ascii="Arial" w:eastAsia="Arial" w:hAnsi="Arial" w:cs="Arial"/>
          <w:b/>
          <w:i/>
        </w:rPr>
        <w:t>jueves</w:t>
      </w:r>
      <w:r>
        <w:rPr>
          <w:rFonts w:ascii="Arial" w:eastAsia="Arial" w:hAnsi="Arial" w:cs="Arial"/>
        </w:rPr>
        <w:t xml:space="preserve">  </w:t>
      </w:r>
      <w:r w:rsidR="00705A76">
        <w:rPr>
          <w:rFonts w:ascii="Arial" w:eastAsia="Arial" w:hAnsi="Arial" w:cs="Arial"/>
          <w:i/>
        </w:rPr>
        <w:t xml:space="preserve">6 </w:t>
      </w:r>
      <w:r w:rsidR="00705A76">
        <w:rPr>
          <w:rFonts w:ascii="Arial" w:eastAsia="Arial" w:hAnsi="Arial" w:cs="Arial"/>
          <w:b/>
          <w:i/>
        </w:rPr>
        <w:t xml:space="preserve"> de febrero</w:t>
      </w:r>
      <w:r>
        <w:rPr>
          <w:rFonts w:ascii="Arial" w:eastAsia="Arial" w:hAnsi="Arial" w:cs="Arial"/>
          <w:b/>
          <w:i/>
        </w:rPr>
        <w:t xml:space="preserve"> de 20</w:t>
      </w:r>
      <w:r w:rsidR="00705A76">
        <w:rPr>
          <w:rFonts w:ascii="Arial" w:eastAsia="Arial" w:hAnsi="Arial" w:cs="Arial"/>
          <w:b/>
          <w:i/>
        </w:rPr>
        <w:t>20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se reúnen los señalados al margen, miembros del Departamento de </w:t>
      </w:r>
      <w:r w:rsidR="00705A76">
        <w:rPr>
          <w:rFonts w:ascii="Arial" w:eastAsia="Arial" w:hAnsi="Arial" w:cs="Arial"/>
          <w:b/>
          <w:i/>
        </w:rPr>
        <w:t xml:space="preserve">Física y Química </w:t>
      </w:r>
      <w:r>
        <w:rPr>
          <w:rFonts w:ascii="Arial" w:eastAsia="Arial" w:hAnsi="Arial" w:cs="Arial"/>
        </w:rPr>
        <w:t xml:space="preserve"> del I.E.S. «LA PALMA», en sesión ordinaria y con el siguiente orden del día: </w:t>
      </w:r>
    </w:p>
    <w:p w:rsidR="0098651B" w:rsidRDefault="0098651B">
      <w:pPr>
        <w:pStyle w:val="normal0"/>
      </w:pPr>
    </w:p>
    <w:p w:rsidR="0096532F" w:rsidRPr="00705A76" w:rsidRDefault="00705A76" w:rsidP="00705A76">
      <w:pPr>
        <w:pStyle w:val="normal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Establecimiento de las relaciones curriculares de la asignatura de Física y Química de 2º de ESO.</w:t>
      </w:r>
    </w:p>
    <w:tbl>
      <w:tblPr>
        <w:tblStyle w:val="a0"/>
        <w:tblpPr w:leftFromText="141" w:rightFromText="141" w:vertAnchor="text" w:horzAnchor="margin" w:tblpXSpec="right" w:tblpY="740"/>
        <w:bidiVisual/>
        <w:tblW w:w="9498" w:type="dxa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/>
      </w:tblPr>
      <w:tblGrid>
        <w:gridCol w:w="7371"/>
        <w:gridCol w:w="2127"/>
      </w:tblGrid>
      <w:tr w:rsidR="000C3EE1" w:rsidTr="000C3EE1"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36" w:rsidRDefault="00705A76" w:rsidP="002D0A36">
            <w:pPr>
              <w:pStyle w:val="normal0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reunión de departamento anterior, decidimos dedicar esta hora de los jueves, así como </w:t>
            </w:r>
            <w:r w:rsidR="00695C22">
              <w:rPr>
                <w:rFonts w:ascii="Arial" w:eastAsia="Arial" w:hAnsi="Arial" w:cs="Arial"/>
              </w:rPr>
              <w:t>mantener reuniones extraordinarias algunos</w:t>
            </w:r>
            <w:r w:rsidR="002D0A36">
              <w:rPr>
                <w:rFonts w:ascii="Arial" w:eastAsia="Arial" w:hAnsi="Arial" w:cs="Arial"/>
              </w:rPr>
              <w:t xml:space="preserve"> jueves de 4:00 a 5:30 h para avanzar en el establecimiento del mapa curricular de nuestra asignatura. Después de comentar algunas cuestiones ajenas a este punto, seguimos con las relaciones curriculares del nivel segundo de ESO que habíamos empezado el día de la primera sesión presencial</w:t>
            </w:r>
            <w:r w:rsidR="002E4D14">
              <w:rPr>
                <w:rFonts w:ascii="Arial" w:eastAsia="Arial" w:hAnsi="Arial" w:cs="Arial"/>
              </w:rPr>
              <w:t xml:space="preserve"> de la Formación en Centros</w:t>
            </w:r>
            <w:r w:rsidR="002D0A36">
              <w:rPr>
                <w:rFonts w:ascii="Arial" w:eastAsia="Arial" w:hAnsi="Arial" w:cs="Arial"/>
              </w:rPr>
              <w:t>. Llegamos hasta el criterio 5.13.</w:t>
            </w:r>
          </w:p>
          <w:p w:rsidR="000C3EE1" w:rsidRPr="002D0A36" w:rsidRDefault="002D0A36" w:rsidP="002D0A36">
            <w:pPr>
              <w:pStyle w:val="normal0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no haber sido establecidas todavía las directrices para justificar nuestro trabajo, no hicimos ninguna captura de pantalla este día.</w:t>
            </w:r>
          </w:p>
          <w:p w:rsidR="000C3EE1" w:rsidRDefault="000C3EE1" w:rsidP="000C3EE1">
            <w:pPr>
              <w:pStyle w:val="normal0"/>
              <w:jc w:val="both"/>
            </w:pPr>
          </w:p>
          <w:p w:rsidR="000C3EE1" w:rsidRDefault="000C3EE1" w:rsidP="000C3EE1">
            <w:pPr>
              <w:pStyle w:val="normal0"/>
              <w:jc w:val="both"/>
            </w:pPr>
          </w:p>
          <w:p w:rsidR="000C3EE1" w:rsidRDefault="000C3EE1" w:rsidP="000C3EE1">
            <w:pPr>
              <w:pStyle w:val="normal0"/>
              <w:jc w:val="both"/>
            </w:pPr>
          </w:p>
          <w:p w:rsidR="000C3EE1" w:rsidRDefault="000C3EE1" w:rsidP="000C3EE1">
            <w:pPr>
              <w:pStyle w:val="normal0"/>
              <w:spacing w:line="239" w:lineRule="auto"/>
              <w:ind w:right="1640"/>
              <w:jc w:val="both"/>
            </w:pPr>
          </w:p>
          <w:p w:rsidR="000C3EE1" w:rsidRDefault="000C3EE1" w:rsidP="000C3EE1">
            <w:pPr>
              <w:pStyle w:val="normal0"/>
              <w:spacing w:line="239" w:lineRule="auto"/>
              <w:ind w:right="1640"/>
              <w:jc w:val="both"/>
            </w:pPr>
            <w:r>
              <w:rPr>
                <w:rFonts w:ascii="Arial" w:eastAsia="Arial" w:hAnsi="Arial" w:cs="Arial"/>
              </w:rPr>
              <w:t xml:space="preserve">     Y sin más asuntos que tratar, se levanta la sesión a las   </w:t>
            </w:r>
            <w:r w:rsidR="002D0A36">
              <w:rPr>
                <w:rFonts w:ascii="Arial" w:eastAsia="Arial" w:hAnsi="Arial" w:cs="Arial"/>
              </w:rPr>
              <w:t>14:00</w:t>
            </w:r>
            <w:r>
              <w:rPr>
                <w:rFonts w:ascii="Arial" w:eastAsia="Arial" w:hAnsi="Arial" w:cs="Arial"/>
              </w:rPr>
              <w:t xml:space="preserve"> h del día </w:t>
            </w:r>
            <w:r w:rsidR="002D0A36">
              <w:rPr>
                <w:rFonts w:ascii="Arial" w:eastAsia="Arial" w:hAnsi="Arial" w:cs="Arial"/>
                <w:b/>
                <w:i/>
              </w:rPr>
              <w:t>6 de febrero de 2020</w:t>
            </w:r>
          </w:p>
          <w:p w:rsidR="000C3EE1" w:rsidRDefault="000C3EE1" w:rsidP="000C3EE1">
            <w:pPr>
              <w:pStyle w:val="normal0"/>
              <w:spacing w:line="239" w:lineRule="auto"/>
              <w:ind w:right="164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72576" behindDoc="0" locked="0" layoutInCell="0" allowOverlap="1">
                  <wp:simplePos x="0" y="0"/>
                  <wp:positionH relativeFrom="margin">
                    <wp:posOffset>-167004</wp:posOffset>
                  </wp:positionH>
                  <wp:positionV relativeFrom="paragraph">
                    <wp:posOffset>581660</wp:posOffset>
                  </wp:positionV>
                  <wp:extent cx="5080" cy="2357120"/>
                  <wp:effectExtent l="0" t="0" r="0" b="0"/>
                  <wp:wrapSquare wrapText="bothSides" distT="0" distB="0" distL="0" distR="0"/>
                  <wp:docPr id="19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" cy="2357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:rsidR="000C3EE1" w:rsidRDefault="000C3EE1" w:rsidP="000C3EE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Asistentes</w:t>
            </w:r>
          </w:p>
          <w:p w:rsidR="000C3EE1" w:rsidRDefault="000C3EE1" w:rsidP="000C3EE1">
            <w:pPr>
              <w:pStyle w:val="normal0"/>
            </w:pPr>
          </w:p>
          <w:p w:rsidR="000C3EE1" w:rsidRPr="00705A76" w:rsidRDefault="000C3EE1" w:rsidP="000C3EE1">
            <w:pPr>
              <w:pStyle w:val="normal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705A7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ña</w:t>
            </w:r>
            <w:proofErr w:type="spellEnd"/>
            <w:r w:rsidR="00705A76">
              <w:rPr>
                <w:rFonts w:ascii="Arial" w:eastAsia="Arial" w:hAnsi="Arial" w:cs="Arial"/>
                <w:sz w:val="16"/>
                <w:szCs w:val="16"/>
              </w:rPr>
              <w:t xml:space="preserve"> Ana </w:t>
            </w:r>
            <w:proofErr w:type="spellStart"/>
            <w:r w:rsidR="00705A76">
              <w:rPr>
                <w:rFonts w:ascii="Arial" w:eastAsia="Arial" w:hAnsi="Arial" w:cs="Arial"/>
                <w:sz w:val="16"/>
                <w:szCs w:val="16"/>
              </w:rPr>
              <w:t>Bellerín</w:t>
            </w:r>
            <w:proofErr w:type="spellEnd"/>
            <w:r w:rsidR="00705A76">
              <w:rPr>
                <w:rFonts w:ascii="Arial" w:eastAsia="Arial" w:hAnsi="Arial" w:cs="Arial"/>
                <w:sz w:val="16"/>
                <w:szCs w:val="16"/>
              </w:rPr>
              <w:t xml:space="preserve"> Cepeda</w:t>
            </w:r>
          </w:p>
          <w:p w:rsidR="000C3EE1" w:rsidRDefault="00705A76" w:rsidP="000C3EE1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ña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Elena Moreno Clavijo</w:t>
            </w:r>
          </w:p>
          <w:p w:rsidR="00705A76" w:rsidRPr="00705A76" w:rsidRDefault="00705A76" w:rsidP="000C3EE1">
            <w:pPr>
              <w:pStyle w:val="normal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ña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Cristina Marqués Núñez</w:t>
            </w:r>
          </w:p>
          <w:p w:rsidR="000C3EE1" w:rsidRDefault="000C3EE1" w:rsidP="000C3EE1">
            <w:pPr>
              <w:pStyle w:val="normal0"/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C3EE1" w:rsidTr="0096532F">
        <w:trPr>
          <w:trHeight w:val="2723"/>
        </w:trPr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EE1" w:rsidRDefault="000C3EE1" w:rsidP="000C3EE1">
            <w:pPr>
              <w:pStyle w:val="normal0"/>
              <w:jc w:val="both"/>
            </w:pPr>
          </w:p>
          <w:tbl>
            <w:tblPr>
              <w:tblStyle w:val="a"/>
              <w:bidiVisual/>
              <w:tblW w:w="7335" w:type="dxa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600"/>
            </w:tblPr>
            <w:tblGrid>
              <w:gridCol w:w="2460"/>
              <w:gridCol w:w="2445"/>
              <w:gridCol w:w="2430"/>
            </w:tblGrid>
            <w:tr w:rsidR="000C3EE1" w:rsidTr="006E203F"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Jefe del Dpto.</w:t>
                  </w:r>
                </w:p>
              </w:tc>
            </w:tr>
            <w:tr w:rsidR="000C3EE1" w:rsidTr="006E203F">
              <w:trPr>
                <w:trHeight w:val="600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2D0A36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t>Elena Moreno Clavijo</w:t>
                  </w: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2D0A36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t xml:space="preserve">Ana </w:t>
                  </w:r>
                  <w:proofErr w:type="spellStart"/>
                  <w:r>
                    <w:t>Bellerín</w:t>
                  </w:r>
                  <w:proofErr w:type="spellEnd"/>
                  <w:r>
                    <w:t xml:space="preserve"> Cepeda</w:t>
                  </w: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2D0A36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r>
                    <w:t>Cristina Marqués Núñez</w:t>
                  </w:r>
                </w:p>
              </w:tc>
            </w:tr>
            <w:tr w:rsidR="000C3EE1" w:rsidTr="000C3EE1">
              <w:trPr>
                <w:trHeight w:val="645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0C3EE1" w:rsidTr="000C3EE1">
              <w:trPr>
                <w:trHeight w:val="561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C3EE1" w:rsidTr="000C3EE1">
              <w:trPr>
                <w:trHeight w:val="561"/>
              </w:trPr>
              <w:tc>
                <w:tcPr>
                  <w:tcW w:w="24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3EE1" w:rsidRDefault="000C3EE1" w:rsidP="000C3EE1">
                  <w:pPr>
                    <w:pStyle w:val="normal0"/>
                    <w:framePr w:hSpace="141" w:wrap="around" w:vAnchor="text" w:hAnchor="margin" w:xAlign="right" w:y="740"/>
                    <w:widowControl w:val="0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0C3EE1" w:rsidRDefault="000C3EE1" w:rsidP="000C3EE1">
            <w:pPr>
              <w:pStyle w:val="normal0"/>
              <w:jc w:val="both"/>
            </w:pPr>
          </w:p>
          <w:p w:rsidR="000C3EE1" w:rsidRDefault="000C3EE1" w:rsidP="000C3EE1">
            <w:pPr>
              <w:pStyle w:val="normal0"/>
              <w:jc w:val="both"/>
            </w:pPr>
          </w:p>
          <w:p w:rsidR="000C3EE1" w:rsidRDefault="000C3EE1" w:rsidP="000C3EE1">
            <w:pPr>
              <w:pStyle w:val="normal0"/>
              <w:jc w:val="both"/>
            </w:pPr>
          </w:p>
        </w:tc>
        <w:tc>
          <w:tcPr>
            <w:tcW w:w="2127" w:type="dxa"/>
          </w:tcPr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C3EE1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327027" cy="1666875"/>
                  <wp:effectExtent l="19050" t="0" r="6473" b="0"/>
                  <wp:docPr id="2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620" t="37396" r="79627" b="34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27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E1" w:rsidRDefault="000C3EE1" w:rsidP="000C3EE1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C3EE1" w:rsidRDefault="000C3EE1" w:rsidP="000C3EE1">
            <w:pPr>
              <w:pStyle w:val="normal0"/>
              <w:jc w:val="center"/>
            </w:pPr>
          </w:p>
        </w:tc>
      </w:tr>
    </w:tbl>
    <w:p w:rsidR="0098651B" w:rsidRDefault="0096532F">
      <w:pPr>
        <w:pStyle w:val="normal0"/>
        <w:ind w:left="1416"/>
      </w:pPr>
      <w:r>
        <w:rPr>
          <w:rFonts w:ascii="Arial" w:eastAsia="Arial" w:hAnsi="Arial" w:cs="Arial"/>
        </w:rPr>
        <w:br/>
      </w:r>
    </w:p>
    <w:p w:rsidR="0098651B" w:rsidRDefault="0098651B">
      <w:pPr>
        <w:pStyle w:val="normal0"/>
        <w:spacing w:line="351" w:lineRule="auto"/>
      </w:pPr>
    </w:p>
    <w:p w:rsidR="000C3EE1" w:rsidRDefault="000C3EE1">
      <w:pPr>
        <w:pStyle w:val="normal0"/>
        <w:spacing w:line="351" w:lineRule="auto"/>
      </w:pPr>
    </w:p>
    <w:p w:rsidR="000C3EE1" w:rsidRDefault="000C3EE1">
      <w:pPr>
        <w:pStyle w:val="normal0"/>
        <w:spacing w:line="351" w:lineRule="auto"/>
      </w:pPr>
    </w:p>
    <w:p w:rsidR="0098651B" w:rsidRDefault="0096532F">
      <w:pPr>
        <w:pStyle w:val="normal0"/>
        <w:tabs>
          <w:tab w:val="left" w:pos="4080"/>
        </w:tabs>
        <w:spacing w:line="239" w:lineRule="auto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3771900</wp:posOffset>
              </wp:positionH>
              <wp:positionV relativeFrom="paragraph">
                <wp:posOffset>-2501899</wp:posOffset>
              </wp:positionV>
              <wp:extent cx="12700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39967" y="3773650"/>
                        <a:ext cx="12064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-2501899</wp:posOffset>
                </wp:positionV>
                <wp:extent cx="12700" cy="12700"/>
                <wp:effectExtent l="0" t="0" r="0" b="0"/>
                <wp:wrapNone/>
                <wp:docPr id="6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2870200</wp:posOffset>
              </wp:positionH>
              <wp:positionV relativeFrom="paragraph">
                <wp:posOffset>-2501899</wp:posOffset>
              </wp:positionV>
              <wp:extent cx="1270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-2501899</wp:posOffset>
                </wp:positionV>
                <wp:extent cx="12700" cy="12700"/>
                <wp:effectExtent l="0" t="0" r="0" b="0"/>
                <wp:wrapNone/>
                <wp:docPr id="7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5575300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5575300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8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4686300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5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1981200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1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990600</wp:posOffset>
              </wp:positionH>
              <wp:positionV relativeFrom="paragraph">
                <wp:posOffset>508000</wp:posOffset>
              </wp:positionV>
              <wp:extent cx="12700" cy="127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39650" y="3773650"/>
                        <a:ext cx="12699" cy="1269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508000</wp:posOffset>
                </wp:positionV>
                <wp:extent cx="12700" cy="12700"/>
                <wp:effectExtent l="0" t="0" r="0" b="0"/>
                <wp:wrapNone/>
                <wp:docPr id="9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98651B" w:rsidSect="000C3EE1">
      <w:headerReference w:type="default" r:id="rId13"/>
      <w:footerReference w:type="default" r:id="rId14"/>
      <w:pgSz w:w="11906" w:h="16838"/>
      <w:pgMar w:top="1082" w:right="1133" w:bottom="702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11" w:rsidRDefault="00F46011" w:rsidP="0098651B">
      <w:r>
        <w:separator/>
      </w:r>
    </w:p>
  </w:endnote>
  <w:endnote w:type="continuationSeparator" w:id="0">
    <w:p w:rsidR="00F46011" w:rsidRDefault="00F46011" w:rsidP="0098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1B" w:rsidRDefault="00534CF3">
    <w:pPr>
      <w:pStyle w:val="normal0"/>
      <w:jc w:val="center"/>
    </w:pPr>
    <w:fldSimple w:instr="PAGE">
      <w:r w:rsidR="00695C2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11" w:rsidRDefault="00F46011" w:rsidP="0098651B">
      <w:r>
        <w:separator/>
      </w:r>
    </w:p>
  </w:footnote>
  <w:footnote w:type="continuationSeparator" w:id="0">
    <w:p w:rsidR="00F46011" w:rsidRDefault="00F46011" w:rsidP="00986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1B" w:rsidRDefault="0098651B">
    <w:pPr>
      <w:pStyle w:val="normal0"/>
    </w:pPr>
  </w:p>
  <w:p w:rsidR="0098651B" w:rsidRDefault="0096532F">
    <w:pPr>
      <w:pStyle w:val="normal0"/>
    </w:pPr>
    <w:r>
      <w:rPr>
        <w:rFonts w:ascii="Arial" w:eastAsia="Arial" w:hAnsi="Arial" w:cs="Arial"/>
        <w:b/>
      </w:rPr>
      <w:t>Acta de Departamento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  <w:t>IES La Palma</w:t>
    </w:r>
  </w:p>
  <w:p w:rsidR="0098651B" w:rsidRDefault="0098651B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E83"/>
    <w:multiLevelType w:val="hybridMultilevel"/>
    <w:tmpl w:val="BD2E339E"/>
    <w:lvl w:ilvl="0" w:tplc="FED273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8675EDA"/>
    <w:multiLevelType w:val="hybridMultilevel"/>
    <w:tmpl w:val="164A8E92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CB6622E"/>
    <w:multiLevelType w:val="hybridMultilevel"/>
    <w:tmpl w:val="883A9CC2"/>
    <w:lvl w:ilvl="0" w:tplc="1FCEA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1B"/>
    <w:rsid w:val="00045E9B"/>
    <w:rsid w:val="000C3EE1"/>
    <w:rsid w:val="002D0A36"/>
    <w:rsid w:val="002E4D14"/>
    <w:rsid w:val="0043763D"/>
    <w:rsid w:val="00534CF3"/>
    <w:rsid w:val="0054088B"/>
    <w:rsid w:val="00621139"/>
    <w:rsid w:val="00695C22"/>
    <w:rsid w:val="00705A76"/>
    <w:rsid w:val="0096532F"/>
    <w:rsid w:val="0098651B"/>
    <w:rsid w:val="00C558AE"/>
    <w:rsid w:val="00DE780F"/>
    <w:rsid w:val="00E86395"/>
    <w:rsid w:val="00F4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0F"/>
  </w:style>
  <w:style w:type="paragraph" w:styleId="Ttulo1">
    <w:name w:val="heading 1"/>
    <w:basedOn w:val="normal0"/>
    <w:next w:val="normal0"/>
    <w:rsid w:val="0098651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8651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8651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8651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8651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98651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8651B"/>
  </w:style>
  <w:style w:type="table" w:customStyle="1" w:styleId="TableNormal">
    <w:name w:val="Table Normal"/>
    <w:rsid w:val="009865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8651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865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65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865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3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0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</cp:lastModifiedBy>
  <cp:revision>2</cp:revision>
  <dcterms:created xsi:type="dcterms:W3CDTF">2020-03-08T16:48:00Z</dcterms:created>
  <dcterms:modified xsi:type="dcterms:W3CDTF">2020-03-08T16:48:00Z</dcterms:modified>
</cp:coreProperties>
</file>