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EF" w:rsidRPr="001F5806" w:rsidRDefault="001F5806">
      <w:pPr>
        <w:rPr>
          <w:b/>
          <w:sz w:val="28"/>
        </w:rPr>
      </w:pPr>
      <w:r w:rsidRPr="001F5806">
        <w:rPr>
          <w:b/>
          <w:sz w:val="28"/>
        </w:rPr>
        <w:t>B. Líneas generales de actuación pedagógica.</w:t>
      </w:r>
    </w:p>
    <w:p w:rsidR="001F5806" w:rsidRDefault="001F5806" w:rsidP="001F5806">
      <w:pPr>
        <w:ind w:firstLine="708"/>
        <w:jc w:val="both"/>
      </w:pPr>
      <w:r>
        <w:t xml:space="preserve">Aunque en el punto anterior hemos definido los principios que van a regir nuestra propuesta de actuación pedagógica a nivel de centro y su plasmación en los distintos documentos, hemos considerado importante establecer algunas matizaciones para cada una de las enseñanzas que se imparten en nuestro centro. </w:t>
      </w:r>
    </w:p>
    <w:p w:rsidR="001F5806" w:rsidRDefault="001F5806" w:rsidP="001F5806">
      <w:pPr>
        <w:ind w:firstLine="708"/>
        <w:jc w:val="both"/>
        <w:rPr>
          <w:b/>
        </w:rPr>
      </w:pPr>
      <w:r w:rsidRPr="001F5806">
        <w:rPr>
          <w:b/>
        </w:rPr>
        <w:t>B.1) En la Educación Secundaria Obligatoria</w:t>
      </w:r>
      <w:r>
        <w:rPr>
          <w:b/>
        </w:rPr>
        <w:t>.</w:t>
      </w:r>
    </w:p>
    <w:p w:rsidR="001F5806" w:rsidRDefault="001F5806" w:rsidP="001F5806">
      <w:pPr>
        <w:ind w:left="753" w:firstLine="663"/>
        <w:jc w:val="both"/>
      </w:pPr>
      <w:r>
        <w:t xml:space="preserve">En las propuestas pedagógicas que los diferentes departamentos han elaborado para esta etapa se ha combinado el principio de una </w:t>
      </w:r>
      <w:r w:rsidRPr="001F5806">
        <w:rPr>
          <w:b/>
        </w:rPr>
        <w:t>educación común</w:t>
      </w:r>
      <w:r>
        <w:t xml:space="preserve"> con la </w:t>
      </w:r>
      <w:r w:rsidRPr="001F5806">
        <w:rPr>
          <w:b/>
        </w:rPr>
        <w:t>atención a la diversidad</w:t>
      </w:r>
      <w:r>
        <w:t xml:space="preserve"> del alumnado, para ello se van a utilizar métodos que tengan en cuenta los diferentes ritmos de aprendizaje, que favorezcan la capacidad de aprender por sí mismos y promuevan el trabajo en equipo. </w:t>
      </w:r>
    </w:p>
    <w:p w:rsidR="001F5806" w:rsidRDefault="001F5806" w:rsidP="001F5806">
      <w:pPr>
        <w:ind w:left="753" w:firstLine="663"/>
        <w:jc w:val="both"/>
      </w:pPr>
      <w:r>
        <w:t>En el Plan de Atención a la Diversidad se detallan las medidas organizativas y curriculares que resultan más adecuadas a las características de nuestro alumnado. De entre ellas sobresalen:</w:t>
      </w:r>
    </w:p>
    <w:p w:rsidR="001F5806" w:rsidRPr="0015565D" w:rsidRDefault="001F5806" w:rsidP="001F5806">
      <w:pPr>
        <w:ind w:left="753" w:firstLine="663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-Realización de desdobles de materias instrumentales en 1º de ESO.</w:t>
      </w:r>
    </w:p>
    <w:p w:rsidR="001F5806" w:rsidRPr="0015565D" w:rsidRDefault="001F5806" w:rsidP="001F5806">
      <w:pPr>
        <w:ind w:left="753" w:firstLine="663"/>
        <w:jc w:val="both"/>
        <w:rPr>
          <w:sz w:val="21"/>
          <w:szCs w:val="21"/>
        </w:rPr>
      </w:pPr>
      <w:r w:rsidRPr="0015565D">
        <w:rPr>
          <w:sz w:val="21"/>
          <w:szCs w:val="21"/>
        </w:rPr>
        <w:t xml:space="preserve">-Mismo docente para Lengua, Matemáticas y sus refuerzos. </w:t>
      </w:r>
    </w:p>
    <w:p w:rsidR="001F5806" w:rsidRPr="0015565D" w:rsidRDefault="001F5806" w:rsidP="001F5806">
      <w:pPr>
        <w:ind w:left="1416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-Asignar horas de Libre Disposición a materias instrumentales (primer y segundo idioma, Lengua, Matemáticas)</w:t>
      </w:r>
    </w:p>
    <w:p w:rsidR="001F5806" w:rsidRPr="0015565D" w:rsidRDefault="001F5806" w:rsidP="001F5806">
      <w:pPr>
        <w:ind w:left="753" w:firstLine="663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-Agrupamientos flexibles.</w:t>
      </w:r>
    </w:p>
    <w:p w:rsidR="001F5806" w:rsidRPr="0015565D" w:rsidRDefault="001F5806" w:rsidP="001F5806">
      <w:pPr>
        <w:ind w:left="1416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-Optativas de claro componente oral y práctico (Taller Oral de Inglés, Taller de Lectura y Dramatización.</w:t>
      </w:r>
    </w:p>
    <w:p w:rsidR="001F5806" w:rsidRPr="0015565D" w:rsidRDefault="001F5806" w:rsidP="001F5806">
      <w:pPr>
        <w:ind w:left="1416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-Redistribución flexible de alumnos en Matemáticas (3º y 4º de ESO) en función de su posible itinerario de bachillerato y de sus conocimientos previos.</w:t>
      </w:r>
    </w:p>
    <w:p w:rsidR="00753A74" w:rsidRDefault="001F5806" w:rsidP="001F5806">
      <w:pPr>
        <w:ind w:left="753" w:firstLine="663"/>
        <w:jc w:val="both"/>
      </w:pPr>
      <w:r>
        <w:t xml:space="preserve"> Se propone una </w:t>
      </w:r>
      <w:r w:rsidRPr="001F5806">
        <w:rPr>
          <w:b/>
        </w:rPr>
        <w:t>concepción de las enseñanzas de carácter más común en los tres primeros cursos</w:t>
      </w:r>
      <w:r>
        <w:t xml:space="preserve">, con programas de refuerzo de las capacidades básicas para el alumnado que lo requiera, y un </w:t>
      </w:r>
      <w:r w:rsidRPr="00753A74">
        <w:rPr>
          <w:b/>
        </w:rPr>
        <w:t>cuarto curso de carácter orientador</w:t>
      </w:r>
      <w:r>
        <w:t xml:space="preserve">, hacia los estudios postobligatorios o para la incorporación a la vida laboral. </w:t>
      </w:r>
    </w:p>
    <w:p w:rsidR="00753A74" w:rsidRDefault="001F5806" w:rsidP="001F5806">
      <w:pPr>
        <w:ind w:left="753" w:firstLine="663"/>
        <w:jc w:val="both"/>
      </w:pPr>
      <w:r>
        <w:t xml:space="preserve">Para atender al alumnado con dificultades especiales de aprendizaje hemos puesto en marcha dos programas de </w:t>
      </w:r>
      <w:r w:rsidR="00753A74">
        <w:t xml:space="preserve">mejora del rendimiento académico, </w:t>
      </w:r>
      <w:r>
        <w:t xml:space="preserve">uno en </w:t>
      </w:r>
      <w:r w:rsidR="00753A74">
        <w:t>segundo</w:t>
      </w:r>
      <w:r>
        <w:t xml:space="preserve"> y otro en </w:t>
      </w:r>
      <w:r w:rsidR="00753A74">
        <w:t>tercero</w:t>
      </w:r>
      <w:r>
        <w:t xml:space="preserve">. </w:t>
      </w:r>
      <w:r w:rsidR="00753A74">
        <w:t xml:space="preserve">La normativa explicita </w:t>
      </w:r>
      <w:r>
        <w:t>los criterios a seguir para la incorporación de</w:t>
      </w:r>
      <w:r w:rsidR="00753A74">
        <w:t xml:space="preserve">l alumnado </w:t>
      </w:r>
      <w:r>
        <w:t xml:space="preserve">a dichos programas. Éstos se han consensuado con el CEIP “Azorín” de Villarrasa, centro adscrito que imparte hasta segundo de la ESO. </w:t>
      </w:r>
    </w:p>
    <w:p w:rsidR="00753A74" w:rsidRDefault="001F5806" w:rsidP="001F5806">
      <w:pPr>
        <w:ind w:left="753" w:firstLine="663"/>
        <w:jc w:val="both"/>
      </w:pPr>
      <w:r>
        <w:t xml:space="preserve">Para </w:t>
      </w:r>
      <w:r w:rsidRPr="00753A74">
        <w:rPr>
          <w:b/>
        </w:rPr>
        <w:t>evitar el abandono escolar temprano</w:t>
      </w:r>
      <w:r>
        <w:t xml:space="preserve"> desde la acción tutorial se abrirán expectativas de formación y cualificación a través de una amplia oferta educativa: el bachillerato o la formación profesional para el alumnado que termina con titulación; </w:t>
      </w:r>
      <w:r w:rsidR="00753A74">
        <w:t>la Formación Profesional Básica (FPB)</w:t>
      </w:r>
      <w:r>
        <w:t xml:space="preserve"> para aquel alumnado que no tiene opción a titular desde la ESO; los Programas </w:t>
      </w:r>
      <w:r w:rsidR="00753A74">
        <w:t>Mejora del Aprendizaje y Mejora del Rendimiento (PMAR)</w:t>
      </w:r>
      <w:r>
        <w:t>; la</w:t>
      </w:r>
      <w:r w:rsidR="00753A74">
        <w:t>s E</w:t>
      </w:r>
      <w:r>
        <w:t>nseñanza</w:t>
      </w:r>
      <w:r w:rsidR="00753A74">
        <w:t>s</w:t>
      </w:r>
      <w:r>
        <w:t xml:space="preserve"> </w:t>
      </w:r>
      <w:r w:rsidR="00753A74">
        <w:t>Permanentes de Adultos</w:t>
      </w:r>
      <w:r>
        <w:t xml:space="preserve"> en su modalidad presencial y semipresencial para aquel alumnado que necesita obtener la Titulación en ESO y el </w:t>
      </w:r>
      <w:r>
        <w:lastRenderedPageBreak/>
        <w:t>Bachillerato de adultos. En el curso de cuarto se hará una oferta de optativas para dar respuesta a las preferencias del alumno en cuanto a su continuidad en ciclo</w:t>
      </w:r>
      <w:r w:rsidR="00753A74">
        <w:t>s</w:t>
      </w:r>
      <w:r>
        <w:t xml:space="preserve"> formativo</w:t>
      </w:r>
      <w:r w:rsidR="00753A74">
        <w:t>s</w:t>
      </w:r>
      <w:r>
        <w:t xml:space="preserve">, bachillerato de ciencia o bachillerato de </w:t>
      </w:r>
      <w:r w:rsidR="00753A74">
        <w:t>humanidades y ciencias sociales.</w:t>
      </w:r>
    </w:p>
    <w:p w:rsidR="00753A74" w:rsidRDefault="001F5806" w:rsidP="001F5806">
      <w:pPr>
        <w:ind w:left="753" w:firstLine="663"/>
        <w:jc w:val="both"/>
      </w:pPr>
      <w:r>
        <w:t xml:space="preserve">La </w:t>
      </w:r>
      <w:r w:rsidRPr="00753A74">
        <w:rPr>
          <w:b/>
        </w:rPr>
        <w:t>metodología didáctica</w:t>
      </w:r>
      <w:r>
        <w:t xml:space="preserve"> en esta etapa educativa será fundamentalmente </w:t>
      </w:r>
      <w:r w:rsidRPr="00753A74">
        <w:rPr>
          <w:b/>
        </w:rPr>
        <w:t>activa</w:t>
      </w:r>
      <w:r>
        <w:t xml:space="preserve"> y </w:t>
      </w:r>
      <w:r w:rsidRPr="00753A74">
        <w:rPr>
          <w:b/>
        </w:rPr>
        <w:t>participativa</w:t>
      </w:r>
      <w:r>
        <w:t xml:space="preserve">, favoreciendo el </w:t>
      </w:r>
      <w:r w:rsidRPr="00753A74">
        <w:rPr>
          <w:b/>
        </w:rPr>
        <w:t>trabajo individual y cooperativo</w:t>
      </w:r>
      <w:r>
        <w:t xml:space="preserve"> del alumnado en el aula e integrará en todas las materias referencias a la vida cotidiana y al entorno del alumnado. </w:t>
      </w:r>
    </w:p>
    <w:p w:rsidR="0051440C" w:rsidRDefault="001F5806" w:rsidP="001F5806">
      <w:pPr>
        <w:ind w:left="753" w:firstLine="663"/>
        <w:jc w:val="both"/>
      </w:pPr>
      <w:r>
        <w:t xml:space="preserve">Se asegurará el </w:t>
      </w:r>
      <w:r w:rsidRPr="00753A74">
        <w:rPr>
          <w:b/>
        </w:rPr>
        <w:t>trabajo en equipo del profesorado</w:t>
      </w:r>
      <w:r w:rsidR="00753A74">
        <w:rPr>
          <w:b/>
        </w:rPr>
        <w:t xml:space="preserve"> a través de los equipos educativos y de las áreas</w:t>
      </w:r>
      <w:r>
        <w:t xml:space="preserve">, con objeto de proporcionar un </w:t>
      </w:r>
      <w:r w:rsidRPr="00753A74">
        <w:rPr>
          <w:b/>
        </w:rPr>
        <w:t>enfoque multidisciplinar</w:t>
      </w:r>
      <w:r w:rsidR="00753A74">
        <w:t xml:space="preserve"> del proceso educativo</w:t>
      </w:r>
      <w:r>
        <w:t xml:space="preserve">. Para </w:t>
      </w:r>
      <w:r w:rsidR="00753A74">
        <w:t>lo primero,</w:t>
      </w:r>
      <w:r>
        <w:t xml:space="preserve"> se realizará una </w:t>
      </w:r>
      <w:r w:rsidR="00753A74">
        <w:t xml:space="preserve">sesión de evaluación </w:t>
      </w:r>
      <w:r>
        <w:t>inicial en la que</w:t>
      </w:r>
      <w:r w:rsidR="00753A74">
        <w:t xml:space="preserve"> se</w:t>
      </w:r>
      <w:r>
        <w:t xml:space="preserve"> valorarán los </w:t>
      </w:r>
      <w:r w:rsidR="00753A74">
        <w:t xml:space="preserve">informes de las distintas materias, así </w:t>
      </w:r>
      <w:r>
        <w:t xml:space="preserve">como los informes individualizados o de tránsito. Además se consensuarán las actuaciones a seguir por </w:t>
      </w:r>
      <w:r w:rsidR="00753A74">
        <w:t>parte d</w:t>
      </w:r>
      <w:r>
        <w:t>el equipo educativo</w:t>
      </w:r>
      <w:r w:rsidR="00753A74">
        <w:t xml:space="preserve"> y se concretarán las programaciones para adaptarlas al aula</w:t>
      </w:r>
      <w:r>
        <w:t xml:space="preserve">. Al finalizar cada trimestre se volverá a reunir el equipo docente para valorar el grado de consecución de los objetivos propuestos, el desarrollo de </w:t>
      </w:r>
      <w:r w:rsidR="0051440C">
        <w:t xml:space="preserve">competencias, dificultades, </w:t>
      </w:r>
      <w:r>
        <w:t xml:space="preserve">y </w:t>
      </w:r>
      <w:r w:rsidR="0051440C">
        <w:t xml:space="preserve">establecer </w:t>
      </w:r>
      <w:r>
        <w:t xml:space="preserve">propuestas de actuación. Además de estas reuniones se podrán realizar otras a petición del tutor, jefe de estudios, departamento de orientación o cualquier miembro del equipo docente. </w:t>
      </w:r>
    </w:p>
    <w:p w:rsidR="0051440C" w:rsidRDefault="001F5806" w:rsidP="001F5806">
      <w:pPr>
        <w:ind w:left="753" w:firstLine="663"/>
        <w:jc w:val="both"/>
      </w:pPr>
      <w:r>
        <w:t xml:space="preserve">En </w:t>
      </w:r>
      <w:r w:rsidR="0051440C">
        <w:t xml:space="preserve">las </w:t>
      </w:r>
      <w:r w:rsidR="0051440C" w:rsidRPr="0051440C">
        <w:rPr>
          <w:b/>
        </w:rPr>
        <w:t>actas del departamento</w:t>
      </w:r>
      <w:r w:rsidR="0051440C">
        <w:t xml:space="preserve"> se </w:t>
      </w:r>
      <w:r>
        <w:t>plasmará</w:t>
      </w:r>
      <w:r w:rsidR="0051440C">
        <w:t>n</w:t>
      </w:r>
      <w:r>
        <w:t xml:space="preserve"> las estrategias que desarrollará el profesorado para alcanzar los objetivos previstos en cada ámbito y materia, así como la adquisición por el alumnado de las competencias básicas. </w:t>
      </w:r>
    </w:p>
    <w:p w:rsidR="0051440C" w:rsidRDefault="001F5806" w:rsidP="001F5806">
      <w:pPr>
        <w:ind w:left="753" w:firstLine="663"/>
        <w:jc w:val="both"/>
      </w:pPr>
      <w:r>
        <w:t xml:space="preserve">Las </w:t>
      </w:r>
      <w:r w:rsidRPr="0051440C">
        <w:rPr>
          <w:b/>
        </w:rPr>
        <w:t>programaciones didácticas de todas las materias</w:t>
      </w:r>
      <w:r>
        <w:t xml:space="preserve"> y, en su caso, </w:t>
      </w:r>
      <w:r w:rsidRPr="0051440C">
        <w:rPr>
          <w:b/>
        </w:rPr>
        <w:t>ámbitos</w:t>
      </w:r>
      <w:r>
        <w:t>, incluirán</w:t>
      </w:r>
      <w:r w:rsidR="0051440C">
        <w:t>:</w:t>
      </w:r>
    </w:p>
    <w:p w:rsidR="0051440C" w:rsidRPr="0015565D" w:rsidRDefault="0051440C" w:rsidP="0051440C">
      <w:pPr>
        <w:ind w:left="1416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-A</w:t>
      </w:r>
      <w:r w:rsidR="001F5806" w:rsidRPr="0015565D">
        <w:rPr>
          <w:sz w:val="21"/>
          <w:szCs w:val="21"/>
        </w:rPr>
        <w:t>ctividades en las que el alumnado deberá leer, escribir y expresarse de forma oral</w:t>
      </w:r>
      <w:r w:rsidRPr="0015565D">
        <w:rPr>
          <w:sz w:val="21"/>
          <w:szCs w:val="21"/>
        </w:rPr>
        <w:t>.</w:t>
      </w:r>
    </w:p>
    <w:p w:rsidR="0051440C" w:rsidRPr="0015565D" w:rsidRDefault="0051440C" w:rsidP="0051440C">
      <w:pPr>
        <w:ind w:left="1416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-T</w:t>
      </w:r>
      <w:r w:rsidR="001F5806" w:rsidRPr="0015565D">
        <w:rPr>
          <w:sz w:val="21"/>
          <w:szCs w:val="21"/>
        </w:rPr>
        <w:t xml:space="preserve">rabajos monográficos interdisciplinares u otros de naturaleza análoga que impliquen a varios departamentos didácticos. </w:t>
      </w:r>
    </w:p>
    <w:p w:rsidR="0051440C" w:rsidRPr="0015565D" w:rsidRDefault="0051440C" w:rsidP="0051440C">
      <w:pPr>
        <w:ind w:left="1416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-Uso habitual de l</w:t>
      </w:r>
      <w:r w:rsidR="001F5806" w:rsidRPr="0015565D">
        <w:rPr>
          <w:sz w:val="21"/>
          <w:szCs w:val="21"/>
        </w:rPr>
        <w:t xml:space="preserve">as tecnologías de la información y de la comunicación como instrumento facilitador para el desarrollo del currículo. La dinamización del uso de las </w:t>
      </w:r>
      <w:proofErr w:type="spellStart"/>
      <w:r w:rsidR="001F5806" w:rsidRPr="0015565D">
        <w:rPr>
          <w:sz w:val="21"/>
          <w:szCs w:val="21"/>
        </w:rPr>
        <w:t>TICs</w:t>
      </w:r>
      <w:proofErr w:type="spellEnd"/>
      <w:r w:rsidR="001F5806" w:rsidRPr="0015565D">
        <w:rPr>
          <w:sz w:val="21"/>
          <w:szCs w:val="21"/>
        </w:rPr>
        <w:t xml:space="preserve"> la llevará a cabo el coordinador TIC</w:t>
      </w:r>
      <w:r w:rsidRPr="0015565D">
        <w:rPr>
          <w:sz w:val="21"/>
          <w:szCs w:val="21"/>
        </w:rPr>
        <w:t>.</w:t>
      </w:r>
    </w:p>
    <w:p w:rsidR="0051440C" w:rsidRDefault="001F5806" w:rsidP="0051440C">
      <w:pPr>
        <w:ind w:left="708" w:firstLine="708"/>
        <w:jc w:val="both"/>
      </w:pPr>
      <w:r>
        <w:t xml:space="preserve"> Con objeto de favorecer en nuestro alumnado la adquisición de las competencias básicas que le capaciten para una mejor comprensión del mundo y promuevan aprendizajes significativos, los principios que van a regir la concreción de los contenidos de las diferentes materias son: </w:t>
      </w:r>
    </w:p>
    <w:p w:rsidR="0051440C" w:rsidRPr="0015565D" w:rsidRDefault="0051440C" w:rsidP="0051440C">
      <w:pPr>
        <w:ind w:left="1416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</w:t>
      </w:r>
      <w:r w:rsidR="001F5806" w:rsidRPr="0015565D">
        <w:rPr>
          <w:sz w:val="21"/>
          <w:szCs w:val="21"/>
        </w:rPr>
        <w:t xml:space="preserve">Los </w:t>
      </w:r>
      <w:r w:rsidR="001F5806" w:rsidRPr="0015565D">
        <w:rPr>
          <w:b/>
          <w:sz w:val="21"/>
          <w:szCs w:val="21"/>
        </w:rPr>
        <w:t>contenidos multifuncionales y transferibles</w:t>
      </w:r>
      <w:r w:rsidR="001F5806" w:rsidRPr="0015565D">
        <w:rPr>
          <w:sz w:val="21"/>
          <w:szCs w:val="21"/>
        </w:rPr>
        <w:t>, pues se aplican en múltiples situaciones y contextos para conseguir distintos objetivos, resolver situaciones o problemas variados y realizar diferentes tipos de trabajo</w:t>
      </w:r>
      <w:r w:rsidRPr="0015565D">
        <w:rPr>
          <w:sz w:val="21"/>
          <w:szCs w:val="21"/>
        </w:rPr>
        <w:t>.</w:t>
      </w:r>
    </w:p>
    <w:p w:rsidR="0051440C" w:rsidRPr="0015565D" w:rsidRDefault="0051440C" w:rsidP="0051440C">
      <w:pPr>
        <w:ind w:left="1416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</w:t>
      </w:r>
      <w:r w:rsidR="001F5806" w:rsidRPr="0015565D">
        <w:rPr>
          <w:sz w:val="21"/>
          <w:szCs w:val="21"/>
        </w:rPr>
        <w:t xml:space="preserve">Son </w:t>
      </w:r>
      <w:r w:rsidR="001F5806" w:rsidRPr="0015565D">
        <w:rPr>
          <w:b/>
          <w:sz w:val="21"/>
          <w:szCs w:val="21"/>
        </w:rPr>
        <w:t>transversales e interdisciplinares</w:t>
      </w:r>
      <w:r w:rsidR="001F5806" w:rsidRPr="0015565D">
        <w:rPr>
          <w:sz w:val="21"/>
          <w:szCs w:val="21"/>
        </w:rPr>
        <w:t xml:space="preserve"> a las áreas y materias curriculares porque su aprendizaje no es exclusivo de una de ellas. </w:t>
      </w:r>
    </w:p>
    <w:p w:rsidR="0051440C" w:rsidRPr="0015565D" w:rsidRDefault="0051440C" w:rsidP="0051440C">
      <w:pPr>
        <w:ind w:left="1416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</w:t>
      </w:r>
      <w:r w:rsidR="001F5806" w:rsidRPr="0015565D">
        <w:rPr>
          <w:sz w:val="21"/>
          <w:szCs w:val="21"/>
        </w:rPr>
        <w:t xml:space="preserve">Son </w:t>
      </w:r>
      <w:r w:rsidR="001F5806" w:rsidRPr="0015565D">
        <w:rPr>
          <w:b/>
          <w:sz w:val="21"/>
          <w:szCs w:val="21"/>
        </w:rPr>
        <w:t>integradoras</w:t>
      </w:r>
      <w:r w:rsidR="001F5806" w:rsidRPr="0015565D">
        <w:rPr>
          <w:sz w:val="21"/>
          <w:szCs w:val="21"/>
        </w:rPr>
        <w:t xml:space="preserve">, porque combinan conocimientos (“saber”), destrezas (“hacer”) y actitudes (“querer”). </w:t>
      </w:r>
    </w:p>
    <w:p w:rsidR="0051440C" w:rsidRPr="0051440C" w:rsidRDefault="001F5806" w:rsidP="0051440C">
      <w:pPr>
        <w:ind w:firstLine="708"/>
        <w:jc w:val="both"/>
        <w:rPr>
          <w:b/>
        </w:rPr>
      </w:pPr>
      <w:r w:rsidRPr="0051440C">
        <w:rPr>
          <w:b/>
        </w:rPr>
        <w:lastRenderedPageBreak/>
        <w:t>B.2) El Bachillerato</w:t>
      </w:r>
    </w:p>
    <w:p w:rsidR="0051440C" w:rsidRDefault="001F5806" w:rsidP="0051440C">
      <w:pPr>
        <w:ind w:left="708" w:firstLine="708"/>
        <w:jc w:val="both"/>
      </w:pPr>
      <w:r>
        <w:t>Comprende dos cursos y se desarrolla en nuestro centro en dos modalidades diferentes: Ciencias y Humanidades y Ciencias sociales; organizadas de modo flexible, en distintas vías</w:t>
      </w:r>
      <w:r w:rsidR="0051440C">
        <w:t xml:space="preserve"> (ciencias de la salud, tecnológico, humanidades, ciencias sociales) </w:t>
      </w:r>
      <w:r>
        <w:t xml:space="preserve"> que serán el resultado de la libre elección por los alumnos de materias de modalidad y optativas. </w:t>
      </w:r>
    </w:p>
    <w:p w:rsidR="0051440C" w:rsidRDefault="001F5806" w:rsidP="0051440C">
      <w:pPr>
        <w:ind w:left="708" w:firstLine="708"/>
        <w:jc w:val="both"/>
      </w:pPr>
      <w:r>
        <w:t xml:space="preserve">En lo que se refiere al currículo, destacamos la introducción de unos nuevos contenidos referidos a la educación para la ciudadanía cuya finalidad consiste en ofrecer a todos los estudiantes un espacio de reflexión, análisis y estudio acerca de las características fundamentales y el funcionamiento de un régimen democrático, de los principios y derechos establecidos en la Constitución española y en los tratados y las declaraciones universales de los derechos humanos, así como de los valores comunes que constituyen el sustrato de la ciudadanía democrática en un contexto global. </w:t>
      </w:r>
    </w:p>
    <w:p w:rsidR="0051440C" w:rsidRDefault="001F5806" w:rsidP="0051440C">
      <w:pPr>
        <w:ind w:left="708" w:firstLine="708"/>
        <w:jc w:val="both"/>
      </w:pPr>
      <w:r>
        <w:t>En nuestro centro las propuestas pedagógicas para el bachillerato favorecerán el desarrollo de actividades encaminadas a</w:t>
      </w:r>
      <w:r w:rsidR="0051440C">
        <w:t>:</w:t>
      </w:r>
    </w:p>
    <w:p w:rsidR="0051440C" w:rsidRPr="0015565D" w:rsidRDefault="0051440C" w:rsidP="0051440C">
      <w:pPr>
        <w:ind w:left="708" w:firstLine="708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-Qu</w:t>
      </w:r>
      <w:r w:rsidR="001F5806" w:rsidRPr="0015565D">
        <w:rPr>
          <w:sz w:val="21"/>
          <w:szCs w:val="21"/>
        </w:rPr>
        <w:t xml:space="preserve">e el alumnado aprenda por sí mismo, </w:t>
      </w:r>
    </w:p>
    <w:p w:rsidR="0051440C" w:rsidRPr="0015565D" w:rsidRDefault="0051440C" w:rsidP="0051440C">
      <w:pPr>
        <w:ind w:left="708" w:firstLine="708"/>
        <w:jc w:val="both"/>
        <w:rPr>
          <w:sz w:val="21"/>
          <w:szCs w:val="21"/>
        </w:rPr>
      </w:pPr>
      <w:r w:rsidRPr="0015565D">
        <w:rPr>
          <w:sz w:val="21"/>
          <w:szCs w:val="21"/>
        </w:rPr>
        <w:t xml:space="preserve">-Que </w:t>
      </w:r>
      <w:r w:rsidR="001F5806" w:rsidRPr="0015565D">
        <w:rPr>
          <w:sz w:val="21"/>
          <w:szCs w:val="21"/>
        </w:rPr>
        <w:t>trabaje en equipo</w:t>
      </w:r>
      <w:r w:rsidRPr="0015565D">
        <w:rPr>
          <w:sz w:val="21"/>
          <w:szCs w:val="21"/>
        </w:rPr>
        <w:t>,</w:t>
      </w:r>
    </w:p>
    <w:p w:rsidR="0051440C" w:rsidRPr="0015565D" w:rsidRDefault="0051440C" w:rsidP="0051440C">
      <w:pPr>
        <w:ind w:left="708" w:firstLine="708"/>
        <w:jc w:val="both"/>
        <w:rPr>
          <w:sz w:val="21"/>
          <w:szCs w:val="21"/>
        </w:rPr>
      </w:pPr>
      <w:r w:rsidRPr="0015565D">
        <w:rPr>
          <w:sz w:val="21"/>
          <w:szCs w:val="21"/>
        </w:rPr>
        <w:t xml:space="preserve">-Que </w:t>
      </w:r>
      <w:r w:rsidR="001F5806" w:rsidRPr="0015565D">
        <w:rPr>
          <w:sz w:val="21"/>
          <w:szCs w:val="21"/>
        </w:rPr>
        <w:t xml:space="preserve">utilice los métodos de investigación apropiados. </w:t>
      </w:r>
    </w:p>
    <w:p w:rsidR="0051440C" w:rsidRDefault="001F5806" w:rsidP="0051440C">
      <w:pPr>
        <w:ind w:left="708" w:firstLine="708"/>
        <w:jc w:val="both"/>
      </w:pPr>
      <w:r>
        <w:t xml:space="preserve">En las programaciones didácticas de las distintas materias del bachillerato se incluirán actividades que estimulen el </w:t>
      </w:r>
      <w:r w:rsidRPr="0051440C">
        <w:rPr>
          <w:b/>
        </w:rPr>
        <w:t>interés y el hábito de la lectura</w:t>
      </w:r>
      <w:r>
        <w:t xml:space="preserve"> y la capacidad de </w:t>
      </w:r>
      <w:r w:rsidRPr="0051440C">
        <w:rPr>
          <w:b/>
        </w:rPr>
        <w:t>expresarse correctamente en público</w:t>
      </w:r>
      <w:r>
        <w:t xml:space="preserve">. Asimismo, incluirán las estrategias que desarrollará el profesorado para alcanzar los objetivos previstos en cada una de ellas. </w:t>
      </w:r>
    </w:p>
    <w:p w:rsidR="0051440C" w:rsidRDefault="001F5806" w:rsidP="0051440C">
      <w:pPr>
        <w:ind w:left="708" w:firstLine="708"/>
        <w:jc w:val="both"/>
      </w:pPr>
      <w:r>
        <w:t>Desde jefatura de estudios se garantizará la coordinación de todos los miembros del equipo docente que impartan enseñanzas a un mismo grupo de alumnos y alumnas, con el objetivo de atender a los fines propios del bachillerato, para ello se contemplarán al menos cuatro reuniones de equipo docente durante el curso, siendo la primera en la primera quincena de octub</w:t>
      </w:r>
      <w:r w:rsidR="0051440C">
        <w:t>re; además de éstas se celebrará</w:t>
      </w:r>
      <w:r>
        <w:t xml:space="preserve">n </w:t>
      </w:r>
      <w:r w:rsidR="0051440C">
        <w:t xml:space="preserve">otras que </w:t>
      </w:r>
      <w:r>
        <w:t xml:space="preserve"> se consideren necesarias por parte de</w:t>
      </w:r>
      <w:r w:rsidR="0051440C">
        <w:t xml:space="preserve">l </w:t>
      </w:r>
      <w:r>
        <w:t xml:space="preserve">equipo docente, jefatura de estudios o departamento de orientación. </w:t>
      </w:r>
    </w:p>
    <w:p w:rsidR="00BA45D7" w:rsidRDefault="001F5806" w:rsidP="0051440C">
      <w:pPr>
        <w:ind w:left="708" w:firstLine="708"/>
        <w:jc w:val="both"/>
      </w:pPr>
      <w:r>
        <w:t xml:space="preserve">Se facilitará la realización, por parte del alumnado, de </w:t>
      </w:r>
      <w:r w:rsidRPr="00BA45D7">
        <w:rPr>
          <w:b/>
        </w:rPr>
        <w:t>trabajos de investigación</w:t>
      </w:r>
      <w:r>
        <w:t xml:space="preserve"> monográfica, interdisciplinar u otros de naturaleza análoga</w:t>
      </w:r>
      <w:r w:rsidR="00BA45D7">
        <w:t>.</w:t>
      </w:r>
    </w:p>
    <w:p w:rsidR="00BA45D7" w:rsidRDefault="001F5806" w:rsidP="0051440C">
      <w:pPr>
        <w:ind w:left="708" w:firstLine="708"/>
        <w:jc w:val="both"/>
      </w:pPr>
      <w:r>
        <w:t xml:space="preserve">Las </w:t>
      </w:r>
      <w:r w:rsidRPr="00BA45D7">
        <w:rPr>
          <w:b/>
        </w:rPr>
        <w:t>tecnologías de la información y de la comunicación</w:t>
      </w:r>
      <w:r>
        <w:t xml:space="preserve"> se utilizarán de manera habitual como herramienta para el desarrollo del currículo. </w:t>
      </w:r>
    </w:p>
    <w:p w:rsidR="00BA45D7" w:rsidRDefault="00BA45D7" w:rsidP="00BA45D7">
      <w:pPr>
        <w:ind w:left="708"/>
        <w:jc w:val="both"/>
        <w:rPr>
          <w:b/>
        </w:rPr>
      </w:pPr>
    </w:p>
    <w:p w:rsidR="0015565D" w:rsidRDefault="0015565D" w:rsidP="00BA45D7">
      <w:pPr>
        <w:ind w:left="708"/>
        <w:jc w:val="both"/>
        <w:rPr>
          <w:b/>
        </w:rPr>
      </w:pPr>
    </w:p>
    <w:p w:rsidR="0015565D" w:rsidRDefault="0015565D" w:rsidP="00BA45D7">
      <w:pPr>
        <w:ind w:left="708"/>
        <w:jc w:val="both"/>
        <w:rPr>
          <w:b/>
        </w:rPr>
      </w:pPr>
    </w:p>
    <w:p w:rsidR="0015565D" w:rsidRDefault="0015565D" w:rsidP="00BA45D7">
      <w:pPr>
        <w:ind w:left="708"/>
        <w:jc w:val="both"/>
        <w:rPr>
          <w:b/>
        </w:rPr>
      </w:pPr>
    </w:p>
    <w:p w:rsidR="0015565D" w:rsidRDefault="0015565D" w:rsidP="00BA45D7">
      <w:pPr>
        <w:ind w:left="708"/>
        <w:jc w:val="both"/>
        <w:rPr>
          <w:b/>
        </w:rPr>
      </w:pPr>
    </w:p>
    <w:p w:rsidR="00BA45D7" w:rsidRPr="00BA45D7" w:rsidRDefault="001F5806" w:rsidP="00BA45D7">
      <w:pPr>
        <w:ind w:left="708"/>
        <w:jc w:val="both"/>
        <w:rPr>
          <w:b/>
          <w:sz w:val="24"/>
        </w:rPr>
      </w:pPr>
      <w:r w:rsidRPr="00BA45D7">
        <w:rPr>
          <w:b/>
          <w:sz w:val="24"/>
        </w:rPr>
        <w:lastRenderedPageBreak/>
        <w:t xml:space="preserve">B.3) La Formación Profesional </w:t>
      </w:r>
      <w:r w:rsidR="00BA45D7">
        <w:rPr>
          <w:b/>
          <w:sz w:val="24"/>
        </w:rPr>
        <w:t>Inicial</w:t>
      </w:r>
      <w:r w:rsidR="002717BE">
        <w:rPr>
          <w:b/>
          <w:sz w:val="24"/>
        </w:rPr>
        <w:t xml:space="preserve"> (FPB y ciclos de Grado Medio y Superior).</w:t>
      </w:r>
    </w:p>
    <w:p w:rsidR="00BA45D7" w:rsidRDefault="00BA45D7" w:rsidP="00BA45D7">
      <w:pPr>
        <w:ind w:left="708" w:firstLine="708"/>
        <w:jc w:val="both"/>
      </w:pPr>
      <w:r>
        <w:t xml:space="preserve">Comprende un ciclo de </w:t>
      </w:r>
      <w:r w:rsidRPr="003F2BD8">
        <w:rPr>
          <w:b/>
        </w:rPr>
        <w:t>Formación Profesional Básica</w:t>
      </w:r>
      <w:r>
        <w:t xml:space="preserve"> de la familia de Mantenimiento de Vehículos.</w:t>
      </w:r>
      <w:r w:rsidR="00C223A9">
        <w:t xml:space="preserve"> El alumnado que se orienta a la FPB es aquel que no ha logrado las competencias del primer ciclo de la ESO. Y por lo tanto, de seguir en esta etapa, no es probable que alcance el título de Graduado en la ESO. La organización de estas enseñanzas vendrá marcada por:</w:t>
      </w:r>
    </w:p>
    <w:p w:rsidR="00C223A9" w:rsidRPr="0015565D" w:rsidRDefault="00C223A9" w:rsidP="00BA45D7">
      <w:pPr>
        <w:ind w:left="708" w:firstLine="708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</w:t>
      </w:r>
      <w:r w:rsidRPr="0015565D">
        <w:rPr>
          <w:b/>
          <w:sz w:val="21"/>
          <w:szCs w:val="21"/>
        </w:rPr>
        <w:t>Carácter flexible</w:t>
      </w:r>
      <w:r w:rsidRPr="0015565D">
        <w:rPr>
          <w:sz w:val="21"/>
          <w:szCs w:val="21"/>
        </w:rPr>
        <w:t xml:space="preserve"> para adaptarse a las situaciones que presenten el alumnado.</w:t>
      </w:r>
    </w:p>
    <w:p w:rsidR="0015565D" w:rsidRPr="0015565D" w:rsidRDefault="0015565D" w:rsidP="0015565D">
      <w:pPr>
        <w:ind w:left="1416"/>
        <w:jc w:val="both"/>
        <w:rPr>
          <w:sz w:val="21"/>
          <w:szCs w:val="21"/>
        </w:rPr>
      </w:pPr>
      <w:r w:rsidRPr="0015565D">
        <w:rPr>
          <w:sz w:val="21"/>
          <w:szCs w:val="21"/>
        </w:rPr>
        <w:t xml:space="preserve">-Partir de los </w:t>
      </w:r>
      <w:r w:rsidRPr="0015565D">
        <w:rPr>
          <w:b/>
          <w:sz w:val="21"/>
          <w:szCs w:val="21"/>
        </w:rPr>
        <w:t>intereses del alumnado, atención personalizada y refuerzo positivo.</w:t>
      </w:r>
    </w:p>
    <w:p w:rsidR="0015565D" w:rsidRPr="0015565D" w:rsidRDefault="0015565D" w:rsidP="00BA45D7">
      <w:pPr>
        <w:ind w:left="708" w:firstLine="708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</w:t>
      </w:r>
      <w:r w:rsidRPr="0015565D">
        <w:rPr>
          <w:b/>
          <w:sz w:val="21"/>
          <w:szCs w:val="21"/>
        </w:rPr>
        <w:t>Desarrollo de trabajos cooperativos.</w:t>
      </w:r>
    </w:p>
    <w:p w:rsidR="00C223A9" w:rsidRPr="0015565D" w:rsidRDefault="00C223A9" w:rsidP="00BA45D7">
      <w:pPr>
        <w:ind w:left="708" w:firstLine="708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</w:t>
      </w:r>
      <w:r w:rsidRPr="0015565D">
        <w:rPr>
          <w:b/>
          <w:sz w:val="21"/>
          <w:szCs w:val="21"/>
        </w:rPr>
        <w:t>Equipo educativo</w:t>
      </w:r>
      <w:r w:rsidRPr="0015565D">
        <w:rPr>
          <w:sz w:val="21"/>
          <w:szCs w:val="21"/>
        </w:rPr>
        <w:t xml:space="preserve"> lo más reducido posible.</w:t>
      </w:r>
    </w:p>
    <w:p w:rsidR="00C223A9" w:rsidRPr="0015565D" w:rsidRDefault="00C223A9" w:rsidP="00C223A9">
      <w:pPr>
        <w:ind w:left="1416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</w:t>
      </w:r>
      <w:r w:rsidRPr="0015565D">
        <w:rPr>
          <w:b/>
          <w:sz w:val="21"/>
          <w:szCs w:val="21"/>
        </w:rPr>
        <w:t>Metodología globalizadora</w:t>
      </w:r>
      <w:r w:rsidRPr="0015565D">
        <w:rPr>
          <w:sz w:val="21"/>
          <w:szCs w:val="21"/>
        </w:rPr>
        <w:t xml:space="preserve"> que integre competencias y contenidos de los distintos módulos profesionales y que se adapte a las necesidades de</w:t>
      </w:r>
      <w:r w:rsidR="003F2BD8" w:rsidRPr="0015565D">
        <w:rPr>
          <w:sz w:val="21"/>
          <w:szCs w:val="21"/>
        </w:rPr>
        <w:t>l alumnado para su integración a la vida activa o continuidad en el sistema educativo.</w:t>
      </w:r>
    </w:p>
    <w:p w:rsidR="003F2BD8" w:rsidRPr="0015565D" w:rsidRDefault="003F2BD8" w:rsidP="00C223A9">
      <w:pPr>
        <w:ind w:left="1416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</w:t>
      </w:r>
      <w:r w:rsidRPr="0015565D">
        <w:rPr>
          <w:b/>
          <w:sz w:val="21"/>
          <w:szCs w:val="21"/>
        </w:rPr>
        <w:t>Indicaciones del Departamento</w:t>
      </w:r>
      <w:r w:rsidRPr="0015565D">
        <w:rPr>
          <w:sz w:val="21"/>
          <w:szCs w:val="21"/>
        </w:rPr>
        <w:t xml:space="preserve"> </w:t>
      </w:r>
      <w:r w:rsidRPr="0015565D">
        <w:rPr>
          <w:b/>
          <w:sz w:val="21"/>
          <w:szCs w:val="21"/>
        </w:rPr>
        <w:t>de Orientación</w:t>
      </w:r>
      <w:r w:rsidRPr="0015565D">
        <w:rPr>
          <w:sz w:val="21"/>
          <w:szCs w:val="21"/>
        </w:rPr>
        <w:t xml:space="preserve"> y </w:t>
      </w:r>
      <w:r w:rsidRPr="0015565D">
        <w:rPr>
          <w:b/>
          <w:sz w:val="21"/>
          <w:szCs w:val="21"/>
        </w:rPr>
        <w:t xml:space="preserve">Jefatura de Estudios </w:t>
      </w:r>
      <w:r w:rsidRPr="0015565D">
        <w:rPr>
          <w:sz w:val="21"/>
          <w:szCs w:val="21"/>
        </w:rPr>
        <w:t>sobre atención a la diversidad (implemento de medidas organizativas, curriculares y metodológicas necesarias para que todo el alumnado pueda lograr la titulación) que no supondrán una reducción de los resultados de aprendizaje.</w:t>
      </w:r>
    </w:p>
    <w:p w:rsidR="0015565D" w:rsidRPr="0015565D" w:rsidRDefault="0015565D" w:rsidP="00C223A9">
      <w:pPr>
        <w:ind w:left="1416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</w:t>
      </w:r>
      <w:r w:rsidRPr="0015565D">
        <w:rPr>
          <w:b/>
          <w:sz w:val="21"/>
          <w:szCs w:val="21"/>
        </w:rPr>
        <w:t>Comunicación y coordinación</w:t>
      </w:r>
      <w:r w:rsidRPr="0015565D">
        <w:rPr>
          <w:sz w:val="21"/>
          <w:szCs w:val="21"/>
        </w:rPr>
        <w:t xml:space="preserve"> entre equipo docente y familia.</w:t>
      </w:r>
    </w:p>
    <w:p w:rsidR="0015565D" w:rsidRPr="003F2BD8" w:rsidRDefault="0015565D" w:rsidP="00C223A9">
      <w:pPr>
        <w:ind w:left="1416"/>
        <w:jc w:val="both"/>
      </w:pPr>
    </w:p>
    <w:p w:rsidR="00BA45D7" w:rsidRDefault="001F5806" w:rsidP="00BA45D7">
      <w:pPr>
        <w:ind w:left="708" w:firstLine="708"/>
        <w:jc w:val="both"/>
      </w:pPr>
      <w:r>
        <w:t xml:space="preserve">Se imparten tres </w:t>
      </w:r>
      <w:r w:rsidRPr="003F2BD8">
        <w:rPr>
          <w:b/>
        </w:rPr>
        <w:t>ciclos formativos de grado medio</w:t>
      </w:r>
      <w:r>
        <w:t xml:space="preserve"> (</w:t>
      </w:r>
      <w:r w:rsidR="00BA45D7">
        <w:t>E</w:t>
      </w:r>
      <w:r>
        <w:t xml:space="preserve">lectromecánica de vehículos, </w:t>
      </w:r>
      <w:r w:rsidR="00BA45D7">
        <w:t xml:space="preserve">Gestión Administrativa y Peluquería y Cosmética Capilar) y uno </w:t>
      </w:r>
      <w:r w:rsidR="00BA45D7" w:rsidRPr="003F2BD8">
        <w:rPr>
          <w:b/>
        </w:rPr>
        <w:t>de grado superior</w:t>
      </w:r>
      <w:r w:rsidR="00BA45D7">
        <w:t xml:space="preserve"> (Administración y F</w:t>
      </w:r>
      <w:r>
        <w:t xml:space="preserve">inanzas) que tienen como finalidad preparar a las alumnas y alumnos para el desempeño cualificado de las diversas profesiones, el acceso al empleo y la participación activa en la vida social, cultural y económica. En el diseño curricular, además de los módulos asociados a competencias profesionales, todos los ciclos formativos incluirán en su currículo formación relativa a: </w:t>
      </w:r>
    </w:p>
    <w:p w:rsidR="00BA45D7" w:rsidRPr="0015565D" w:rsidRDefault="00BA45D7" w:rsidP="00BA45D7">
      <w:pPr>
        <w:ind w:left="708" w:firstLine="708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</w:t>
      </w:r>
      <w:r w:rsidRPr="0015565D">
        <w:rPr>
          <w:b/>
          <w:sz w:val="21"/>
          <w:szCs w:val="21"/>
        </w:rPr>
        <w:t>Pr</w:t>
      </w:r>
      <w:r w:rsidR="001F5806" w:rsidRPr="0015565D">
        <w:rPr>
          <w:b/>
          <w:sz w:val="21"/>
          <w:szCs w:val="21"/>
        </w:rPr>
        <w:t>evención de riesgos laborales</w:t>
      </w:r>
      <w:r w:rsidR="001F5806" w:rsidRPr="0015565D">
        <w:rPr>
          <w:sz w:val="21"/>
          <w:szCs w:val="21"/>
        </w:rPr>
        <w:t xml:space="preserve">, </w:t>
      </w:r>
    </w:p>
    <w:p w:rsidR="00BA45D7" w:rsidRPr="0015565D" w:rsidRDefault="00BA45D7" w:rsidP="00BA45D7">
      <w:pPr>
        <w:ind w:left="708" w:firstLine="708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</w:t>
      </w:r>
      <w:r w:rsidRPr="0015565D">
        <w:rPr>
          <w:b/>
          <w:sz w:val="21"/>
          <w:szCs w:val="21"/>
        </w:rPr>
        <w:t>T</w:t>
      </w:r>
      <w:r w:rsidR="001F5806" w:rsidRPr="0015565D">
        <w:rPr>
          <w:b/>
          <w:sz w:val="21"/>
          <w:szCs w:val="21"/>
        </w:rPr>
        <w:t>ecnologías de la información y la comunicación</w:t>
      </w:r>
      <w:r w:rsidR="001F5806" w:rsidRPr="0015565D">
        <w:rPr>
          <w:sz w:val="21"/>
          <w:szCs w:val="21"/>
        </w:rPr>
        <w:t xml:space="preserve">, </w:t>
      </w:r>
    </w:p>
    <w:p w:rsidR="00BA45D7" w:rsidRPr="0015565D" w:rsidRDefault="00BA45D7" w:rsidP="00BA45D7">
      <w:pPr>
        <w:ind w:left="708" w:firstLine="708"/>
        <w:jc w:val="both"/>
        <w:rPr>
          <w:sz w:val="21"/>
          <w:szCs w:val="21"/>
        </w:rPr>
      </w:pPr>
      <w:r w:rsidRPr="0015565D">
        <w:rPr>
          <w:b/>
          <w:sz w:val="21"/>
          <w:szCs w:val="21"/>
        </w:rPr>
        <w:t>-F</w:t>
      </w:r>
      <w:r w:rsidR="001F5806" w:rsidRPr="0015565D">
        <w:rPr>
          <w:b/>
          <w:sz w:val="21"/>
          <w:szCs w:val="21"/>
        </w:rPr>
        <w:t>omento de la cultura emprendedora</w:t>
      </w:r>
      <w:r w:rsidR="001F5806" w:rsidRPr="0015565D">
        <w:rPr>
          <w:sz w:val="21"/>
          <w:szCs w:val="21"/>
        </w:rPr>
        <w:t xml:space="preserve">, </w:t>
      </w:r>
    </w:p>
    <w:p w:rsidR="00BA45D7" w:rsidRPr="0015565D" w:rsidRDefault="00BA45D7" w:rsidP="00BA45D7">
      <w:pPr>
        <w:ind w:left="1416"/>
        <w:jc w:val="both"/>
        <w:rPr>
          <w:sz w:val="21"/>
          <w:szCs w:val="21"/>
        </w:rPr>
      </w:pPr>
      <w:r w:rsidRPr="0015565D">
        <w:rPr>
          <w:b/>
          <w:sz w:val="21"/>
          <w:szCs w:val="21"/>
        </w:rPr>
        <w:t>-C</w:t>
      </w:r>
      <w:r w:rsidR="001F5806" w:rsidRPr="0015565D">
        <w:rPr>
          <w:b/>
          <w:sz w:val="21"/>
          <w:szCs w:val="21"/>
        </w:rPr>
        <w:t>reación y gestión de empresas y autoempleo</w:t>
      </w:r>
      <w:r w:rsidR="001F5806" w:rsidRPr="0015565D">
        <w:rPr>
          <w:sz w:val="21"/>
          <w:szCs w:val="21"/>
        </w:rPr>
        <w:t xml:space="preserve"> y </w:t>
      </w:r>
      <w:r w:rsidR="001F5806" w:rsidRPr="0015565D">
        <w:rPr>
          <w:b/>
          <w:sz w:val="21"/>
          <w:szCs w:val="21"/>
        </w:rPr>
        <w:t>conocimiento del mercado de trabajo y de las relaciones laborales</w:t>
      </w:r>
      <w:r w:rsidR="001F5806" w:rsidRPr="0015565D">
        <w:rPr>
          <w:sz w:val="21"/>
          <w:szCs w:val="21"/>
        </w:rPr>
        <w:t xml:space="preserve">. </w:t>
      </w:r>
    </w:p>
    <w:p w:rsidR="001F5806" w:rsidRPr="0015565D" w:rsidRDefault="00BA45D7" w:rsidP="00BA45D7">
      <w:pPr>
        <w:ind w:left="1416"/>
        <w:jc w:val="both"/>
        <w:rPr>
          <w:sz w:val="21"/>
          <w:szCs w:val="21"/>
        </w:rPr>
      </w:pPr>
      <w:r w:rsidRPr="0015565D">
        <w:rPr>
          <w:sz w:val="21"/>
          <w:szCs w:val="21"/>
        </w:rPr>
        <w:t>-</w:t>
      </w:r>
      <w:r w:rsidR="001F5806" w:rsidRPr="0015565D">
        <w:rPr>
          <w:sz w:val="21"/>
          <w:szCs w:val="21"/>
        </w:rPr>
        <w:t xml:space="preserve">La </w:t>
      </w:r>
      <w:r w:rsidR="001F5806" w:rsidRPr="0015565D">
        <w:rPr>
          <w:b/>
          <w:sz w:val="21"/>
          <w:szCs w:val="21"/>
        </w:rPr>
        <w:t>formación en centro de trabajo</w:t>
      </w:r>
      <w:r w:rsidR="001F5806" w:rsidRPr="0015565D">
        <w:rPr>
          <w:sz w:val="21"/>
          <w:szCs w:val="21"/>
        </w:rPr>
        <w:t>, para el desempeño de las competencias profesionales en un entorno real.</w:t>
      </w:r>
    </w:p>
    <w:p w:rsidR="002717BE" w:rsidRDefault="002717BE" w:rsidP="001F5806">
      <w:pPr>
        <w:jc w:val="both"/>
      </w:pPr>
    </w:p>
    <w:p w:rsidR="0015565D" w:rsidRDefault="0015565D" w:rsidP="001F5806">
      <w:pPr>
        <w:jc w:val="both"/>
      </w:pPr>
    </w:p>
    <w:p w:rsidR="0015565D" w:rsidRDefault="0015565D" w:rsidP="001F5806">
      <w:pPr>
        <w:jc w:val="both"/>
      </w:pPr>
    </w:p>
    <w:p w:rsidR="002717BE" w:rsidRPr="002717BE" w:rsidRDefault="001F5806" w:rsidP="001F5806">
      <w:pPr>
        <w:jc w:val="both"/>
        <w:rPr>
          <w:b/>
          <w:sz w:val="24"/>
        </w:rPr>
      </w:pPr>
      <w:r w:rsidRPr="002717BE">
        <w:rPr>
          <w:b/>
          <w:sz w:val="24"/>
        </w:rPr>
        <w:lastRenderedPageBreak/>
        <w:t>B.4) Enseñanzas para la educación de personas adultas</w:t>
      </w:r>
      <w:r w:rsidR="002717BE" w:rsidRPr="002717BE">
        <w:rPr>
          <w:b/>
          <w:sz w:val="24"/>
        </w:rPr>
        <w:t>.</w:t>
      </w:r>
    </w:p>
    <w:p w:rsidR="001F5806" w:rsidRPr="001F5806" w:rsidRDefault="001F5806" w:rsidP="0015565D">
      <w:pPr>
        <w:ind w:firstLine="708"/>
        <w:jc w:val="both"/>
        <w:rPr>
          <w:b/>
          <w:sz w:val="24"/>
        </w:rPr>
      </w:pPr>
      <w:r>
        <w:t xml:space="preserve">La adecuada respuesta educativa a todos los alumnos se concibe a partir del principio de inclusión, entendiendo que únicamente de ese modo se garantiza el desarrollo de todos, se favorece la equidad y se contribuye a una mayor cohesión social. Se implanta en nuestro centro con el objetivo de que todos los ciudadanos tengan la posibilidad de adquirir, actualizar, completar o ampliar sus conocimientos y aptitudes para su desarrollo personal y profesional, en definitiva favorecer la formación permanente. La organización y la metodología de las enseñanzas para las personas adultas se </w:t>
      </w:r>
      <w:proofErr w:type="gramStart"/>
      <w:r>
        <w:t>basará</w:t>
      </w:r>
      <w:proofErr w:type="gramEnd"/>
      <w:r>
        <w:t xml:space="preserve"> en el autoaprendizaje y tendrá en cuenta sus experiencias, necesidades e intereses, pudiendo desarrollarse a través de la enseñanza presencial y también mediante la educación semipresencial en el caso de la secundaria.</w:t>
      </w:r>
    </w:p>
    <w:sectPr w:rsidR="001F5806" w:rsidRPr="001F5806" w:rsidSect="0015565D">
      <w:headerReference w:type="default" r:id="rId6"/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8A" w:rsidRDefault="00ED228A" w:rsidP="0015565D">
      <w:pPr>
        <w:spacing w:after="0" w:line="240" w:lineRule="auto"/>
      </w:pPr>
      <w:r>
        <w:separator/>
      </w:r>
    </w:p>
  </w:endnote>
  <w:endnote w:type="continuationSeparator" w:id="0">
    <w:p w:rsidR="00ED228A" w:rsidRDefault="00ED228A" w:rsidP="0015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8A" w:rsidRDefault="00ED228A" w:rsidP="0015565D">
      <w:pPr>
        <w:spacing w:after="0" w:line="240" w:lineRule="auto"/>
      </w:pPr>
      <w:r>
        <w:separator/>
      </w:r>
    </w:p>
  </w:footnote>
  <w:footnote w:type="continuationSeparator" w:id="0">
    <w:p w:rsidR="00ED228A" w:rsidRDefault="00ED228A" w:rsidP="0015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5D" w:rsidRPr="0015565D" w:rsidRDefault="0015565D" w:rsidP="0015565D">
    <w:pPr>
      <w:pStyle w:val="Encabezado"/>
      <w:jc w:val="right"/>
      <w:rPr>
        <w:i/>
        <w:sz w:val="20"/>
      </w:rPr>
    </w:pPr>
    <w:r w:rsidRPr="0015565D">
      <w:rPr>
        <w:i/>
        <w:sz w:val="20"/>
      </w:rPr>
      <w:t>Para su estudio en ETCP e inclusión en PEC. 31/01/2020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06"/>
    <w:rsid w:val="0015565D"/>
    <w:rsid w:val="001F5806"/>
    <w:rsid w:val="002717BE"/>
    <w:rsid w:val="002A683E"/>
    <w:rsid w:val="003F2BD8"/>
    <w:rsid w:val="0051440C"/>
    <w:rsid w:val="00580AF6"/>
    <w:rsid w:val="00753A74"/>
    <w:rsid w:val="00BA45D7"/>
    <w:rsid w:val="00C223A9"/>
    <w:rsid w:val="00DC1EEF"/>
    <w:rsid w:val="00ED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565D"/>
  </w:style>
  <w:style w:type="paragraph" w:styleId="Piedepgina">
    <w:name w:val="footer"/>
    <w:basedOn w:val="Normal"/>
    <w:link w:val="PiedepginaCar"/>
    <w:uiPriority w:val="99"/>
    <w:semiHidden/>
    <w:unhideWhenUsed/>
    <w:rsid w:val="0015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5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1689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2020-01-31T06:11:00Z</dcterms:created>
  <dcterms:modified xsi:type="dcterms:W3CDTF">2020-01-31T07:21:00Z</dcterms:modified>
</cp:coreProperties>
</file>