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B35973" w:rsidRPr="00B35973" w:rsidRDefault="00B35973" w:rsidP="00B35973">
      <w:pPr>
        <w:rPr>
          <w:rFonts w:ascii="Varela Round" w:eastAsia="Times New Roman" w:hAnsi="Varela Round" w:cs="Helvetica"/>
          <w:b/>
          <w:color w:val="FFFF00"/>
          <w:sz w:val="32"/>
          <w:szCs w:val="32"/>
          <w:u w:val="single"/>
          <w:lang w:eastAsia="es-ES"/>
        </w:rPr>
      </w:pPr>
    </w:p>
    <w:p w:rsidR="00B35973" w:rsidRPr="00B35973" w:rsidRDefault="00B35973" w:rsidP="00B35973">
      <w:pPr>
        <w:jc w:val="center"/>
        <w:rPr>
          <w:rFonts w:ascii="Varela Round" w:eastAsia="Times New Roman" w:hAnsi="Varela Round" w:cs="Helvetica"/>
          <w:b/>
          <w:color w:val="FFFF00"/>
          <w:sz w:val="32"/>
          <w:szCs w:val="32"/>
          <w:u w:val="single"/>
          <w:lang w:eastAsia="es-ES"/>
        </w:rPr>
      </w:pPr>
      <w:r w:rsidRPr="00B35973">
        <w:rPr>
          <w:rFonts w:ascii="Varela Round" w:eastAsia="Times New Roman" w:hAnsi="Varela Round" w:cs="Helvetica"/>
          <w:b/>
          <w:color w:val="FFFF00"/>
          <w:sz w:val="32"/>
          <w:szCs w:val="32"/>
          <w:u w:val="single"/>
          <w:lang w:eastAsia="es-ES"/>
        </w:rPr>
        <w:t>DIFERENTES FORMAS DE  DISEÑO EN LOS ACTUALES COCHES HÍBRIDOS Y ELÉCTRICOS</w:t>
      </w:r>
    </w:p>
    <w:p w:rsidR="00B35973" w:rsidRDefault="00B35973">
      <w:pPr>
        <w:rPr>
          <w:rFonts w:ascii="Varela Round" w:eastAsia="Times New Roman" w:hAnsi="Varela Round" w:cs="Helvetica"/>
          <w:sz w:val="18"/>
          <w:szCs w:val="18"/>
          <w:lang w:eastAsia="es-ES"/>
        </w:rPr>
      </w:pPr>
    </w:p>
    <w:p w:rsidR="00B35973" w:rsidRDefault="00B35973">
      <w:pPr>
        <w:rPr>
          <w:rFonts w:ascii="Varela Round" w:eastAsia="Times New Roman" w:hAnsi="Varela Round" w:cs="Helvetica"/>
          <w:sz w:val="18"/>
          <w:szCs w:val="18"/>
          <w:lang w:eastAsia="es-ES"/>
        </w:rPr>
      </w:pPr>
    </w:p>
    <w:p w:rsidR="00B35973" w:rsidRDefault="00B35973">
      <w:pPr>
        <w:rPr>
          <w:rFonts w:ascii="Varela Round" w:eastAsia="Times New Roman" w:hAnsi="Varela Round" w:cs="Helvetica"/>
          <w:sz w:val="18"/>
          <w:szCs w:val="18"/>
          <w:lang w:eastAsia="es-ES"/>
        </w:rPr>
      </w:pPr>
      <w:r w:rsidRPr="00B35973">
        <w:rPr>
          <w:rFonts w:ascii="Varela Round" w:eastAsia="Times New Roman" w:hAnsi="Varela Round" w:cs="Helvetica"/>
          <w:sz w:val="18"/>
          <w:szCs w:val="18"/>
          <w:lang w:eastAsia="es-ES"/>
        </w:rPr>
        <w:drawing>
          <wp:inline distT="0" distB="0" distL="0" distR="0" wp14:anchorId="2803F999" wp14:editId="3B8B2DF6">
            <wp:extent cx="5857875" cy="3362325"/>
            <wp:effectExtent l="0" t="0" r="0" b="9525"/>
            <wp:docPr id="1" name="Imagen 1" descr="https://i1.wp.com/sustainablearth.com/wp-content/uploads/2018/07/Fig2.jpg?resize=941%2C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1.wp.com/sustainablearth.com/wp-content/uploads/2018/07/Fig2.jpg?resize=941%2C5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409" cy="33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73" w:rsidRDefault="00B35973">
      <w:pPr>
        <w:rPr>
          <w:rFonts w:ascii="Varela Round" w:eastAsia="Times New Roman" w:hAnsi="Varela Round" w:cs="Helvetica"/>
          <w:sz w:val="18"/>
          <w:szCs w:val="18"/>
          <w:lang w:eastAsia="es-ES"/>
        </w:rPr>
      </w:pPr>
    </w:p>
    <w:p w:rsidR="00B35973" w:rsidRDefault="00B35973">
      <w:pPr>
        <w:rPr>
          <w:rFonts w:ascii="Varela Round" w:eastAsia="Times New Roman" w:hAnsi="Varela Round" w:cs="Helvetica"/>
          <w:sz w:val="18"/>
          <w:szCs w:val="18"/>
          <w:lang w:eastAsia="es-ES"/>
        </w:rPr>
      </w:pPr>
    </w:p>
    <w:p w:rsidR="00B35973" w:rsidRDefault="00B35973">
      <w:pPr>
        <w:rPr>
          <w:rFonts w:ascii="Varela Round" w:eastAsia="Times New Roman" w:hAnsi="Varela Round" w:cs="Helvetica"/>
          <w:sz w:val="18"/>
          <w:szCs w:val="18"/>
          <w:lang w:eastAsia="es-ES"/>
        </w:rPr>
      </w:pPr>
      <w:r w:rsidRPr="00B35973">
        <w:rPr>
          <w:rFonts w:ascii="Varela Round" w:eastAsia="Times New Roman" w:hAnsi="Varela Round" w:cs="Helvetica"/>
          <w:sz w:val="18"/>
          <w:szCs w:val="18"/>
          <w:lang w:eastAsia="es-ES"/>
        </w:rPr>
        <w:drawing>
          <wp:inline distT="0" distB="0" distL="0" distR="0" wp14:anchorId="73A79DF8" wp14:editId="006437F2">
            <wp:extent cx="5905500" cy="3143250"/>
            <wp:effectExtent l="0" t="0" r="0" b="0"/>
            <wp:docPr id="2" name="Imagen 2" descr="http://3.bp.blogspot.com/--CHiRytkiM4/VIH-3MvxrSI/AAAAAAAACCY/2AcOyO0lY9Q/s1600/motor%2Belect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3.bp.blogspot.com/--CHiRytkiM4/VIH-3MvxrSI/AAAAAAAACCY/2AcOyO0lY9Q/s1600/motor%2Belectri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218" cy="314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9A1" w:rsidRDefault="00D559A1">
      <w:pPr>
        <w:rPr>
          <w:rFonts w:ascii="Varela Round" w:eastAsia="Times New Roman" w:hAnsi="Varela Round" w:cs="Helvetica"/>
          <w:sz w:val="18"/>
          <w:szCs w:val="18"/>
          <w:lang w:eastAsia="es-ES"/>
        </w:rPr>
      </w:pPr>
    </w:p>
    <w:p w:rsidR="00D559A1" w:rsidRDefault="00D559A1">
      <w:pPr>
        <w:rPr>
          <w:rFonts w:ascii="Varela Round" w:eastAsia="Times New Roman" w:hAnsi="Varela Round" w:cs="Helvetica"/>
          <w:sz w:val="18"/>
          <w:szCs w:val="18"/>
          <w:lang w:eastAsia="es-ES"/>
        </w:rPr>
      </w:pPr>
    </w:p>
    <w:p w:rsidR="00D559A1" w:rsidRDefault="00D559A1">
      <w:pPr>
        <w:rPr>
          <w:rFonts w:ascii="Varela Round" w:eastAsia="Times New Roman" w:hAnsi="Varela Round" w:cs="Helvetica"/>
          <w:sz w:val="18"/>
          <w:szCs w:val="18"/>
          <w:lang w:eastAsia="es-ES"/>
        </w:rPr>
      </w:pPr>
      <w:r>
        <w:rPr>
          <w:noProof/>
          <w:lang w:eastAsia="es-ES"/>
        </w:rPr>
        <w:drawing>
          <wp:inline distT="0" distB="0" distL="0" distR="0" wp14:anchorId="418431B6" wp14:editId="645DB305">
            <wp:extent cx="5676900" cy="2819400"/>
            <wp:effectExtent l="0" t="0" r="0" b="0"/>
            <wp:docPr id="3" name="image" descr="https://www.diariomotor.com/imagenes/2011/06/sistema-f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diariomotor.com/imagenes/2011/06/sistema-fc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9A1" w:rsidRDefault="00D559A1">
      <w:pPr>
        <w:rPr>
          <w:rFonts w:ascii="Varela Round" w:eastAsia="Times New Roman" w:hAnsi="Varela Round" w:cs="Helvetica"/>
          <w:sz w:val="18"/>
          <w:szCs w:val="18"/>
          <w:lang w:eastAsia="es-ES"/>
        </w:rPr>
      </w:pPr>
    </w:p>
    <w:p w:rsidR="00D559A1" w:rsidRDefault="00D559A1">
      <w:pPr>
        <w:rPr>
          <w:rFonts w:ascii="Varela Round" w:eastAsia="Times New Roman" w:hAnsi="Varela Round" w:cs="Helvetica"/>
          <w:sz w:val="18"/>
          <w:szCs w:val="18"/>
          <w:lang w:eastAsia="es-ES"/>
        </w:rPr>
      </w:pPr>
    </w:p>
    <w:p w:rsidR="00D559A1" w:rsidRDefault="00D559A1">
      <w:pPr>
        <w:rPr>
          <w:rFonts w:ascii="Varela Round" w:eastAsia="Times New Roman" w:hAnsi="Varela Round" w:cs="Helvetica"/>
          <w:sz w:val="18"/>
          <w:szCs w:val="18"/>
          <w:lang w:eastAsia="es-ES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203E66BF" wp14:editId="109AE130">
            <wp:extent cx="5772150" cy="3305175"/>
            <wp:effectExtent l="0" t="0" r="0" b="0"/>
            <wp:docPr id="4" name="image" descr="http://www.aficionadosalamecanica.com/images-coches-electricos/vehiculos-electricos-ti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aficionadosalamecanica.com/images-coches-electricos/vehiculos-electricos-tip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98" cy="33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5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D3" w:rsidRDefault="00A519D3" w:rsidP="00B35973">
      <w:pPr>
        <w:spacing w:after="0" w:line="240" w:lineRule="auto"/>
      </w:pPr>
      <w:r>
        <w:separator/>
      </w:r>
    </w:p>
  </w:endnote>
  <w:endnote w:type="continuationSeparator" w:id="0">
    <w:p w:rsidR="00A519D3" w:rsidRDefault="00A519D3" w:rsidP="00B3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 Roun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D3" w:rsidRDefault="00A519D3" w:rsidP="00B35973">
      <w:pPr>
        <w:spacing w:after="0" w:line="240" w:lineRule="auto"/>
      </w:pPr>
      <w:r>
        <w:separator/>
      </w:r>
    </w:p>
  </w:footnote>
  <w:footnote w:type="continuationSeparator" w:id="0">
    <w:p w:rsidR="00A519D3" w:rsidRDefault="00A519D3" w:rsidP="00B35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BD"/>
    <w:rsid w:val="001C6629"/>
    <w:rsid w:val="001D7895"/>
    <w:rsid w:val="001E1EBD"/>
    <w:rsid w:val="003176B7"/>
    <w:rsid w:val="0042247D"/>
    <w:rsid w:val="004F5107"/>
    <w:rsid w:val="00A421C4"/>
    <w:rsid w:val="00A519D3"/>
    <w:rsid w:val="00B35973"/>
    <w:rsid w:val="00C93733"/>
    <w:rsid w:val="00CC7A24"/>
    <w:rsid w:val="00D5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97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5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973"/>
  </w:style>
  <w:style w:type="paragraph" w:styleId="Piedepgina">
    <w:name w:val="footer"/>
    <w:basedOn w:val="Normal"/>
    <w:link w:val="PiedepginaCar"/>
    <w:uiPriority w:val="99"/>
    <w:unhideWhenUsed/>
    <w:rsid w:val="00B35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97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5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973"/>
  </w:style>
  <w:style w:type="paragraph" w:styleId="Piedepgina">
    <w:name w:val="footer"/>
    <w:basedOn w:val="Normal"/>
    <w:link w:val="PiedepginaCar"/>
    <w:uiPriority w:val="99"/>
    <w:unhideWhenUsed/>
    <w:rsid w:val="00B35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2020-03-04T11:52:00Z</dcterms:created>
  <dcterms:modified xsi:type="dcterms:W3CDTF">2020-03-04T11:52:00Z</dcterms:modified>
</cp:coreProperties>
</file>