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89" w:rsidRDefault="00AC0189"/>
    <w:tbl>
      <w:tblPr>
        <w:tblStyle w:val="Tablaconcuadrcula"/>
        <w:tblW w:w="9116" w:type="dxa"/>
        <w:tblLook w:val="04A0" w:firstRow="1" w:lastRow="0" w:firstColumn="1" w:lastColumn="0" w:noHBand="0" w:noVBand="1"/>
      </w:tblPr>
      <w:tblGrid>
        <w:gridCol w:w="2557"/>
        <w:gridCol w:w="6559"/>
      </w:tblGrid>
      <w:tr w:rsidR="00AC0189" w:rsidTr="001E1DA3">
        <w:trPr>
          <w:trHeight w:val="841"/>
        </w:trPr>
        <w:tc>
          <w:tcPr>
            <w:tcW w:w="9116" w:type="dxa"/>
            <w:gridSpan w:val="2"/>
          </w:tcPr>
          <w:p w:rsidR="00AC0189" w:rsidRDefault="00AC0189">
            <w:r>
              <w:t xml:space="preserve">                     </w:t>
            </w:r>
          </w:p>
          <w:p w:rsidR="00AC0189" w:rsidRPr="00AC0189" w:rsidRDefault="00AC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C0189">
              <w:rPr>
                <w:sz w:val="28"/>
                <w:szCs w:val="28"/>
              </w:rPr>
              <w:t>Cuadro resumen cotas de geometría de la dirección</w:t>
            </w:r>
          </w:p>
        </w:tc>
      </w:tr>
      <w:tr w:rsidR="00AC0189" w:rsidTr="00AC0189">
        <w:trPr>
          <w:trHeight w:val="1505"/>
        </w:trPr>
        <w:tc>
          <w:tcPr>
            <w:tcW w:w="2455" w:type="dxa"/>
          </w:tcPr>
          <w:p w:rsidR="00AC0189" w:rsidRDefault="00AC0189">
            <w:r>
              <w:rPr>
                <w:noProof/>
                <w:lang w:eastAsia="es-ES"/>
              </w:rPr>
              <w:drawing>
                <wp:inline distT="0" distB="0" distL="0" distR="0" wp14:anchorId="705941B3">
                  <wp:extent cx="1486894" cy="930144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01" cy="96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C0189" w:rsidRDefault="00AC0189">
            <w:r>
              <w:t xml:space="preserve">Set back: Desplazamiento </w:t>
            </w:r>
            <w:r w:rsidR="00DF5F31">
              <w:t>de una rueda con respecto a su eje teórico.   Explicar con tus palabras- Dibujo y Escrito a boli.  Plazo máximo de entrega el viernes 01.05.2020</w:t>
            </w:r>
            <w:r w:rsidR="00F81536">
              <w:t>. Antes de las 3 PM.</w:t>
            </w:r>
            <w:bookmarkStart w:id="0" w:name="_GoBack"/>
            <w:bookmarkEnd w:id="0"/>
          </w:p>
        </w:tc>
      </w:tr>
      <w:tr w:rsidR="00AC0189" w:rsidTr="00AC0189">
        <w:trPr>
          <w:trHeight w:val="1505"/>
        </w:trPr>
        <w:tc>
          <w:tcPr>
            <w:tcW w:w="2455" w:type="dxa"/>
          </w:tcPr>
          <w:p w:rsidR="00AC0189" w:rsidRDefault="00AC0189"/>
        </w:tc>
        <w:tc>
          <w:tcPr>
            <w:tcW w:w="6661" w:type="dxa"/>
          </w:tcPr>
          <w:p w:rsidR="00AC0189" w:rsidRDefault="00AC0189"/>
        </w:tc>
      </w:tr>
      <w:tr w:rsidR="00AC0189" w:rsidTr="00AC0189">
        <w:trPr>
          <w:trHeight w:val="1505"/>
        </w:trPr>
        <w:tc>
          <w:tcPr>
            <w:tcW w:w="2455" w:type="dxa"/>
          </w:tcPr>
          <w:p w:rsidR="00AC0189" w:rsidRDefault="00AC0189"/>
        </w:tc>
        <w:tc>
          <w:tcPr>
            <w:tcW w:w="6661" w:type="dxa"/>
          </w:tcPr>
          <w:p w:rsidR="00AC0189" w:rsidRDefault="00AC0189"/>
        </w:tc>
      </w:tr>
      <w:tr w:rsidR="00AC0189" w:rsidTr="00AC0189">
        <w:trPr>
          <w:trHeight w:val="1505"/>
        </w:trPr>
        <w:tc>
          <w:tcPr>
            <w:tcW w:w="2455" w:type="dxa"/>
          </w:tcPr>
          <w:p w:rsidR="00AC0189" w:rsidRDefault="00AC0189"/>
        </w:tc>
        <w:tc>
          <w:tcPr>
            <w:tcW w:w="6661" w:type="dxa"/>
          </w:tcPr>
          <w:p w:rsidR="00AC0189" w:rsidRDefault="00AC0189"/>
        </w:tc>
      </w:tr>
      <w:tr w:rsidR="00AC0189" w:rsidTr="00AC0189">
        <w:trPr>
          <w:trHeight w:val="1505"/>
        </w:trPr>
        <w:tc>
          <w:tcPr>
            <w:tcW w:w="2455" w:type="dxa"/>
          </w:tcPr>
          <w:p w:rsidR="00AC0189" w:rsidRDefault="00AC0189"/>
        </w:tc>
        <w:tc>
          <w:tcPr>
            <w:tcW w:w="6661" w:type="dxa"/>
          </w:tcPr>
          <w:p w:rsidR="00AC0189" w:rsidRDefault="00AC0189"/>
        </w:tc>
      </w:tr>
      <w:tr w:rsidR="00AC0189" w:rsidTr="00AC0189">
        <w:trPr>
          <w:trHeight w:val="1505"/>
        </w:trPr>
        <w:tc>
          <w:tcPr>
            <w:tcW w:w="2455" w:type="dxa"/>
          </w:tcPr>
          <w:p w:rsidR="00AC0189" w:rsidRDefault="00AC0189"/>
        </w:tc>
        <w:tc>
          <w:tcPr>
            <w:tcW w:w="6661" w:type="dxa"/>
          </w:tcPr>
          <w:p w:rsidR="00AC0189" w:rsidRDefault="00AC0189"/>
        </w:tc>
      </w:tr>
      <w:tr w:rsidR="00AC0189" w:rsidTr="00AC0189">
        <w:trPr>
          <w:trHeight w:val="1505"/>
        </w:trPr>
        <w:tc>
          <w:tcPr>
            <w:tcW w:w="2455" w:type="dxa"/>
          </w:tcPr>
          <w:p w:rsidR="00AC0189" w:rsidRDefault="00AC0189"/>
        </w:tc>
        <w:tc>
          <w:tcPr>
            <w:tcW w:w="6661" w:type="dxa"/>
          </w:tcPr>
          <w:p w:rsidR="00AC0189" w:rsidRDefault="00AC0189"/>
        </w:tc>
      </w:tr>
      <w:tr w:rsidR="00AC0189" w:rsidTr="00AC0189">
        <w:trPr>
          <w:trHeight w:val="1505"/>
        </w:trPr>
        <w:tc>
          <w:tcPr>
            <w:tcW w:w="2455" w:type="dxa"/>
          </w:tcPr>
          <w:p w:rsidR="00AC0189" w:rsidRDefault="00AC0189"/>
        </w:tc>
        <w:tc>
          <w:tcPr>
            <w:tcW w:w="6661" w:type="dxa"/>
          </w:tcPr>
          <w:p w:rsidR="00AC0189" w:rsidRDefault="00AC0189"/>
        </w:tc>
      </w:tr>
    </w:tbl>
    <w:p w:rsidR="006E3470" w:rsidRDefault="006E3470"/>
    <w:sectPr w:rsidR="006E3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52"/>
    <w:rsid w:val="00432652"/>
    <w:rsid w:val="006E3470"/>
    <w:rsid w:val="00AC0189"/>
    <w:rsid w:val="00DF5F31"/>
    <w:rsid w:val="00EE16AA"/>
    <w:rsid w:val="00F8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426B"/>
  <w15:chartTrackingRefBased/>
  <w15:docId w15:val="{2916D067-1212-467B-BB83-08C62CB4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A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44CA-F5F2-4EAD-B973-655B0420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DonMIguelPeña</dc:creator>
  <cp:keywords/>
  <dc:description/>
  <cp:lastModifiedBy>DonMIguelPeña</cp:lastModifiedBy>
  <cp:revision>5</cp:revision>
  <dcterms:created xsi:type="dcterms:W3CDTF">2020-04-28T20:16:00Z</dcterms:created>
  <dcterms:modified xsi:type="dcterms:W3CDTF">2020-04-28T20:46:00Z</dcterms:modified>
</cp:coreProperties>
</file>