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64505" w14:textId="0D17331A" w:rsidR="00C80BC4" w:rsidRDefault="00223449" w:rsidP="00C80BC4">
      <w:pPr>
        <w:pStyle w:val="Textoindependiente"/>
        <w:tabs>
          <w:tab w:val="left" w:pos="4210"/>
        </w:tabs>
        <w:spacing w:before="68"/>
        <w:ind w:left="284"/>
        <w:jc w:val="center"/>
        <w:rPr>
          <w:rFonts w:ascii="Verdana Pro Cond Semibold" w:hAnsi="Verdana Pro Cond Semibold"/>
          <w:b/>
          <w:color w:val="3D4487"/>
          <w:sz w:val="28"/>
          <w:szCs w:val="28"/>
        </w:rPr>
      </w:pPr>
      <w:r>
        <w:rPr>
          <w:rFonts w:ascii="Verdana Pro Cond Semibold" w:hAnsi="Verdana Pro Cond Semibold"/>
          <w:b/>
          <w:color w:val="3D4487"/>
          <w:sz w:val="28"/>
          <w:szCs w:val="28"/>
        </w:rPr>
        <w:t>ANÁLISIS PRÁCTICAS PROCESOS BÁSICOS DE PASTELRIA</w:t>
      </w:r>
    </w:p>
    <w:p w14:paraId="533952C2" w14:textId="5928CE97" w:rsidR="00D93D7A" w:rsidRPr="00C80BC4" w:rsidRDefault="00D93D7A" w:rsidP="00C80BC4">
      <w:pPr>
        <w:pStyle w:val="Textoindependiente"/>
        <w:tabs>
          <w:tab w:val="left" w:pos="4210"/>
        </w:tabs>
        <w:spacing w:before="68"/>
        <w:ind w:left="284"/>
        <w:jc w:val="center"/>
        <w:rPr>
          <w:rFonts w:ascii="Verdana Pro Cond Semibold" w:hAnsi="Verdana Pro Cond Semibold"/>
          <w:b/>
          <w:color w:val="3D4487"/>
          <w:sz w:val="28"/>
          <w:szCs w:val="28"/>
        </w:rPr>
      </w:pPr>
      <w:r>
        <w:rPr>
          <w:rFonts w:ascii="Verdana Pro Cond Semibold" w:hAnsi="Verdana Pro Cond Semibold"/>
          <w:b/>
          <w:color w:val="3D4487"/>
          <w:sz w:val="28"/>
          <w:szCs w:val="28"/>
        </w:rPr>
        <w:t>FICHA EVIDENCIA SEMANAL</w:t>
      </w:r>
    </w:p>
    <w:p w14:paraId="45029A3F" w14:textId="77777777" w:rsidR="00C80BC4" w:rsidRPr="00C80BC4" w:rsidRDefault="00C80BC4" w:rsidP="00C80BC4">
      <w:pPr>
        <w:pStyle w:val="Textoindependiente"/>
        <w:tabs>
          <w:tab w:val="left" w:pos="4210"/>
        </w:tabs>
        <w:spacing w:before="68"/>
        <w:ind w:left="284"/>
        <w:rPr>
          <w:b/>
          <w:color w:val="3D4487"/>
          <w:sz w:val="24"/>
          <w:szCs w:val="24"/>
        </w:rPr>
      </w:pPr>
    </w:p>
    <w:p w14:paraId="0FE43D07" w14:textId="6914CFD8" w:rsidR="000021F9" w:rsidRPr="00C80BC4" w:rsidRDefault="00D93D7A" w:rsidP="00C80BC4">
      <w:pPr>
        <w:pStyle w:val="Textoindependiente"/>
        <w:tabs>
          <w:tab w:val="left" w:pos="4210"/>
        </w:tabs>
        <w:spacing w:before="68"/>
        <w:ind w:left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SEMANA DE                       AL                            </w:t>
      </w:r>
      <w:r w:rsidR="004B4620" w:rsidRPr="00C80BC4">
        <w:rPr>
          <w:b/>
          <w:bCs/>
          <w:sz w:val="24"/>
          <w:szCs w:val="24"/>
        </w:rPr>
        <w:t>DEL MES</w:t>
      </w:r>
      <w:r w:rsidR="004B4620" w:rsidRPr="00C80BC4"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</w:t>
      </w:r>
    </w:p>
    <w:p w14:paraId="7ABD3479" w14:textId="77777777" w:rsidR="004A7469" w:rsidRPr="00C80BC4" w:rsidRDefault="004A7469" w:rsidP="00D93D7A">
      <w:pPr>
        <w:pStyle w:val="Textoindependiente"/>
        <w:tabs>
          <w:tab w:val="left" w:pos="4210"/>
        </w:tabs>
        <w:spacing w:before="68"/>
        <w:jc w:val="center"/>
        <w:rPr>
          <w:b/>
          <w:bCs/>
          <w:sz w:val="24"/>
          <w:szCs w:val="24"/>
        </w:rPr>
      </w:pPr>
      <w:r w:rsidRPr="00C80BC4">
        <w:rPr>
          <w:b/>
          <w:bCs/>
          <w:sz w:val="24"/>
          <w:szCs w:val="24"/>
        </w:rPr>
        <w:t>HORARIO: De las…… horas a las…… horas.</w:t>
      </w:r>
    </w:p>
    <w:p w14:paraId="4792FC0B" w14:textId="77777777" w:rsidR="000021F9" w:rsidRPr="00C80BC4" w:rsidRDefault="000021F9" w:rsidP="00C80BC4">
      <w:pPr>
        <w:pStyle w:val="Textoindependiente"/>
        <w:jc w:val="center"/>
        <w:rPr>
          <w:b/>
          <w:bCs/>
          <w:sz w:val="24"/>
          <w:szCs w:val="24"/>
        </w:rPr>
      </w:pPr>
    </w:p>
    <w:p w14:paraId="6CDC1606" w14:textId="77777777" w:rsidR="00A63DDA" w:rsidRDefault="00C80BC4" w:rsidP="00C80BC4">
      <w:pPr>
        <w:ind w:left="142" w:right="3030"/>
        <w:rPr>
          <w:b/>
          <w:sz w:val="18"/>
        </w:rPr>
      </w:pPr>
      <w:r w:rsidRPr="00C80BC4">
        <w:rPr>
          <w:b/>
          <w:sz w:val="24"/>
          <w:szCs w:val="24"/>
        </w:rPr>
        <w:t>EMPRESA: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6672"/>
        <w:gridCol w:w="1843"/>
      </w:tblGrid>
      <w:tr w:rsidR="004B6C55" w:rsidRPr="00400DB5" w14:paraId="607C505F" w14:textId="77777777" w:rsidTr="00813A55">
        <w:trPr>
          <w:trHeight w:val="915"/>
          <w:jc w:val="center"/>
        </w:trPr>
        <w:tc>
          <w:tcPr>
            <w:tcW w:w="2102" w:type="dxa"/>
            <w:shd w:val="clear" w:color="auto" w:fill="00B050"/>
            <w:vAlign w:val="center"/>
          </w:tcPr>
          <w:p w14:paraId="5245D0D3" w14:textId="77777777" w:rsidR="004B6C55" w:rsidRPr="004B6C55" w:rsidRDefault="0027160F" w:rsidP="00400DB5">
            <w:pPr>
              <w:rPr>
                <w:b/>
                <w:bCs/>
              </w:rPr>
            </w:pPr>
            <w:r>
              <w:rPr>
                <w:b/>
                <w:bCs/>
              </w:rPr>
              <w:t>Dia de la semana</w:t>
            </w:r>
          </w:p>
        </w:tc>
        <w:tc>
          <w:tcPr>
            <w:tcW w:w="6672" w:type="dxa"/>
            <w:shd w:val="clear" w:color="auto" w:fill="0070C0"/>
            <w:vAlign w:val="center"/>
          </w:tcPr>
          <w:p w14:paraId="5B69172D" w14:textId="77777777" w:rsidR="004B6C55" w:rsidRPr="0027160F" w:rsidRDefault="0027160F" w:rsidP="0027160F">
            <w:pPr>
              <w:pStyle w:val="Textoindependiente"/>
              <w:spacing w:before="1"/>
              <w:jc w:val="center"/>
              <w:rPr>
                <w:b/>
                <w:sz w:val="24"/>
                <w:szCs w:val="24"/>
              </w:rPr>
            </w:pPr>
            <w:r w:rsidRPr="0027160F">
              <w:rPr>
                <w:b/>
                <w:sz w:val="24"/>
                <w:szCs w:val="24"/>
              </w:rPr>
              <w:t>Elaboraciones realizadas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69AB0218" w14:textId="77777777" w:rsidR="004B6C55" w:rsidRPr="0027160F" w:rsidRDefault="0027160F" w:rsidP="0027160F">
            <w:pPr>
              <w:pStyle w:val="Textoindependiente"/>
              <w:spacing w:before="1"/>
              <w:jc w:val="center"/>
              <w:rPr>
                <w:b/>
                <w:sz w:val="24"/>
                <w:szCs w:val="24"/>
              </w:rPr>
            </w:pPr>
            <w:r w:rsidRPr="0027160F">
              <w:rPr>
                <w:b/>
                <w:sz w:val="24"/>
                <w:szCs w:val="24"/>
              </w:rPr>
              <w:t>cantidades</w:t>
            </w:r>
          </w:p>
        </w:tc>
      </w:tr>
      <w:tr w:rsidR="004B6C55" w:rsidRPr="00400DB5" w14:paraId="00ED6ADD" w14:textId="77777777" w:rsidTr="00813A55">
        <w:trPr>
          <w:trHeight w:val="915"/>
          <w:jc w:val="center"/>
        </w:trPr>
        <w:tc>
          <w:tcPr>
            <w:tcW w:w="2102" w:type="dxa"/>
            <w:shd w:val="clear" w:color="auto" w:fill="FF0000"/>
            <w:vAlign w:val="center"/>
          </w:tcPr>
          <w:p w14:paraId="1C243DCE" w14:textId="77777777" w:rsidR="004B6C55" w:rsidRPr="004B6C55" w:rsidRDefault="004B6C55" w:rsidP="00400DB5">
            <w:pPr>
              <w:rPr>
                <w:b/>
                <w:bCs/>
              </w:rPr>
            </w:pPr>
          </w:p>
          <w:p w14:paraId="3563D3E4" w14:textId="77777777" w:rsidR="004B6C55" w:rsidRPr="004B6C55" w:rsidRDefault="004B6C55" w:rsidP="00813A55">
            <w:pPr>
              <w:shd w:val="clear" w:color="auto" w:fill="FF0000"/>
              <w:rPr>
                <w:b/>
                <w:bCs/>
              </w:rPr>
            </w:pPr>
            <w:r w:rsidRPr="004B6C55">
              <w:rPr>
                <w:b/>
                <w:bCs/>
              </w:rPr>
              <w:t>Lunes</w:t>
            </w:r>
          </w:p>
          <w:p w14:paraId="51C49351" w14:textId="77777777" w:rsidR="004B6C55" w:rsidRPr="004B6C55" w:rsidRDefault="004B6C55" w:rsidP="00813A55">
            <w:pPr>
              <w:shd w:val="clear" w:color="auto" w:fill="FF0000"/>
              <w:rPr>
                <w:b/>
                <w:bCs/>
              </w:rPr>
            </w:pPr>
          </w:p>
          <w:p w14:paraId="7D545AD2" w14:textId="77777777" w:rsidR="004B6C55" w:rsidRPr="004B6C55" w:rsidRDefault="004B6C55" w:rsidP="00813A55">
            <w:pPr>
              <w:shd w:val="clear" w:color="auto" w:fill="FF0000"/>
              <w:rPr>
                <w:b/>
                <w:bCs/>
              </w:rPr>
            </w:pPr>
          </w:p>
          <w:p w14:paraId="282D26AC" w14:textId="77777777" w:rsidR="004B6C55" w:rsidRPr="004B6C55" w:rsidRDefault="004B6C55" w:rsidP="00400DB5">
            <w:pPr>
              <w:rPr>
                <w:b/>
                <w:bCs/>
              </w:rPr>
            </w:pPr>
          </w:p>
        </w:tc>
        <w:tc>
          <w:tcPr>
            <w:tcW w:w="6672" w:type="dxa"/>
            <w:vAlign w:val="center"/>
          </w:tcPr>
          <w:p w14:paraId="67315C0A" w14:textId="77777777" w:rsidR="004B6C55" w:rsidRDefault="004B6C55" w:rsidP="00400DB5">
            <w:pPr>
              <w:pStyle w:val="Textoindependiente"/>
              <w:spacing w:before="1"/>
              <w:rPr>
                <w:b/>
                <w:sz w:val="20"/>
              </w:rPr>
            </w:pPr>
          </w:p>
          <w:p w14:paraId="6BA4D761" w14:textId="77777777" w:rsidR="00686791" w:rsidRDefault="00686791" w:rsidP="00400DB5">
            <w:pPr>
              <w:pStyle w:val="Textoindependiente"/>
              <w:spacing w:before="1"/>
              <w:rPr>
                <w:b/>
                <w:sz w:val="20"/>
              </w:rPr>
            </w:pPr>
          </w:p>
          <w:p w14:paraId="2DE785B9" w14:textId="77777777" w:rsidR="00686791" w:rsidRDefault="00686791" w:rsidP="00400DB5">
            <w:pPr>
              <w:pStyle w:val="Textoindependiente"/>
              <w:spacing w:before="1"/>
              <w:rPr>
                <w:b/>
                <w:sz w:val="20"/>
              </w:rPr>
            </w:pPr>
          </w:p>
          <w:p w14:paraId="2601C9D3" w14:textId="77777777" w:rsidR="00686791" w:rsidRDefault="00686791" w:rsidP="00400DB5">
            <w:pPr>
              <w:pStyle w:val="Textoindependiente"/>
              <w:spacing w:before="1"/>
              <w:rPr>
                <w:b/>
                <w:sz w:val="20"/>
              </w:rPr>
            </w:pPr>
          </w:p>
          <w:p w14:paraId="2DA85F4C" w14:textId="77777777" w:rsidR="00686791" w:rsidRDefault="00686791" w:rsidP="00400DB5">
            <w:pPr>
              <w:pStyle w:val="Textoindependiente"/>
              <w:spacing w:before="1"/>
              <w:rPr>
                <w:b/>
                <w:sz w:val="20"/>
              </w:rPr>
            </w:pPr>
          </w:p>
          <w:p w14:paraId="2F5CB091" w14:textId="77777777" w:rsidR="001671D0" w:rsidRDefault="001671D0" w:rsidP="00400DB5">
            <w:pPr>
              <w:pStyle w:val="Textoindependiente"/>
              <w:spacing w:before="1"/>
              <w:rPr>
                <w:b/>
                <w:sz w:val="20"/>
              </w:rPr>
            </w:pPr>
          </w:p>
          <w:p w14:paraId="11EE68DF" w14:textId="77777777" w:rsidR="00686791" w:rsidRPr="00400DB5" w:rsidRDefault="00686791" w:rsidP="00400DB5">
            <w:pPr>
              <w:pStyle w:val="Textoindependiente"/>
              <w:spacing w:before="1"/>
              <w:rPr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239DD5A" w14:textId="77777777" w:rsidR="004B6C55" w:rsidRPr="00400DB5" w:rsidRDefault="004B6C55" w:rsidP="00400DB5">
            <w:pPr>
              <w:pStyle w:val="Textoindependiente"/>
              <w:spacing w:before="1"/>
              <w:rPr>
                <w:b/>
                <w:sz w:val="20"/>
              </w:rPr>
            </w:pPr>
          </w:p>
        </w:tc>
      </w:tr>
      <w:tr w:rsidR="00686791" w:rsidRPr="00400DB5" w14:paraId="412CD86D" w14:textId="77777777" w:rsidTr="00813A55">
        <w:trPr>
          <w:trHeight w:val="695"/>
          <w:jc w:val="center"/>
        </w:trPr>
        <w:tc>
          <w:tcPr>
            <w:tcW w:w="2102" w:type="dxa"/>
            <w:shd w:val="clear" w:color="auto" w:fill="1F497D" w:themeFill="text2"/>
            <w:vAlign w:val="center"/>
          </w:tcPr>
          <w:p w14:paraId="2F29575C" w14:textId="77777777" w:rsidR="00686791" w:rsidRPr="004B6C55" w:rsidRDefault="00686791" w:rsidP="00400DB5">
            <w:pPr>
              <w:rPr>
                <w:b/>
                <w:bCs/>
              </w:rPr>
            </w:pPr>
            <w:r w:rsidRPr="004B6C55">
              <w:rPr>
                <w:b/>
                <w:bCs/>
              </w:rPr>
              <w:t>Martes</w:t>
            </w:r>
          </w:p>
          <w:p w14:paraId="6009424D" w14:textId="77777777" w:rsidR="00686791" w:rsidRPr="004B6C55" w:rsidRDefault="00686791" w:rsidP="00400DB5">
            <w:pPr>
              <w:rPr>
                <w:b/>
                <w:bCs/>
              </w:rPr>
            </w:pPr>
          </w:p>
          <w:p w14:paraId="5E416185" w14:textId="77777777" w:rsidR="00686791" w:rsidRPr="004B6C55" w:rsidRDefault="00686791" w:rsidP="00400DB5">
            <w:pPr>
              <w:rPr>
                <w:b/>
                <w:bCs/>
              </w:rPr>
            </w:pPr>
          </w:p>
          <w:p w14:paraId="0D470FE0" w14:textId="77777777" w:rsidR="00686791" w:rsidRPr="004B6C55" w:rsidRDefault="00686791" w:rsidP="00400DB5">
            <w:pPr>
              <w:rPr>
                <w:b/>
                <w:bCs/>
              </w:rPr>
            </w:pPr>
          </w:p>
        </w:tc>
        <w:tc>
          <w:tcPr>
            <w:tcW w:w="6672" w:type="dxa"/>
            <w:vAlign w:val="center"/>
          </w:tcPr>
          <w:p w14:paraId="7A38AEB5" w14:textId="77777777" w:rsidR="00686791" w:rsidRDefault="00686791" w:rsidP="00400DB5">
            <w:pPr>
              <w:pStyle w:val="Textoindependiente"/>
              <w:spacing w:before="1"/>
              <w:rPr>
                <w:b/>
                <w:sz w:val="20"/>
              </w:rPr>
            </w:pPr>
          </w:p>
          <w:p w14:paraId="6B9347A4" w14:textId="77777777" w:rsidR="00686791" w:rsidRDefault="00686791" w:rsidP="00400DB5">
            <w:pPr>
              <w:pStyle w:val="Textoindependiente"/>
              <w:spacing w:before="1"/>
              <w:rPr>
                <w:b/>
                <w:sz w:val="20"/>
              </w:rPr>
            </w:pPr>
          </w:p>
          <w:p w14:paraId="0C306261" w14:textId="77777777" w:rsidR="00686791" w:rsidRDefault="00686791" w:rsidP="00400DB5">
            <w:pPr>
              <w:pStyle w:val="Textoindependiente"/>
              <w:spacing w:before="1"/>
              <w:rPr>
                <w:b/>
                <w:sz w:val="20"/>
              </w:rPr>
            </w:pPr>
          </w:p>
          <w:p w14:paraId="373AEA32" w14:textId="77777777" w:rsidR="00686791" w:rsidRDefault="00686791" w:rsidP="00400DB5">
            <w:pPr>
              <w:pStyle w:val="Textoindependiente"/>
              <w:spacing w:before="1"/>
              <w:rPr>
                <w:b/>
                <w:sz w:val="20"/>
              </w:rPr>
            </w:pPr>
          </w:p>
          <w:p w14:paraId="6A375A86" w14:textId="77777777" w:rsidR="00686791" w:rsidRDefault="00686791" w:rsidP="00400DB5">
            <w:pPr>
              <w:pStyle w:val="Textoindependiente"/>
              <w:spacing w:before="1"/>
              <w:rPr>
                <w:b/>
                <w:sz w:val="20"/>
              </w:rPr>
            </w:pPr>
          </w:p>
          <w:p w14:paraId="6898C921" w14:textId="77777777" w:rsidR="001671D0" w:rsidRDefault="001671D0" w:rsidP="00400DB5">
            <w:pPr>
              <w:pStyle w:val="Textoindependiente"/>
              <w:spacing w:before="1"/>
              <w:rPr>
                <w:b/>
                <w:sz w:val="20"/>
              </w:rPr>
            </w:pPr>
          </w:p>
          <w:p w14:paraId="4868D9E5" w14:textId="77777777" w:rsidR="00686791" w:rsidRDefault="00686791" w:rsidP="00400DB5">
            <w:pPr>
              <w:pStyle w:val="Textoindependiente"/>
              <w:spacing w:before="1"/>
              <w:rPr>
                <w:b/>
                <w:sz w:val="20"/>
              </w:rPr>
            </w:pPr>
          </w:p>
          <w:p w14:paraId="797BF709" w14:textId="77777777" w:rsidR="00686791" w:rsidRDefault="00686791" w:rsidP="00400DB5">
            <w:pPr>
              <w:pStyle w:val="Textoindependiente"/>
              <w:spacing w:before="1"/>
              <w:rPr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3C11419" w14:textId="77777777" w:rsidR="00686791" w:rsidRDefault="00686791" w:rsidP="00400DB5">
            <w:pPr>
              <w:pStyle w:val="Textoindependiente"/>
              <w:spacing w:before="1"/>
              <w:rPr>
                <w:b/>
                <w:sz w:val="20"/>
              </w:rPr>
            </w:pPr>
          </w:p>
        </w:tc>
      </w:tr>
      <w:tr w:rsidR="00686791" w:rsidRPr="00400DB5" w14:paraId="0221FF18" w14:textId="77777777" w:rsidTr="00813A55">
        <w:trPr>
          <w:trHeight w:val="695"/>
          <w:jc w:val="center"/>
        </w:trPr>
        <w:tc>
          <w:tcPr>
            <w:tcW w:w="2102" w:type="dxa"/>
            <w:shd w:val="clear" w:color="auto" w:fill="8064A2" w:themeFill="accent4"/>
            <w:vAlign w:val="center"/>
          </w:tcPr>
          <w:p w14:paraId="7077A32A" w14:textId="77777777" w:rsidR="00686791" w:rsidRPr="004B6C55" w:rsidRDefault="00686791" w:rsidP="00400DB5">
            <w:pPr>
              <w:rPr>
                <w:b/>
                <w:bCs/>
              </w:rPr>
            </w:pPr>
            <w:r w:rsidRPr="004B6C55">
              <w:rPr>
                <w:b/>
                <w:bCs/>
              </w:rPr>
              <w:t>Miércoles</w:t>
            </w:r>
          </w:p>
          <w:p w14:paraId="38BB6CBB" w14:textId="77777777" w:rsidR="00686791" w:rsidRPr="004B6C55" w:rsidRDefault="00686791" w:rsidP="00400DB5">
            <w:pPr>
              <w:rPr>
                <w:b/>
                <w:bCs/>
              </w:rPr>
            </w:pPr>
          </w:p>
          <w:p w14:paraId="0947201F" w14:textId="77777777" w:rsidR="00686791" w:rsidRPr="004B6C55" w:rsidRDefault="00686791" w:rsidP="00400DB5">
            <w:pPr>
              <w:rPr>
                <w:b/>
                <w:bCs/>
              </w:rPr>
            </w:pPr>
          </w:p>
          <w:p w14:paraId="08A8051B" w14:textId="77777777" w:rsidR="00686791" w:rsidRPr="004B6C55" w:rsidRDefault="00686791" w:rsidP="00400DB5">
            <w:pPr>
              <w:rPr>
                <w:b/>
                <w:bCs/>
              </w:rPr>
            </w:pPr>
          </w:p>
        </w:tc>
        <w:tc>
          <w:tcPr>
            <w:tcW w:w="6672" w:type="dxa"/>
            <w:vAlign w:val="center"/>
          </w:tcPr>
          <w:p w14:paraId="30D886FF" w14:textId="77777777" w:rsidR="00686791" w:rsidRDefault="00686791" w:rsidP="00400DB5">
            <w:pPr>
              <w:pStyle w:val="Textoindependiente"/>
              <w:spacing w:before="1"/>
              <w:rPr>
                <w:b/>
                <w:sz w:val="20"/>
              </w:rPr>
            </w:pPr>
          </w:p>
          <w:p w14:paraId="7DBFA239" w14:textId="77777777" w:rsidR="00686791" w:rsidRDefault="00686791" w:rsidP="00400DB5">
            <w:pPr>
              <w:pStyle w:val="Textoindependiente"/>
              <w:spacing w:before="1"/>
              <w:rPr>
                <w:b/>
                <w:sz w:val="20"/>
              </w:rPr>
            </w:pPr>
          </w:p>
          <w:p w14:paraId="3BBF70C0" w14:textId="77777777" w:rsidR="00686791" w:rsidRDefault="00686791" w:rsidP="00400DB5">
            <w:pPr>
              <w:pStyle w:val="Textoindependiente"/>
              <w:spacing w:before="1"/>
              <w:rPr>
                <w:b/>
                <w:sz w:val="20"/>
              </w:rPr>
            </w:pPr>
          </w:p>
          <w:p w14:paraId="3A553BF5" w14:textId="77777777" w:rsidR="001671D0" w:rsidRDefault="001671D0" w:rsidP="00400DB5">
            <w:pPr>
              <w:pStyle w:val="Textoindependiente"/>
              <w:spacing w:before="1"/>
              <w:rPr>
                <w:b/>
                <w:sz w:val="20"/>
              </w:rPr>
            </w:pPr>
          </w:p>
          <w:p w14:paraId="72EA0768" w14:textId="77777777" w:rsidR="00686791" w:rsidRDefault="00686791" w:rsidP="00400DB5">
            <w:pPr>
              <w:pStyle w:val="Textoindependiente"/>
              <w:spacing w:before="1"/>
              <w:rPr>
                <w:b/>
                <w:sz w:val="20"/>
              </w:rPr>
            </w:pPr>
          </w:p>
          <w:p w14:paraId="172B2615" w14:textId="77777777" w:rsidR="00686791" w:rsidRDefault="00686791" w:rsidP="00400DB5">
            <w:pPr>
              <w:pStyle w:val="Textoindependiente"/>
              <w:spacing w:before="1"/>
              <w:rPr>
                <w:b/>
                <w:sz w:val="20"/>
              </w:rPr>
            </w:pPr>
          </w:p>
          <w:p w14:paraId="6D60AC7F" w14:textId="77777777" w:rsidR="00686791" w:rsidRDefault="00686791" w:rsidP="00400DB5">
            <w:pPr>
              <w:pStyle w:val="Textoindependiente"/>
              <w:spacing w:before="1"/>
              <w:rPr>
                <w:b/>
                <w:sz w:val="20"/>
              </w:rPr>
            </w:pPr>
          </w:p>
          <w:p w14:paraId="30C67F2C" w14:textId="77777777" w:rsidR="00686791" w:rsidRDefault="00686791" w:rsidP="00400DB5">
            <w:pPr>
              <w:pStyle w:val="Textoindependiente"/>
              <w:spacing w:before="1"/>
              <w:rPr>
                <w:b/>
                <w:sz w:val="20"/>
              </w:rPr>
            </w:pPr>
          </w:p>
          <w:p w14:paraId="4A09785A" w14:textId="77777777" w:rsidR="00686791" w:rsidRDefault="00686791" w:rsidP="00400DB5">
            <w:pPr>
              <w:pStyle w:val="Textoindependiente"/>
              <w:spacing w:before="1"/>
              <w:rPr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85AE577" w14:textId="77777777" w:rsidR="00686791" w:rsidRDefault="00686791" w:rsidP="00400DB5">
            <w:pPr>
              <w:pStyle w:val="Textoindependiente"/>
              <w:spacing w:before="1"/>
              <w:rPr>
                <w:b/>
                <w:sz w:val="20"/>
              </w:rPr>
            </w:pPr>
          </w:p>
        </w:tc>
      </w:tr>
    </w:tbl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806"/>
        <w:gridCol w:w="3966"/>
        <w:gridCol w:w="1697"/>
        <w:gridCol w:w="1121"/>
        <w:gridCol w:w="1259"/>
      </w:tblGrid>
      <w:tr w:rsidR="00574F1A" w14:paraId="6952CD5E" w14:textId="77777777" w:rsidTr="00813A55">
        <w:trPr>
          <w:trHeight w:val="919"/>
        </w:trPr>
        <w:tc>
          <w:tcPr>
            <w:tcW w:w="8505" w:type="dxa"/>
            <w:gridSpan w:val="3"/>
            <w:shd w:val="clear" w:color="auto" w:fill="D99594" w:themeFill="accent2" w:themeFillTint="99"/>
            <w:vAlign w:val="center"/>
          </w:tcPr>
          <w:p w14:paraId="6D43EEAB" w14:textId="77777777" w:rsidR="00574F1A" w:rsidRDefault="00574F1A" w:rsidP="00574F1A">
            <w:pPr>
              <w:pStyle w:val="TableParagraph"/>
              <w:rPr>
                <w:b/>
                <w:sz w:val="24"/>
              </w:rPr>
            </w:pPr>
          </w:p>
          <w:p w14:paraId="622803BE" w14:textId="77777777" w:rsidR="00574F1A" w:rsidRPr="00574F1A" w:rsidRDefault="00574F1A" w:rsidP="00574F1A">
            <w:pPr>
              <w:pStyle w:val="TableParagraph"/>
              <w:ind w:left="3695" w:right="2507"/>
              <w:jc w:val="center"/>
              <w:rPr>
                <w:b/>
                <w:bCs/>
                <w:sz w:val="24"/>
                <w:szCs w:val="24"/>
              </w:rPr>
            </w:pPr>
            <w:r w:rsidRPr="00574F1A">
              <w:rPr>
                <w:b/>
                <w:bCs/>
                <w:w w:val="105"/>
                <w:sz w:val="24"/>
                <w:szCs w:val="24"/>
              </w:rPr>
              <w:t>Ingredientes</w:t>
            </w:r>
          </w:p>
        </w:tc>
        <w:tc>
          <w:tcPr>
            <w:tcW w:w="1121" w:type="dxa"/>
            <w:shd w:val="clear" w:color="auto" w:fill="F2DBDB" w:themeFill="accent2" w:themeFillTint="33"/>
            <w:vAlign w:val="center"/>
          </w:tcPr>
          <w:p w14:paraId="342476E7" w14:textId="77777777" w:rsidR="00574F1A" w:rsidRPr="004B6C55" w:rsidRDefault="004B6C55" w:rsidP="00574F1A">
            <w:pPr>
              <w:pStyle w:val="TableParagraph"/>
              <w:tabs>
                <w:tab w:val="left" w:pos="690"/>
              </w:tabs>
              <w:spacing w:before="1" w:line="273" w:lineRule="auto"/>
              <w:ind w:left="8" w:right="68" w:hanging="85"/>
              <w:rPr>
                <w:b/>
                <w:bCs/>
                <w:sz w:val="20"/>
                <w:szCs w:val="20"/>
              </w:rPr>
            </w:pPr>
            <w:r w:rsidRPr="004B6C55">
              <w:rPr>
                <w:b/>
                <w:bCs/>
                <w:sz w:val="20"/>
                <w:szCs w:val="20"/>
              </w:rPr>
              <w:t>cantidades</w:t>
            </w:r>
          </w:p>
        </w:tc>
        <w:tc>
          <w:tcPr>
            <w:tcW w:w="997" w:type="dxa"/>
            <w:shd w:val="clear" w:color="auto" w:fill="E36C0A" w:themeFill="accent6" w:themeFillShade="BF"/>
            <w:vAlign w:val="center"/>
          </w:tcPr>
          <w:p w14:paraId="1A407B4A" w14:textId="77777777" w:rsidR="00813A55" w:rsidRDefault="00813A55" w:rsidP="00574F1A">
            <w:pPr>
              <w:pStyle w:val="TableParagraph"/>
              <w:tabs>
                <w:tab w:val="left" w:pos="705"/>
              </w:tabs>
              <w:spacing w:before="1" w:line="273" w:lineRule="auto"/>
              <w:ind w:left="32" w:right="68" w:hanging="33"/>
              <w:rPr>
                <w:spacing w:val="2"/>
                <w:w w:val="105"/>
                <w:sz w:val="16"/>
              </w:rPr>
            </w:pPr>
            <w:r>
              <w:rPr>
                <w:spacing w:val="2"/>
                <w:w w:val="105"/>
                <w:sz w:val="16"/>
              </w:rPr>
              <w:t xml:space="preserve">Conocimiento </w:t>
            </w:r>
            <w:r>
              <w:rPr>
                <w:w w:val="105"/>
                <w:sz w:val="16"/>
              </w:rPr>
              <w:t>d</w:t>
            </w:r>
            <w:r w:rsidR="004B6C55">
              <w:rPr>
                <w:w w:val="105"/>
                <w:sz w:val="16"/>
              </w:rPr>
              <w:t>e</w:t>
            </w:r>
            <w:r w:rsidR="004B6C55"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 w:rsidR="004B6C55">
              <w:rPr>
                <w:spacing w:val="-12"/>
                <w:w w:val="105"/>
                <w:sz w:val="16"/>
              </w:rPr>
              <w:t xml:space="preserve">los </w:t>
            </w:r>
            <w:r>
              <w:rPr>
                <w:spacing w:val="2"/>
                <w:w w:val="105"/>
                <w:sz w:val="16"/>
              </w:rPr>
              <w:t>productos:</w:t>
            </w:r>
          </w:p>
          <w:p w14:paraId="75F23E74" w14:textId="271636C9" w:rsidR="00574F1A" w:rsidRDefault="004B6C55" w:rsidP="00574F1A">
            <w:pPr>
              <w:pStyle w:val="TableParagraph"/>
              <w:tabs>
                <w:tab w:val="left" w:pos="705"/>
              </w:tabs>
              <w:spacing w:before="1" w:line="273" w:lineRule="auto"/>
              <w:ind w:left="32" w:right="68" w:hanging="33"/>
              <w:rPr>
                <w:sz w:val="16"/>
              </w:rPr>
            </w:pP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 O No</w:t>
            </w:r>
          </w:p>
        </w:tc>
      </w:tr>
      <w:tr w:rsidR="001671D0" w14:paraId="5AA34424" w14:textId="77777777" w:rsidTr="00813A55">
        <w:trPr>
          <w:trHeight w:val="330"/>
        </w:trPr>
        <w:tc>
          <w:tcPr>
            <w:tcW w:w="2806" w:type="dxa"/>
            <w:vMerge w:val="restart"/>
            <w:shd w:val="clear" w:color="auto" w:fill="CCC0D9" w:themeFill="accent4" w:themeFillTint="66"/>
            <w:vAlign w:val="center"/>
          </w:tcPr>
          <w:p w14:paraId="289D7846" w14:textId="36C67730" w:rsidR="001671D0" w:rsidRDefault="001671D0" w:rsidP="00574F1A">
            <w:pPr>
              <w:rPr>
                <w:sz w:val="2"/>
                <w:szCs w:val="2"/>
              </w:rPr>
            </w:pPr>
            <w:r>
              <w:rPr>
                <w:b/>
              </w:rPr>
              <w:t>Materias Primas Tratadas</w:t>
            </w:r>
          </w:p>
        </w:tc>
        <w:tc>
          <w:tcPr>
            <w:tcW w:w="5699" w:type="dxa"/>
            <w:gridSpan w:val="2"/>
            <w:vAlign w:val="center"/>
          </w:tcPr>
          <w:p w14:paraId="3C1BE933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  <w:p w14:paraId="15CE2637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vAlign w:val="center"/>
          </w:tcPr>
          <w:p w14:paraId="209CD9E8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  <w:vAlign w:val="center"/>
          </w:tcPr>
          <w:p w14:paraId="3C606F86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</w:tr>
      <w:tr w:rsidR="001671D0" w14:paraId="04EFC3A5" w14:textId="77777777" w:rsidTr="00813A55">
        <w:trPr>
          <w:trHeight w:val="330"/>
        </w:trPr>
        <w:tc>
          <w:tcPr>
            <w:tcW w:w="2806" w:type="dxa"/>
            <w:vMerge/>
            <w:shd w:val="clear" w:color="auto" w:fill="CCC0D9" w:themeFill="accent4" w:themeFillTint="66"/>
            <w:vAlign w:val="center"/>
          </w:tcPr>
          <w:p w14:paraId="4479F876" w14:textId="77777777" w:rsidR="001671D0" w:rsidRDefault="001671D0" w:rsidP="00574F1A">
            <w:pPr>
              <w:rPr>
                <w:b/>
              </w:rPr>
            </w:pPr>
          </w:p>
        </w:tc>
        <w:tc>
          <w:tcPr>
            <w:tcW w:w="5699" w:type="dxa"/>
            <w:gridSpan w:val="2"/>
            <w:vAlign w:val="center"/>
          </w:tcPr>
          <w:p w14:paraId="163DA97A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  <w:p w14:paraId="569B624B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vAlign w:val="center"/>
          </w:tcPr>
          <w:p w14:paraId="2216C132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  <w:vAlign w:val="center"/>
          </w:tcPr>
          <w:p w14:paraId="5DFE6EDC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</w:tr>
      <w:tr w:rsidR="001671D0" w14:paraId="3AFE5233" w14:textId="77777777" w:rsidTr="00813A55">
        <w:trPr>
          <w:trHeight w:val="330"/>
        </w:trPr>
        <w:tc>
          <w:tcPr>
            <w:tcW w:w="2806" w:type="dxa"/>
            <w:vMerge/>
            <w:shd w:val="clear" w:color="auto" w:fill="CCC0D9" w:themeFill="accent4" w:themeFillTint="66"/>
            <w:vAlign w:val="center"/>
          </w:tcPr>
          <w:p w14:paraId="7D313C9F" w14:textId="77777777" w:rsidR="001671D0" w:rsidRDefault="001671D0" w:rsidP="00574F1A">
            <w:pPr>
              <w:rPr>
                <w:b/>
              </w:rPr>
            </w:pPr>
          </w:p>
        </w:tc>
        <w:tc>
          <w:tcPr>
            <w:tcW w:w="5699" w:type="dxa"/>
            <w:gridSpan w:val="2"/>
            <w:vAlign w:val="center"/>
          </w:tcPr>
          <w:p w14:paraId="64EF9BFE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  <w:p w14:paraId="57403F68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vAlign w:val="center"/>
          </w:tcPr>
          <w:p w14:paraId="56CD5458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  <w:vAlign w:val="center"/>
          </w:tcPr>
          <w:p w14:paraId="1E298C76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</w:tr>
      <w:tr w:rsidR="001671D0" w14:paraId="6D8187C5" w14:textId="77777777" w:rsidTr="00813A55">
        <w:trPr>
          <w:trHeight w:val="330"/>
        </w:trPr>
        <w:tc>
          <w:tcPr>
            <w:tcW w:w="2806" w:type="dxa"/>
            <w:vMerge/>
            <w:shd w:val="clear" w:color="auto" w:fill="CCC0D9" w:themeFill="accent4" w:themeFillTint="66"/>
            <w:vAlign w:val="center"/>
          </w:tcPr>
          <w:p w14:paraId="49A4455E" w14:textId="77777777" w:rsidR="001671D0" w:rsidRDefault="001671D0" w:rsidP="00574F1A">
            <w:pPr>
              <w:rPr>
                <w:b/>
              </w:rPr>
            </w:pPr>
          </w:p>
        </w:tc>
        <w:tc>
          <w:tcPr>
            <w:tcW w:w="5699" w:type="dxa"/>
            <w:gridSpan w:val="2"/>
            <w:vAlign w:val="center"/>
          </w:tcPr>
          <w:p w14:paraId="3E0614FE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  <w:p w14:paraId="0A60390E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vAlign w:val="center"/>
          </w:tcPr>
          <w:p w14:paraId="28798D54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  <w:vAlign w:val="center"/>
          </w:tcPr>
          <w:p w14:paraId="5A2F8EAE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</w:tr>
      <w:tr w:rsidR="001671D0" w14:paraId="5A70859D" w14:textId="77777777" w:rsidTr="00813A55">
        <w:trPr>
          <w:trHeight w:val="330"/>
        </w:trPr>
        <w:tc>
          <w:tcPr>
            <w:tcW w:w="2806" w:type="dxa"/>
            <w:vMerge/>
            <w:shd w:val="clear" w:color="auto" w:fill="CCC0D9" w:themeFill="accent4" w:themeFillTint="66"/>
            <w:vAlign w:val="center"/>
          </w:tcPr>
          <w:p w14:paraId="1D427340" w14:textId="77777777" w:rsidR="001671D0" w:rsidRDefault="001671D0" w:rsidP="00574F1A">
            <w:pPr>
              <w:rPr>
                <w:b/>
              </w:rPr>
            </w:pPr>
          </w:p>
        </w:tc>
        <w:tc>
          <w:tcPr>
            <w:tcW w:w="5699" w:type="dxa"/>
            <w:gridSpan w:val="2"/>
            <w:vAlign w:val="center"/>
          </w:tcPr>
          <w:p w14:paraId="194C1A45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  <w:p w14:paraId="17988F80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vAlign w:val="center"/>
          </w:tcPr>
          <w:p w14:paraId="52C5F173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  <w:vAlign w:val="center"/>
          </w:tcPr>
          <w:p w14:paraId="0ECC9B5A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</w:tr>
      <w:tr w:rsidR="001671D0" w14:paraId="62FAA0B2" w14:textId="77777777" w:rsidTr="00813A55">
        <w:trPr>
          <w:trHeight w:val="330"/>
        </w:trPr>
        <w:tc>
          <w:tcPr>
            <w:tcW w:w="2806" w:type="dxa"/>
            <w:vMerge/>
            <w:shd w:val="clear" w:color="auto" w:fill="CCC0D9" w:themeFill="accent4" w:themeFillTint="66"/>
            <w:vAlign w:val="center"/>
          </w:tcPr>
          <w:p w14:paraId="29C2C189" w14:textId="77777777" w:rsidR="001671D0" w:rsidRDefault="001671D0" w:rsidP="00574F1A">
            <w:pPr>
              <w:rPr>
                <w:b/>
              </w:rPr>
            </w:pPr>
          </w:p>
        </w:tc>
        <w:tc>
          <w:tcPr>
            <w:tcW w:w="5699" w:type="dxa"/>
            <w:gridSpan w:val="2"/>
            <w:vAlign w:val="center"/>
          </w:tcPr>
          <w:p w14:paraId="2F877505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  <w:p w14:paraId="7AA108E5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vAlign w:val="center"/>
          </w:tcPr>
          <w:p w14:paraId="0EDF2F5B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  <w:vAlign w:val="center"/>
          </w:tcPr>
          <w:p w14:paraId="23287AC5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</w:tr>
      <w:tr w:rsidR="001671D0" w14:paraId="48ADE2D9" w14:textId="77777777" w:rsidTr="00813A55">
        <w:trPr>
          <w:trHeight w:val="330"/>
        </w:trPr>
        <w:tc>
          <w:tcPr>
            <w:tcW w:w="2806" w:type="dxa"/>
            <w:vMerge/>
            <w:shd w:val="clear" w:color="auto" w:fill="CCC0D9" w:themeFill="accent4" w:themeFillTint="66"/>
            <w:vAlign w:val="center"/>
          </w:tcPr>
          <w:p w14:paraId="43F3B14B" w14:textId="77777777" w:rsidR="001671D0" w:rsidRDefault="001671D0" w:rsidP="00574F1A">
            <w:pPr>
              <w:rPr>
                <w:b/>
              </w:rPr>
            </w:pPr>
          </w:p>
        </w:tc>
        <w:tc>
          <w:tcPr>
            <w:tcW w:w="5699" w:type="dxa"/>
            <w:gridSpan w:val="2"/>
            <w:vAlign w:val="center"/>
          </w:tcPr>
          <w:p w14:paraId="76E561E9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  <w:p w14:paraId="58EA156A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vAlign w:val="center"/>
          </w:tcPr>
          <w:p w14:paraId="27446165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  <w:vAlign w:val="center"/>
          </w:tcPr>
          <w:p w14:paraId="05592A06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</w:tr>
      <w:tr w:rsidR="001671D0" w14:paraId="2D560AA2" w14:textId="77777777" w:rsidTr="00813A55">
        <w:trPr>
          <w:trHeight w:val="330"/>
        </w:trPr>
        <w:tc>
          <w:tcPr>
            <w:tcW w:w="2806" w:type="dxa"/>
            <w:vMerge/>
            <w:shd w:val="clear" w:color="auto" w:fill="CCC0D9" w:themeFill="accent4" w:themeFillTint="66"/>
            <w:vAlign w:val="center"/>
          </w:tcPr>
          <w:p w14:paraId="51E48149" w14:textId="77777777" w:rsidR="001671D0" w:rsidRDefault="001671D0" w:rsidP="00574F1A">
            <w:pPr>
              <w:rPr>
                <w:b/>
              </w:rPr>
            </w:pPr>
          </w:p>
        </w:tc>
        <w:tc>
          <w:tcPr>
            <w:tcW w:w="5699" w:type="dxa"/>
            <w:gridSpan w:val="2"/>
            <w:vAlign w:val="center"/>
          </w:tcPr>
          <w:p w14:paraId="4640C149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  <w:p w14:paraId="3D43D959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vAlign w:val="center"/>
          </w:tcPr>
          <w:p w14:paraId="6EF5FE46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  <w:vAlign w:val="center"/>
          </w:tcPr>
          <w:p w14:paraId="6E28C68D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</w:tr>
      <w:tr w:rsidR="001671D0" w14:paraId="689A52FC" w14:textId="77777777" w:rsidTr="00813A55">
        <w:trPr>
          <w:trHeight w:val="330"/>
        </w:trPr>
        <w:tc>
          <w:tcPr>
            <w:tcW w:w="2806" w:type="dxa"/>
            <w:vMerge/>
            <w:shd w:val="clear" w:color="auto" w:fill="CCC0D9" w:themeFill="accent4" w:themeFillTint="66"/>
            <w:vAlign w:val="center"/>
          </w:tcPr>
          <w:p w14:paraId="58E2A29F" w14:textId="77777777" w:rsidR="001671D0" w:rsidRDefault="001671D0" w:rsidP="00574F1A">
            <w:pPr>
              <w:rPr>
                <w:b/>
              </w:rPr>
            </w:pPr>
          </w:p>
        </w:tc>
        <w:tc>
          <w:tcPr>
            <w:tcW w:w="5699" w:type="dxa"/>
            <w:gridSpan w:val="2"/>
            <w:vAlign w:val="center"/>
          </w:tcPr>
          <w:p w14:paraId="09858954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  <w:p w14:paraId="62F20DA4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vAlign w:val="center"/>
          </w:tcPr>
          <w:p w14:paraId="7B023A45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  <w:vAlign w:val="center"/>
          </w:tcPr>
          <w:p w14:paraId="1F826646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</w:tr>
      <w:tr w:rsidR="001671D0" w14:paraId="1E40D64C" w14:textId="77777777" w:rsidTr="00813A55">
        <w:trPr>
          <w:trHeight w:val="330"/>
        </w:trPr>
        <w:tc>
          <w:tcPr>
            <w:tcW w:w="2806" w:type="dxa"/>
            <w:vMerge/>
            <w:shd w:val="clear" w:color="auto" w:fill="CCC0D9" w:themeFill="accent4" w:themeFillTint="66"/>
            <w:vAlign w:val="center"/>
          </w:tcPr>
          <w:p w14:paraId="036E794C" w14:textId="77777777" w:rsidR="001671D0" w:rsidRDefault="001671D0" w:rsidP="00574F1A">
            <w:pPr>
              <w:rPr>
                <w:b/>
              </w:rPr>
            </w:pPr>
          </w:p>
        </w:tc>
        <w:tc>
          <w:tcPr>
            <w:tcW w:w="5699" w:type="dxa"/>
            <w:gridSpan w:val="2"/>
            <w:vAlign w:val="center"/>
          </w:tcPr>
          <w:p w14:paraId="403013BA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  <w:p w14:paraId="0F71AC7A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vAlign w:val="center"/>
          </w:tcPr>
          <w:p w14:paraId="16F278FF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  <w:vAlign w:val="center"/>
          </w:tcPr>
          <w:p w14:paraId="6F189CB6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</w:tr>
      <w:tr w:rsidR="001671D0" w14:paraId="58679B47" w14:textId="77777777" w:rsidTr="00813A55">
        <w:trPr>
          <w:trHeight w:val="330"/>
        </w:trPr>
        <w:tc>
          <w:tcPr>
            <w:tcW w:w="2806" w:type="dxa"/>
            <w:vMerge/>
            <w:shd w:val="clear" w:color="auto" w:fill="CCC0D9" w:themeFill="accent4" w:themeFillTint="66"/>
            <w:vAlign w:val="center"/>
          </w:tcPr>
          <w:p w14:paraId="3869F5E8" w14:textId="77777777" w:rsidR="001671D0" w:rsidRDefault="001671D0" w:rsidP="00574F1A">
            <w:pPr>
              <w:rPr>
                <w:b/>
              </w:rPr>
            </w:pPr>
          </w:p>
        </w:tc>
        <w:tc>
          <w:tcPr>
            <w:tcW w:w="5699" w:type="dxa"/>
            <w:gridSpan w:val="2"/>
            <w:vAlign w:val="center"/>
          </w:tcPr>
          <w:p w14:paraId="540B8605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vAlign w:val="center"/>
          </w:tcPr>
          <w:p w14:paraId="59214542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  <w:vAlign w:val="center"/>
          </w:tcPr>
          <w:p w14:paraId="6C6ACDD7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</w:tr>
      <w:tr w:rsidR="001671D0" w14:paraId="4F75FFE3" w14:textId="77777777" w:rsidTr="00813A55">
        <w:trPr>
          <w:trHeight w:val="330"/>
        </w:trPr>
        <w:tc>
          <w:tcPr>
            <w:tcW w:w="2806" w:type="dxa"/>
            <w:vMerge/>
            <w:shd w:val="clear" w:color="auto" w:fill="CCC0D9" w:themeFill="accent4" w:themeFillTint="66"/>
            <w:vAlign w:val="center"/>
          </w:tcPr>
          <w:p w14:paraId="19BCDB78" w14:textId="77777777" w:rsidR="001671D0" w:rsidRDefault="001671D0" w:rsidP="00574F1A">
            <w:pPr>
              <w:rPr>
                <w:b/>
              </w:rPr>
            </w:pPr>
          </w:p>
        </w:tc>
        <w:tc>
          <w:tcPr>
            <w:tcW w:w="5699" w:type="dxa"/>
            <w:gridSpan w:val="2"/>
            <w:vAlign w:val="center"/>
          </w:tcPr>
          <w:p w14:paraId="7D3C5AEA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vAlign w:val="center"/>
          </w:tcPr>
          <w:p w14:paraId="0F78B86C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  <w:vAlign w:val="center"/>
          </w:tcPr>
          <w:p w14:paraId="2547D2FD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</w:tr>
      <w:tr w:rsidR="001671D0" w14:paraId="66595610" w14:textId="77777777" w:rsidTr="00813A55">
        <w:trPr>
          <w:trHeight w:val="330"/>
        </w:trPr>
        <w:tc>
          <w:tcPr>
            <w:tcW w:w="2806" w:type="dxa"/>
            <w:vMerge/>
            <w:shd w:val="clear" w:color="auto" w:fill="CCC0D9" w:themeFill="accent4" w:themeFillTint="66"/>
            <w:vAlign w:val="center"/>
          </w:tcPr>
          <w:p w14:paraId="7CE68858" w14:textId="77777777" w:rsidR="001671D0" w:rsidRDefault="001671D0" w:rsidP="00574F1A">
            <w:pPr>
              <w:rPr>
                <w:b/>
              </w:rPr>
            </w:pPr>
          </w:p>
        </w:tc>
        <w:tc>
          <w:tcPr>
            <w:tcW w:w="5699" w:type="dxa"/>
            <w:gridSpan w:val="2"/>
            <w:vAlign w:val="center"/>
          </w:tcPr>
          <w:p w14:paraId="330992DA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vAlign w:val="center"/>
          </w:tcPr>
          <w:p w14:paraId="11538AD7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  <w:vAlign w:val="center"/>
          </w:tcPr>
          <w:p w14:paraId="4D02252F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</w:tr>
      <w:tr w:rsidR="001671D0" w14:paraId="1900DC87" w14:textId="77777777" w:rsidTr="00813A55">
        <w:trPr>
          <w:trHeight w:val="330"/>
        </w:trPr>
        <w:tc>
          <w:tcPr>
            <w:tcW w:w="2806" w:type="dxa"/>
            <w:vMerge/>
            <w:shd w:val="clear" w:color="auto" w:fill="CCC0D9" w:themeFill="accent4" w:themeFillTint="66"/>
            <w:vAlign w:val="center"/>
          </w:tcPr>
          <w:p w14:paraId="0C47836D" w14:textId="77777777" w:rsidR="001671D0" w:rsidRDefault="001671D0" w:rsidP="00574F1A">
            <w:pPr>
              <w:rPr>
                <w:b/>
              </w:rPr>
            </w:pPr>
          </w:p>
        </w:tc>
        <w:tc>
          <w:tcPr>
            <w:tcW w:w="5699" w:type="dxa"/>
            <w:gridSpan w:val="2"/>
            <w:vAlign w:val="center"/>
          </w:tcPr>
          <w:p w14:paraId="2E899762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vAlign w:val="center"/>
          </w:tcPr>
          <w:p w14:paraId="6F815993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  <w:vAlign w:val="center"/>
          </w:tcPr>
          <w:p w14:paraId="50564779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</w:tr>
      <w:tr w:rsidR="001671D0" w14:paraId="03919ABC" w14:textId="77777777" w:rsidTr="00813A55">
        <w:trPr>
          <w:trHeight w:val="330"/>
        </w:trPr>
        <w:tc>
          <w:tcPr>
            <w:tcW w:w="2806" w:type="dxa"/>
            <w:vMerge/>
            <w:shd w:val="clear" w:color="auto" w:fill="CCC0D9" w:themeFill="accent4" w:themeFillTint="66"/>
            <w:vAlign w:val="center"/>
          </w:tcPr>
          <w:p w14:paraId="5118EC47" w14:textId="77777777" w:rsidR="001671D0" w:rsidRDefault="001671D0" w:rsidP="00574F1A">
            <w:pPr>
              <w:rPr>
                <w:b/>
              </w:rPr>
            </w:pPr>
          </w:p>
        </w:tc>
        <w:tc>
          <w:tcPr>
            <w:tcW w:w="5699" w:type="dxa"/>
            <w:gridSpan w:val="2"/>
            <w:vAlign w:val="center"/>
          </w:tcPr>
          <w:p w14:paraId="442D3357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vAlign w:val="center"/>
          </w:tcPr>
          <w:p w14:paraId="15175864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  <w:vAlign w:val="center"/>
          </w:tcPr>
          <w:p w14:paraId="3BA6A841" w14:textId="77777777" w:rsidR="001671D0" w:rsidRDefault="001671D0" w:rsidP="00574F1A">
            <w:pPr>
              <w:pStyle w:val="TableParagraph"/>
              <w:rPr>
                <w:sz w:val="16"/>
              </w:rPr>
            </w:pPr>
          </w:p>
        </w:tc>
      </w:tr>
      <w:tr w:rsidR="00A86BAB" w14:paraId="084A2828" w14:textId="77777777" w:rsidTr="00813A55">
        <w:trPr>
          <w:trHeight w:val="919"/>
        </w:trPr>
        <w:tc>
          <w:tcPr>
            <w:tcW w:w="10623" w:type="dxa"/>
            <w:gridSpan w:val="5"/>
            <w:shd w:val="clear" w:color="auto" w:fill="F2F2F2" w:themeFill="background1" w:themeFillShade="F2"/>
          </w:tcPr>
          <w:p w14:paraId="03E9DEF7" w14:textId="77777777" w:rsidR="00A86BAB" w:rsidRDefault="00A86BAB" w:rsidP="00C5101D">
            <w:pPr>
              <w:pStyle w:val="TableParagraph"/>
              <w:rPr>
                <w:b/>
                <w:sz w:val="24"/>
              </w:rPr>
            </w:pPr>
          </w:p>
          <w:p w14:paraId="3E1B53D7" w14:textId="0111C14C" w:rsidR="00A86BAB" w:rsidRPr="00813A55" w:rsidRDefault="00223449" w:rsidP="00D93D7A">
            <w:pPr>
              <w:pStyle w:val="TableParagraph"/>
              <w:shd w:val="clear" w:color="auto" w:fill="F2F2F2" w:themeFill="background1" w:themeFillShade="F2"/>
              <w:ind w:left="3695" w:right="2507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13A55">
              <w:rPr>
                <w:b/>
                <w:bCs/>
                <w:w w:val="105"/>
                <w:sz w:val="24"/>
                <w:szCs w:val="24"/>
              </w:rPr>
              <w:t>Procedimientos de iniciales de pastelería</w:t>
            </w:r>
          </w:p>
          <w:p w14:paraId="396C3C18" w14:textId="77777777" w:rsidR="00A86BAB" w:rsidRDefault="00A86BAB" w:rsidP="00C5101D">
            <w:pPr>
              <w:pStyle w:val="TableParagraph"/>
              <w:tabs>
                <w:tab w:val="left" w:pos="705"/>
              </w:tabs>
              <w:spacing w:before="1" w:line="273" w:lineRule="auto"/>
              <w:ind w:left="32" w:right="68" w:hanging="33"/>
              <w:rPr>
                <w:sz w:val="16"/>
              </w:rPr>
            </w:pPr>
          </w:p>
        </w:tc>
      </w:tr>
      <w:tr w:rsidR="00A86BAB" w14:paraId="00F5E608" w14:textId="77777777" w:rsidTr="00813A55">
        <w:trPr>
          <w:trHeight w:val="1081"/>
        </w:trPr>
        <w:tc>
          <w:tcPr>
            <w:tcW w:w="2806" w:type="dxa"/>
            <w:shd w:val="clear" w:color="auto" w:fill="BFBFBF" w:themeFill="background1" w:themeFillShade="BF"/>
          </w:tcPr>
          <w:p w14:paraId="1FF34C4B" w14:textId="77777777" w:rsidR="00A86BAB" w:rsidRPr="0021540B" w:rsidRDefault="00A86BAB" w:rsidP="00813A55">
            <w:pPr>
              <w:rPr>
                <w:b/>
                <w:bCs/>
                <w:sz w:val="24"/>
                <w:szCs w:val="24"/>
              </w:rPr>
            </w:pPr>
            <w:r w:rsidRPr="0021540B">
              <w:rPr>
                <w:b/>
                <w:bCs/>
                <w:sz w:val="24"/>
                <w:szCs w:val="24"/>
              </w:rPr>
              <w:t>Recepción y acopio de materias primas</w:t>
            </w:r>
          </w:p>
        </w:tc>
        <w:tc>
          <w:tcPr>
            <w:tcW w:w="7817" w:type="dxa"/>
            <w:gridSpan w:val="4"/>
          </w:tcPr>
          <w:p w14:paraId="53C290D8" w14:textId="77777777" w:rsidR="00A86BAB" w:rsidRDefault="00A86BAB" w:rsidP="00C5101D">
            <w:pPr>
              <w:pStyle w:val="TableParagraph"/>
              <w:rPr>
                <w:sz w:val="16"/>
              </w:rPr>
            </w:pPr>
          </w:p>
          <w:p w14:paraId="6A3B7FC4" w14:textId="77777777" w:rsidR="00A86BAB" w:rsidRDefault="00A86BAB" w:rsidP="00C5101D">
            <w:pPr>
              <w:pStyle w:val="TableParagraph"/>
              <w:rPr>
                <w:sz w:val="16"/>
              </w:rPr>
            </w:pPr>
          </w:p>
          <w:p w14:paraId="07A15F1E" w14:textId="77777777" w:rsidR="00A86BAB" w:rsidRDefault="00A86BAB" w:rsidP="00C5101D">
            <w:pPr>
              <w:pStyle w:val="TableParagraph"/>
              <w:rPr>
                <w:sz w:val="16"/>
              </w:rPr>
            </w:pPr>
          </w:p>
          <w:p w14:paraId="54CABE5D" w14:textId="77777777" w:rsidR="00A86BAB" w:rsidRDefault="00A86BAB" w:rsidP="00C5101D">
            <w:pPr>
              <w:pStyle w:val="TableParagraph"/>
              <w:rPr>
                <w:sz w:val="16"/>
              </w:rPr>
            </w:pPr>
          </w:p>
        </w:tc>
      </w:tr>
      <w:tr w:rsidR="00A86BAB" w14:paraId="603101E4" w14:textId="77777777" w:rsidTr="00813A55">
        <w:trPr>
          <w:trHeight w:val="873"/>
        </w:trPr>
        <w:tc>
          <w:tcPr>
            <w:tcW w:w="2806" w:type="dxa"/>
            <w:shd w:val="clear" w:color="auto" w:fill="808080" w:themeFill="background1" w:themeFillShade="80"/>
          </w:tcPr>
          <w:p w14:paraId="74867820" w14:textId="7F98D6C8" w:rsidR="00A86BAB" w:rsidRPr="0021540B" w:rsidRDefault="0021540B" w:rsidP="00813A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1540B">
              <w:rPr>
                <w:b/>
                <w:bCs/>
                <w:sz w:val="24"/>
                <w:szCs w:val="24"/>
              </w:rPr>
              <w:t>Pr</w:t>
            </w:r>
            <w:r w:rsidR="00813A55">
              <w:rPr>
                <w:b/>
                <w:bCs/>
                <w:sz w:val="24"/>
                <w:szCs w:val="24"/>
              </w:rPr>
              <w:t>ocedimentos</w:t>
            </w:r>
            <w:proofErr w:type="spellEnd"/>
            <w:r w:rsidR="00813A55">
              <w:rPr>
                <w:b/>
                <w:bCs/>
                <w:sz w:val="24"/>
                <w:szCs w:val="24"/>
              </w:rPr>
              <w:t xml:space="preserve"> </w:t>
            </w:r>
            <w:r w:rsidR="00223449">
              <w:rPr>
                <w:b/>
                <w:bCs/>
                <w:sz w:val="24"/>
                <w:szCs w:val="24"/>
              </w:rPr>
              <w:t xml:space="preserve"> previos a la elab</w:t>
            </w:r>
            <w:r w:rsidR="00813A55">
              <w:rPr>
                <w:b/>
                <w:bCs/>
                <w:sz w:val="24"/>
                <w:szCs w:val="24"/>
              </w:rPr>
              <w:t>oración de pastelería y panaderí</w:t>
            </w:r>
            <w:r w:rsidR="00223449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817" w:type="dxa"/>
            <w:gridSpan w:val="4"/>
          </w:tcPr>
          <w:p w14:paraId="65BB5ECE" w14:textId="77777777" w:rsidR="00A86BAB" w:rsidRDefault="00A86BAB" w:rsidP="00C5101D">
            <w:pPr>
              <w:pStyle w:val="TableParagraph"/>
              <w:rPr>
                <w:sz w:val="16"/>
              </w:rPr>
            </w:pPr>
          </w:p>
        </w:tc>
      </w:tr>
      <w:tr w:rsidR="00A86BAB" w14:paraId="17CAFC48" w14:textId="77777777" w:rsidTr="00813A55">
        <w:trPr>
          <w:trHeight w:val="873"/>
        </w:trPr>
        <w:tc>
          <w:tcPr>
            <w:tcW w:w="2806" w:type="dxa"/>
            <w:shd w:val="clear" w:color="auto" w:fill="A6A6A6" w:themeFill="background1" w:themeFillShade="A6"/>
          </w:tcPr>
          <w:p w14:paraId="532267BC" w14:textId="77777777" w:rsidR="00A86BAB" w:rsidRPr="0021540B" w:rsidRDefault="0021540B" w:rsidP="00813A55">
            <w:pPr>
              <w:rPr>
                <w:b/>
                <w:bCs/>
                <w:sz w:val="24"/>
                <w:szCs w:val="24"/>
              </w:rPr>
            </w:pPr>
            <w:r w:rsidRPr="0021540B">
              <w:rPr>
                <w:b/>
                <w:bCs/>
                <w:sz w:val="24"/>
                <w:szCs w:val="24"/>
              </w:rPr>
              <w:t>Cortes básicos y obtención de piezas</w:t>
            </w:r>
          </w:p>
        </w:tc>
        <w:tc>
          <w:tcPr>
            <w:tcW w:w="7817" w:type="dxa"/>
            <w:gridSpan w:val="4"/>
          </w:tcPr>
          <w:p w14:paraId="69F28451" w14:textId="77777777" w:rsidR="00A86BAB" w:rsidRDefault="00A86BAB" w:rsidP="00C5101D">
            <w:pPr>
              <w:pStyle w:val="TableParagraph"/>
              <w:rPr>
                <w:sz w:val="16"/>
              </w:rPr>
            </w:pPr>
          </w:p>
        </w:tc>
      </w:tr>
      <w:tr w:rsidR="0021540B" w14:paraId="19A1FACF" w14:textId="77777777" w:rsidTr="00813A55">
        <w:trPr>
          <w:trHeight w:val="435"/>
        </w:trPr>
        <w:tc>
          <w:tcPr>
            <w:tcW w:w="2806" w:type="dxa"/>
            <w:vMerge w:val="restart"/>
            <w:shd w:val="clear" w:color="auto" w:fill="808080" w:themeFill="background1" w:themeFillShade="80"/>
          </w:tcPr>
          <w:p w14:paraId="613D1C5D" w14:textId="11945EF2" w:rsidR="0021540B" w:rsidRPr="0021540B" w:rsidRDefault="00156166" w:rsidP="00813A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Conservación, </w:t>
            </w:r>
          </w:p>
          <w:p w14:paraId="497F1FBC" w14:textId="77777777" w:rsidR="0021540B" w:rsidRPr="0021540B" w:rsidRDefault="0021540B" w:rsidP="00813A55">
            <w:pPr>
              <w:rPr>
                <w:b/>
                <w:bCs/>
                <w:sz w:val="24"/>
                <w:szCs w:val="24"/>
              </w:rPr>
            </w:pPr>
            <w:r w:rsidRPr="0021540B">
              <w:rPr>
                <w:b/>
                <w:bCs/>
                <w:sz w:val="24"/>
                <w:szCs w:val="24"/>
              </w:rPr>
              <w:t>Sistemas y métodos</w:t>
            </w:r>
          </w:p>
        </w:tc>
        <w:tc>
          <w:tcPr>
            <w:tcW w:w="3966" w:type="dxa"/>
            <w:shd w:val="clear" w:color="auto" w:fill="DDD9C3" w:themeFill="background2" w:themeFillShade="E6"/>
          </w:tcPr>
          <w:p w14:paraId="2CF14E75" w14:textId="77777777" w:rsidR="0021540B" w:rsidRPr="00813A55" w:rsidRDefault="0021540B" w:rsidP="0021540B">
            <w:pPr>
              <w:pStyle w:val="TableParagraph"/>
              <w:spacing w:line="168" w:lineRule="exact"/>
              <w:ind w:left="781"/>
              <w:rPr>
                <w:b/>
                <w:sz w:val="20"/>
                <w:szCs w:val="20"/>
              </w:rPr>
            </w:pPr>
            <w:r w:rsidRPr="00813A55">
              <w:rPr>
                <w:b/>
                <w:w w:val="105"/>
                <w:sz w:val="20"/>
                <w:szCs w:val="20"/>
              </w:rPr>
              <w:t>Productos, Elaboraciones Básicas y Productos Acabados</w:t>
            </w:r>
          </w:p>
        </w:tc>
        <w:tc>
          <w:tcPr>
            <w:tcW w:w="3851" w:type="dxa"/>
            <w:gridSpan w:val="3"/>
            <w:shd w:val="clear" w:color="auto" w:fill="948A54" w:themeFill="background2" w:themeFillShade="80"/>
          </w:tcPr>
          <w:p w14:paraId="405BB7AB" w14:textId="77777777" w:rsidR="0021540B" w:rsidRPr="00813A55" w:rsidRDefault="0021540B" w:rsidP="0021540B">
            <w:pPr>
              <w:pStyle w:val="TableParagraph"/>
              <w:spacing w:line="168" w:lineRule="exact"/>
              <w:ind w:left="526"/>
              <w:rPr>
                <w:b/>
                <w:sz w:val="20"/>
                <w:szCs w:val="20"/>
              </w:rPr>
            </w:pPr>
            <w:r w:rsidRPr="00813A55">
              <w:rPr>
                <w:b/>
                <w:w w:val="105"/>
                <w:sz w:val="20"/>
                <w:szCs w:val="20"/>
              </w:rPr>
              <w:t>Método de conservación utilizado</w:t>
            </w:r>
          </w:p>
        </w:tc>
      </w:tr>
      <w:tr w:rsidR="0021540B" w14:paraId="54AD4973" w14:textId="77777777" w:rsidTr="00813A55">
        <w:trPr>
          <w:trHeight w:val="435"/>
        </w:trPr>
        <w:tc>
          <w:tcPr>
            <w:tcW w:w="2806" w:type="dxa"/>
            <w:vMerge/>
            <w:shd w:val="clear" w:color="auto" w:fill="808080" w:themeFill="background1" w:themeFillShade="80"/>
          </w:tcPr>
          <w:p w14:paraId="761F88F3" w14:textId="77777777" w:rsidR="0021540B" w:rsidRPr="0021540B" w:rsidRDefault="0021540B" w:rsidP="0021540B">
            <w:pPr>
              <w:rPr>
                <w:b/>
              </w:rPr>
            </w:pPr>
          </w:p>
        </w:tc>
        <w:tc>
          <w:tcPr>
            <w:tcW w:w="3966" w:type="dxa"/>
          </w:tcPr>
          <w:p w14:paraId="32D5C37F" w14:textId="77777777" w:rsidR="0021540B" w:rsidRDefault="0021540B" w:rsidP="0021540B">
            <w:pPr>
              <w:pStyle w:val="TableParagraph"/>
              <w:rPr>
                <w:sz w:val="16"/>
              </w:rPr>
            </w:pPr>
          </w:p>
          <w:p w14:paraId="4DB9A44C" w14:textId="77777777" w:rsidR="0021540B" w:rsidRDefault="0021540B" w:rsidP="0021540B">
            <w:pPr>
              <w:pStyle w:val="TableParagraph"/>
              <w:rPr>
                <w:sz w:val="16"/>
              </w:rPr>
            </w:pPr>
          </w:p>
          <w:p w14:paraId="65E0C42F" w14:textId="77777777" w:rsidR="0021540B" w:rsidRDefault="0021540B" w:rsidP="0021540B">
            <w:pPr>
              <w:pStyle w:val="TableParagraph"/>
              <w:rPr>
                <w:sz w:val="16"/>
              </w:rPr>
            </w:pPr>
          </w:p>
          <w:p w14:paraId="7AD33156" w14:textId="77777777" w:rsidR="0021540B" w:rsidRDefault="0021540B" w:rsidP="0021540B">
            <w:pPr>
              <w:pStyle w:val="TableParagraph"/>
              <w:rPr>
                <w:sz w:val="16"/>
              </w:rPr>
            </w:pPr>
          </w:p>
          <w:p w14:paraId="1318B086" w14:textId="77777777" w:rsidR="0021540B" w:rsidRDefault="0021540B" w:rsidP="0021540B">
            <w:pPr>
              <w:pStyle w:val="TableParagraph"/>
              <w:rPr>
                <w:sz w:val="16"/>
              </w:rPr>
            </w:pPr>
          </w:p>
          <w:p w14:paraId="3538B6F5" w14:textId="77777777" w:rsidR="0021540B" w:rsidRDefault="0021540B" w:rsidP="0021540B">
            <w:pPr>
              <w:pStyle w:val="TableParagraph"/>
              <w:rPr>
                <w:sz w:val="16"/>
              </w:rPr>
            </w:pPr>
          </w:p>
          <w:p w14:paraId="5BCFAA45" w14:textId="77777777" w:rsidR="0021540B" w:rsidRDefault="0021540B" w:rsidP="0021540B">
            <w:pPr>
              <w:pStyle w:val="TableParagraph"/>
              <w:rPr>
                <w:sz w:val="16"/>
              </w:rPr>
            </w:pPr>
          </w:p>
          <w:p w14:paraId="48C40E07" w14:textId="77777777" w:rsidR="0021540B" w:rsidRDefault="0021540B" w:rsidP="0021540B">
            <w:pPr>
              <w:pStyle w:val="TableParagraph"/>
              <w:rPr>
                <w:sz w:val="16"/>
              </w:rPr>
            </w:pPr>
          </w:p>
        </w:tc>
        <w:tc>
          <w:tcPr>
            <w:tcW w:w="3851" w:type="dxa"/>
            <w:gridSpan w:val="3"/>
          </w:tcPr>
          <w:p w14:paraId="245B1124" w14:textId="77777777" w:rsidR="0021540B" w:rsidRDefault="0021540B" w:rsidP="0021540B">
            <w:pPr>
              <w:pStyle w:val="TableParagraph"/>
              <w:rPr>
                <w:sz w:val="16"/>
              </w:rPr>
            </w:pPr>
          </w:p>
        </w:tc>
      </w:tr>
    </w:tbl>
    <w:p w14:paraId="16E7A389" w14:textId="77777777" w:rsidR="000021F9" w:rsidRDefault="000021F9">
      <w:pPr>
        <w:pStyle w:val="Textoindependiente"/>
        <w:spacing w:before="1"/>
        <w:rPr>
          <w:b/>
          <w:sz w:val="20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230"/>
        <w:gridCol w:w="1415"/>
        <w:gridCol w:w="1528"/>
        <w:gridCol w:w="6486"/>
      </w:tblGrid>
      <w:tr w:rsidR="003D4E08" w14:paraId="34F00038" w14:textId="77777777" w:rsidTr="00813A55">
        <w:trPr>
          <w:trHeight w:val="1485"/>
        </w:trPr>
        <w:tc>
          <w:tcPr>
            <w:tcW w:w="1231" w:type="dxa"/>
            <w:tcBorders>
              <w:bottom w:val="nil"/>
              <w:right w:val="single" w:sz="6" w:space="0" w:color="000000"/>
            </w:tcBorders>
            <w:shd w:val="clear" w:color="auto" w:fill="9F095F"/>
          </w:tcPr>
          <w:p w14:paraId="4F7981AE" w14:textId="77777777" w:rsidR="003D4E08" w:rsidRDefault="003D4E08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0370D1EC" w14:textId="67F602A0" w:rsidR="003D4E08" w:rsidRPr="00813A55" w:rsidRDefault="003D4E08" w:rsidP="00813A55">
            <w:pPr>
              <w:pStyle w:val="TableParagraph"/>
              <w:spacing w:before="28" w:line="276" w:lineRule="auto"/>
              <w:ind w:left="165" w:right="106" w:firstLine="30"/>
              <w:rPr>
                <w:sz w:val="20"/>
                <w:szCs w:val="20"/>
              </w:rPr>
            </w:pPr>
            <w:r w:rsidRPr="00813A55">
              <w:rPr>
                <w:rFonts w:ascii="Calibri"/>
                <w:b/>
                <w:w w:val="105"/>
                <w:sz w:val="20"/>
                <w:szCs w:val="20"/>
              </w:rPr>
              <w:t>Maquinaria utilizada</w:t>
            </w:r>
            <w:r w:rsidRPr="00813A55">
              <w:rPr>
                <w:rFonts w:ascii="Calibri"/>
                <w:b/>
                <w:spacing w:val="-16"/>
                <w:w w:val="105"/>
                <w:sz w:val="20"/>
                <w:szCs w:val="20"/>
              </w:rPr>
              <w:t xml:space="preserve"> </w:t>
            </w:r>
            <w:r w:rsidRPr="00813A55">
              <w:rPr>
                <w:rFonts w:ascii="Calibri"/>
                <w:b/>
                <w:spacing w:val="-5"/>
                <w:w w:val="105"/>
                <w:sz w:val="20"/>
                <w:szCs w:val="20"/>
              </w:rPr>
              <w:t xml:space="preserve">por </w:t>
            </w:r>
            <w:r w:rsidR="00813A55" w:rsidRPr="00813A55">
              <w:rPr>
                <w:rFonts w:ascii="Calibri"/>
                <w:b/>
                <w:spacing w:val="-5"/>
                <w:w w:val="105"/>
                <w:sz w:val="20"/>
                <w:szCs w:val="20"/>
              </w:rPr>
              <w:t xml:space="preserve"> el </w:t>
            </w:r>
            <w:r w:rsidRPr="00813A55">
              <w:rPr>
                <w:rFonts w:ascii="Calibri"/>
                <w:b/>
                <w:w w:val="105"/>
                <w:sz w:val="20"/>
                <w:szCs w:val="20"/>
              </w:rPr>
              <w:t>alumno/a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</w:tcPr>
          <w:p w14:paraId="1A31F8D1" w14:textId="77777777" w:rsidR="003D4E08" w:rsidRPr="00813A55" w:rsidRDefault="003D4E08" w:rsidP="00813A55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14:paraId="0A23389B" w14:textId="77777777" w:rsidR="003D4E08" w:rsidRPr="00813A55" w:rsidRDefault="003D4E08" w:rsidP="00813A55">
            <w:pPr>
              <w:pStyle w:val="TableParagraph"/>
              <w:spacing w:before="4"/>
              <w:jc w:val="center"/>
              <w:rPr>
                <w:b/>
                <w:bCs/>
                <w:sz w:val="20"/>
                <w:szCs w:val="20"/>
              </w:rPr>
            </w:pPr>
          </w:p>
          <w:p w14:paraId="043F3B26" w14:textId="77777777" w:rsidR="003D4E08" w:rsidRPr="00813A55" w:rsidRDefault="003D4E08" w:rsidP="00813A55">
            <w:pPr>
              <w:pStyle w:val="TableParagraph"/>
              <w:spacing w:line="276" w:lineRule="auto"/>
              <w:ind w:left="203" w:right="139"/>
              <w:jc w:val="center"/>
              <w:rPr>
                <w:rFonts w:ascii="Calibri"/>
                <w:b/>
                <w:bCs/>
                <w:sz w:val="20"/>
                <w:szCs w:val="20"/>
              </w:rPr>
            </w:pPr>
            <w:r w:rsidRPr="00813A55">
              <w:rPr>
                <w:rFonts w:ascii="Calibri"/>
                <w:b/>
                <w:bCs/>
                <w:sz w:val="20"/>
                <w:szCs w:val="20"/>
              </w:rPr>
              <w:t xml:space="preserve">Generadores de </w:t>
            </w:r>
            <w:r w:rsidRPr="00813A55">
              <w:rPr>
                <w:rFonts w:ascii="Calibri"/>
                <w:b/>
                <w:bCs/>
                <w:w w:val="105"/>
                <w:sz w:val="20"/>
                <w:szCs w:val="20"/>
              </w:rPr>
              <w:t>calor</w:t>
            </w:r>
          </w:p>
        </w:tc>
        <w:tc>
          <w:tcPr>
            <w:tcW w:w="6601" w:type="dxa"/>
            <w:tcBorders>
              <w:left w:val="single" w:sz="6" w:space="0" w:color="000000"/>
              <w:bottom w:val="single" w:sz="6" w:space="0" w:color="000000"/>
            </w:tcBorders>
          </w:tcPr>
          <w:p w14:paraId="08CCD40F" w14:textId="77777777" w:rsidR="003D4E08" w:rsidRDefault="003D4E08">
            <w:pPr>
              <w:pStyle w:val="TableParagraph"/>
              <w:rPr>
                <w:sz w:val="16"/>
              </w:rPr>
            </w:pPr>
          </w:p>
        </w:tc>
      </w:tr>
      <w:tr w:rsidR="00F23236" w14:paraId="52179950" w14:textId="77777777" w:rsidTr="00813A55">
        <w:trPr>
          <w:trHeight w:val="776"/>
        </w:trPr>
        <w:tc>
          <w:tcPr>
            <w:tcW w:w="1231" w:type="dxa"/>
            <w:tcBorders>
              <w:top w:val="nil"/>
              <w:bottom w:val="nil"/>
              <w:right w:val="single" w:sz="6" w:space="0" w:color="000000"/>
            </w:tcBorders>
            <w:shd w:val="clear" w:color="auto" w:fill="9F095F"/>
          </w:tcPr>
          <w:p w14:paraId="764523BB" w14:textId="77777777" w:rsidR="00F23236" w:rsidRDefault="00F23236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14:paraId="5578B066" w14:textId="77777777" w:rsidR="00F23236" w:rsidRPr="00813A55" w:rsidRDefault="00F23236" w:rsidP="00813A55">
            <w:pPr>
              <w:pStyle w:val="TableParagraph"/>
              <w:spacing w:before="28" w:line="276" w:lineRule="auto"/>
              <w:ind w:left="165" w:right="106" w:firstLine="30"/>
              <w:rPr>
                <w:rFonts w:ascii="Calibri"/>
                <w:b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14:paraId="12140F73" w14:textId="77777777" w:rsidR="00F23236" w:rsidRPr="00813A55" w:rsidRDefault="00F23236" w:rsidP="00813A55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14:paraId="26A172D0" w14:textId="77777777" w:rsidR="00F23236" w:rsidRPr="00813A55" w:rsidRDefault="00F23236" w:rsidP="00813A55">
            <w:pPr>
              <w:pStyle w:val="TableParagraph"/>
              <w:spacing w:before="11"/>
              <w:jc w:val="center"/>
              <w:rPr>
                <w:b/>
                <w:bCs/>
                <w:color w:val="FF00FF"/>
                <w:sz w:val="20"/>
                <w:szCs w:val="20"/>
              </w:rPr>
            </w:pPr>
          </w:p>
          <w:p w14:paraId="1ABE6CB5" w14:textId="77777777" w:rsidR="00F23236" w:rsidRPr="00813A55" w:rsidRDefault="00F23236" w:rsidP="00813A55">
            <w:pPr>
              <w:pStyle w:val="TableParagraph"/>
              <w:ind w:right="221"/>
              <w:jc w:val="center"/>
              <w:rPr>
                <w:rFonts w:ascii="Calibri"/>
                <w:b/>
                <w:bCs/>
                <w:sz w:val="20"/>
                <w:szCs w:val="20"/>
              </w:rPr>
            </w:pPr>
            <w:r w:rsidRPr="00813A55">
              <w:rPr>
                <w:rFonts w:ascii="Calibri"/>
                <w:b/>
                <w:bCs/>
                <w:sz w:val="20"/>
                <w:szCs w:val="20"/>
              </w:rPr>
              <w:t>Generadores</w:t>
            </w:r>
          </w:p>
          <w:p w14:paraId="165D18C0" w14:textId="77777777" w:rsidR="00F23236" w:rsidRPr="00813A55" w:rsidRDefault="00F23236" w:rsidP="00813A55">
            <w:pPr>
              <w:pStyle w:val="TableParagraph"/>
              <w:spacing w:before="76"/>
              <w:ind w:left="61"/>
              <w:jc w:val="center"/>
              <w:rPr>
                <w:rFonts w:ascii="Calibri"/>
                <w:b/>
                <w:bCs/>
                <w:sz w:val="20"/>
                <w:szCs w:val="20"/>
              </w:rPr>
            </w:pPr>
            <w:r w:rsidRPr="00813A55">
              <w:rPr>
                <w:rFonts w:ascii="Calibri" w:hAnsi="Calibri"/>
                <w:b/>
                <w:bCs/>
                <w:w w:val="105"/>
                <w:sz w:val="20"/>
                <w:szCs w:val="20"/>
              </w:rPr>
              <w:t>de frío</w:t>
            </w:r>
          </w:p>
        </w:tc>
        <w:tc>
          <w:tcPr>
            <w:tcW w:w="6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8B2BAF" w14:textId="77777777" w:rsidR="00F23236" w:rsidRDefault="00F23236">
            <w:pPr>
              <w:pStyle w:val="TableParagraph"/>
              <w:rPr>
                <w:sz w:val="16"/>
              </w:rPr>
            </w:pPr>
          </w:p>
        </w:tc>
      </w:tr>
      <w:tr w:rsidR="00F23236" w14:paraId="11193F44" w14:textId="77777777" w:rsidTr="00813A55">
        <w:trPr>
          <w:trHeight w:val="499"/>
        </w:trPr>
        <w:tc>
          <w:tcPr>
            <w:tcW w:w="1231" w:type="dxa"/>
            <w:tcBorders>
              <w:top w:val="nil"/>
              <w:bottom w:val="nil"/>
              <w:right w:val="single" w:sz="6" w:space="0" w:color="000000"/>
            </w:tcBorders>
            <w:shd w:val="clear" w:color="auto" w:fill="9F095F"/>
          </w:tcPr>
          <w:p w14:paraId="6E616980" w14:textId="77777777" w:rsidR="00F23236" w:rsidRDefault="00F23236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14:paraId="2A1952BB" w14:textId="77777777" w:rsidR="00F23236" w:rsidRPr="00813A55" w:rsidRDefault="00F23236" w:rsidP="00813A5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14:paraId="288793E5" w14:textId="77777777" w:rsidR="00F23236" w:rsidRPr="00813A55" w:rsidRDefault="00F23236" w:rsidP="00813A55">
            <w:pPr>
              <w:pStyle w:val="TableParagraph"/>
              <w:spacing w:before="76"/>
              <w:ind w:left="525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6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441885D" w14:textId="77777777" w:rsidR="00F23236" w:rsidRDefault="00F23236">
            <w:pPr>
              <w:rPr>
                <w:sz w:val="2"/>
                <w:szCs w:val="2"/>
              </w:rPr>
            </w:pPr>
          </w:p>
        </w:tc>
      </w:tr>
      <w:tr w:rsidR="00F23236" w14:paraId="2B3E4657" w14:textId="77777777" w:rsidTr="00813A55">
        <w:trPr>
          <w:trHeight w:val="655"/>
        </w:trPr>
        <w:tc>
          <w:tcPr>
            <w:tcW w:w="1231" w:type="dxa"/>
            <w:tcBorders>
              <w:top w:val="nil"/>
              <w:bottom w:val="nil"/>
              <w:right w:val="single" w:sz="6" w:space="0" w:color="000000"/>
            </w:tcBorders>
            <w:shd w:val="clear" w:color="auto" w:fill="9F095F"/>
          </w:tcPr>
          <w:p w14:paraId="109CC156" w14:textId="77777777" w:rsidR="00F23236" w:rsidRDefault="00F23236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14:paraId="68B1CB78" w14:textId="77777777" w:rsidR="00F23236" w:rsidRPr="00813A55" w:rsidRDefault="00F23236" w:rsidP="00813A5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07D7A286" w14:textId="77777777" w:rsidR="00F23236" w:rsidRPr="00813A55" w:rsidRDefault="00F23236" w:rsidP="00813A55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14:paraId="76829FAE" w14:textId="77777777" w:rsidR="00F23236" w:rsidRPr="00813A55" w:rsidRDefault="00F23236" w:rsidP="00813A55">
            <w:pPr>
              <w:pStyle w:val="TableParagraph"/>
              <w:spacing w:before="11"/>
              <w:jc w:val="center"/>
              <w:rPr>
                <w:b/>
                <w:bCs/>
                <w:sz w:val="20"/>
                <w:szCs w:val="20"/>
              </w:rPr>
            </w:pPr>
          </w:p>
          <w:p w14:paraId="0C34CE79" w14:textId="77777777" w:rsidR="00F23236" w:rsidRPr="00813A55" w:rsidRDefault="00F23236" w:rsidP="00813A55">
            <w:pPr>
              <w:pStyle w:val="TableParagraph"/>
              <w:spacing w:line="187" w:lineRule="exact"/>
              <w:ind w:left="61" w:right="501"/>
              <w:jc w:val="center"/>
              <w:rPr>
                <w:rFonts w:ascii="Calibri"/>
                <w:b/>
                <w:bCs/>
                <w:sz w:val="20"/>
                <w:szCs w:val="20"/>
              </w:rPr>
            </w:pPr>
            <w:r w:rsidRPr="00813A55">
              <w:rPr>
                <w:rFonts w:ascii="Calibri"/>
                <w:b/>
                <w:bCs/>
                <w:w w:val="105"/>
                <w:sz w:val="20"/>
                <w:szCs w:val="20"/>
              </w:rPr>
              <w:t>Otra</w:t>
            </w:r>
          </w:p>
          <w:p w14:paraId="60E1BFF6" w14:textId="77777777" w:rsidR="00F23236" w:rsidRPr="00813A55" w:rsidRDefault="00F23236" w:rsidP="00813A55">
            <w:pPr>
              <w:pStyle w:val="TableParagraph"/>
              <w:spacing w:before="2"/>
              <w:ind w:left="61" w:right="501"/>
              <w:jc w:val="center"/>
              <w:rPr>
                <w:b/>
                <w:bCs/>
                <w:sz w:val="20"/>
                <w:szCs w:val="20"/>
              </w:rPr>
            </w:pPr>
          </w:p>
          <w:p w14:paraId="4F8E2F8F" w14:textId="77777777" w:rsidR="00F23236" w:rsidRPr="00813A55" w:rsidRDefault="00F23236" w:rsidP="00813A55">
            <w:pPr>
              <w:pStyle w:val="TableParagraph"/>
              <w:spacing w:line="195" w:lineRule="exact"/>
              <w:ind w:left="61" w:right="501"/>
              <w:jc w:val="center"/>
              <w:rPr>
                <w:rFonts w:ascii="Calibri"/>
                <w:b/>
                <w:bCs/>
                <w:sz w:val="20"/>
                <w:szCs w:val="20"/>
              </w:rPr>
            </w:pPr>
            <w:r w:rsidRPr="00813A55">
              <w:rPr>
                <w:rFonts w:ascii="Calibri"/>
                <w:b/>
                <w:bCs/>
                <w:sz w:val="20"/>
                <w:szCs w:val="20"/>
              </w:rPr>
              <w:t>maquinaria</w:t>
            </w:r>
          </w:p>
        </w:tc>
        <w:tc>
          <w:tcPr>
            <w:tcW w:w="6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C37012" w14:textId="77777777" w:rsidR="00F23236" w:rsidRDefault="00F23236">
            <w:pPr>
              <w:pStyle w:val="TableParagraph"/>
              <w:rPr>
                <w:sz w:val="16"/>
              </w:rPr>
            </w:pPr>
          </w:p>
          <w:p w14:paraId="10AF2454" w14:textId="77777777" w:rsidR="00226378" w:rsidRDefault="00226378">
            <w:pPr>
              <w:pStyle w:val="TableParagraph"/>
              <w:rPr>
                <w:sz w:val="16"/>
              </w:rPr>
            </w:pPr>
          </w:p>
          <w:p w14:paraId="2A11706D" w14:textId="77777777" w:rsidR="00226378" w:rsidRDefault="00226378">
            <w:pPr>
              <w:pStyle w:val="TableParagraph"/>
              <w:rPr>
                <w:sz w:val="16"/>
              </w:rPr>
            </w:pPr>
          </w:p>
          <w:p w14:paraId="7A12CB21" w14:textId="77777777" w:rsidR="00226378" w:rsidRDefault="00226378">
            <w:pPr>
              <w:pStyle w:val="TableParagraph"/>
              <w:rPr>
                <w:sz w:val="16"/>
              </w:rPr>
            </w:pPr>
          </w:p>
          <w:p w14:paraId="3E07A068" w14:textId="77777777" w:rsidR="00226378" w:rsidRDefault="00226378">
            <w:pPr>
              <w:pStyle w:val="TableParagraph"/>
              <w:rPr>
                <w:sz w:val="16"/>
              </w:rPr>
            </w:pPr>
          </w:p>
          <w:p w14:paraId="45A19384" w14:textId="77777777" w:rsidR="00226378" w:rsidRDefault="00226378">
            <w:pPr>
              <w:pStyle w:val="TableParagraph"/>
              <w:rPr>
                <w:sz w:val="16"/>
              </w:rPr>
            </w:pPr>
          </w:p>
          <w:p w14:paraId="62A511B5" w14:textId="77777777" w:rsidR="00226378" w:rsidRDefault="00226378">
            <w:pPr>
              <w:pStyle w:val="TableParagraph"/>
              <w:rPr>
                <w:sz w:val="16"/>
              </w:rPr>
            </w:pPr>
          </w:p>
          <w:p w14:paraId="71A53607" w14:textId="77777777" w:rsidR="00226378" w:rsidRDefault="00226378">
            <w:pPr>
              <w:pStyle w:val="TableParagraph"/>
              <w:rPr>
                <w:sz w:val="16"/>
              </w:rPr>
            </w:pPr>
          </w:p>
          <w:p w14:paraId="6A168C3F" w14:textId="77777777" w:rsidR="00226378" w:rsidRDefault="00226378">
            <w:pPr>
              <w:pStyle w:val="TableParagraph"/>
              <w:rPr>
                <w:sz w:val="16"/>
              </w:rPr>
            </w:pPr>
          </w:p>
          <w:p w14:paraId="7E0F47B1" w14:textId="77777777" w:rsidR="00226378" w:rsidRDefault="00226378">
            <w:pPr>
              <w:pStyle w:val="TableParagraph"/>
              <w:rPr>
                <w:sz w:val="16"/>
              </w:rPr>
            </w:pPr>
          </w:p>
        </w:tc>
      </w:tr>
      <w:tr w:rsidR="00F23236" w14:paraId="3A55C2FB" w14:textId="77777777" w:rsidTr="00813A55">
        <w:trPr>
          <w:trHeight w:val="412"/>
        </w:trPr>
        <w:tc>
          <w:tcPr>
            <w:tcW w:w="1231" w:type="dxa"/>
            <w:tcBorders>
              <w:top w:val="nil"/>
              <w:bottom w:val="nil"/>
              <w:right w:val="single" w:sz="6" w:space="0" w:color="000000"/>
            </w:tcBorders>
            <w:shd w:val="clear" w:color="auto" w:fill="9F095F"/>
          </w:tcPr>
          <w:p w14:paraId="0F1D46F5" w14:textId="77777777" w:rsidR="00F23236" w:rsidRDefault="00F23236" w:rsidP="00813A55">
            <w:pPr>
              <w:pStyle w:val="TableParagraph"/>
              <w:spacing w:before="4"/>
              <w:ind w:right="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Equipos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14:paraId="7137E630" w14:textId="77777777" w:rsidR="00F23236" w:rsidRPr="00813A55" w:rsidRDefault="00F23236" w:rsidP="00813A5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0886C0B1" w14:textId="77777777" w:rsidR="00F23236" w:rsidRPr="00813A55" w:rsidRDefault="00F23236" w:rsidP="00813A55">
            <w:pPr>
              <w:pStyle w:val="TableParagraph"/>
              <w:spacing w:line="195" w:lineRule="exact"/>
              <w:ind w:right="281"/>
              <w:jc w:val="center"/>
              <w:rPr>
                <w:rFonts w:ascii="Calibri"/>
                <w:b/>
                <w:bCs/>
                <w:sz w:val="20"/>
                <w:szCs w:val="20"/>
              </w:rPr>
            </w:pPr>
          </w:p>
        </w:tc>
        <w:tc>
          <w:tcPr>
            <w:tcW w:w="66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49B0684" w14:textId="77777777" w:rsidR="00F23236" w:rsidRDefault="00F23236">
            <w:pPr>
              <w:rPr>
                <w:sz w:val="2"/>
                <w:szCs w:val="2"/>
              </w:rPr>
            </w:pPr>
          </w:p>
        </w:tc>
      </w:tr>
      <w:tr w:rsidR="00F23236" w14:paraId="4E11B6F0" w14:textId="77777777" w:rsidTr="00813A55">
        <w:trPr>
          <w:trHeight w:val="241"/>
        </w:trPr>
        <w:tc>
          <w:tcPr>
            <w:tcW w:w="1231" w:type="dxa"/>
            <w:vMerge w:val="restart"/>
            <w:tcBorders>
              <w:top w:val="nil"/>
              <w:bottom w:val="nil"/>
              <w:right w:val="single" w:sz="6" w:space="0" w:color="000000"/>
            </w:tcBorders>
            <w:shd w:val="clear" w:color="auto" w:fill="9F095F"/>
          </w:tcPr>
          <w:p w14:paraId="3C673730" w14:textId="77777777" w:rsidR="00813A55" w:rsidRDefault="00813A55" w:rsidP="00813A55">
            <w:pPr>
              <w:pStyle w:val="TableParagraph"/>
              <w:spacing w:before="12"/>
              <w:jc w:val="center"/>
              <w:rPr>
                <w:b/>
                <w:sz w:val="21"/>
              </w:rPr>
            </w:pPr>
          </w:p>
          <w:p w14:paraId="0725E689" w14:textId="13F46B7C" w:rsidR="00F23236" w:rsidRDefault="00813A55" w:rsidP="00813A55">
            <w:pPr>
              <w:pStyle w:val="TableParagraph"/>
              <w:spacing w:before="12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  </w:t>
            </w:r>
            <w:r w:rsidR="00F23236">
              <w:rPr>
                <w:b/>
                <w:sz w:val="21"/>
              </w:rPr>
              <w:t>y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5409D6F5" w14:textId="77777777" w:rsidR="00F23236" w:rsidRPr="00813A55" w:rsidRDefault="00F23236" w:rsidP="00813A5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8884FE5" w14:textId="77777777" w:rsidR="00F23236" w:rsidRPr="00813A55" w:rsidRDefault="00F23236" w:rsidP="00813A55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06DC455" w14:textId="77777777" w:rsidR="00F23236" w:rsidRDefault="00F23236">
            <w:pPr>
              <w:rPr>
                <w:sz w:val="2"/>
                <w:szCs w:val="2"/>
              </w:rPr>
            </w:pPr>
          </w:p>
        </w:tc>
      </w:tr>
      <w:tr w:rsidR="00F23236" w14:paraId="2C718785" w14:textId="77777777" w:rsidTr="00813A55">
        <w:trPr>
          <w:trHeight w:val="139"/>
        </w:trPr>
        <w:tc>
          <w:tcPr>
            <w:tcW w:w="1231" w:type="dxa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9F095F"/>
          </w:tcPr>
          <w:p w14:paraId="18A3E8A9" w14:textId="77777777" w:rsidR="00F23236" w:rsidRDefault="00F23236" w:rsidP="00813A5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66"/>
            <w:vAlign w:val="center"/>
          </w:tcPr>
          <w:p w14:paraId="63215C35" w14:textId="77777777" w:rsidR="00F23236" w:rsidRPr="00813A55" w:rsidRDefault="00F23236" w:rsidP="00813A55">
            <w:pPr>
              <w:pStyle w:val="TableParagraph"/>
              <w:spacing w:before="123" w:line="220" w:lineRule="atLeast"/>
              <w:ind w:left="329" w:hanging="60"/>
              <w:rPr>
                <w:rFonts w:ascii="Calibri" w:hAnsi="Calibri"/>
                <w:b/>
                <w:sz w:val="20"/>
                <w:szCs w:val="20"/>
              </w:rPr>
            </w:pPr>
            <w:r w:rsidRPr="00813A55">
              <w:rPr>
                <w:rFonts w:ascii="Calibri" w:hAnsi="Calibri"/>
                <w:b/>
                <w:w w:val="105"/>
                <w:sz w:val="20"/>
                <w:szCs w:val="20"/>
              </w:rPr>
              <w:t>Batería y utillaje</w:t>
            </w:r>
          </w:p>
          <w:p w14:paraId="11DB3BAB" w14:textId="77777777" w:rsidR="00F23236" w:rsidRPr="00813A55" w:rsidRDefault="00226378" w:rsidP="00813A55">
            <w:pPr>
              <w:pStyle w:val="TableParagraph"/>
              <w:spacing w:line="162" w:lineRule="exact"/>
              <w:ind w:left="254"/>
              <w:rPr>
                <w:rFonts w:ascii="Calibri"/>
                <w:b/>
                <w:w w:val="105"/>
                <w:sz w:val="20"/>
                <w:szCs w:val="20"/>
              </w:rPr>
            </w:pPr>
            <w:r w:rsidRPr="00813A55">
              <w:rPr>
                <w:rFonts w:ascii="Calibri"/>
                <w:b/>
                <w:w w:val="105"/>
                <w:sz w:val="20"/>
                <w:szCs w:val="20"/>
              </w:rPr>
              <w:t>E</w:t>
            </w:r>
            <w:r w:rsidR="00F23236" w:rsidRPr="00813A55">
              <w:rPr>
                <w:rFonts w:ascii="Calibri"/>
                <w:b/>
                <w:w w:val="105"/>
                <w:sz w:val="20"/>
                <w:szCs w:val="20"/>
              </w:rPr>
              <w:t>mpleado</w:t>
            </w:r>
          </w:p>
          <w:p w14:paraId="228CBD81" w14:textId="77777777" w:rsidR="00226378" w:rsidRPr="00813A55" w:rsidRDefault="00226378" w:rsidP="00813A55">
            <w:pPr>
              <w:pStyle w:val="TableParagraph"/>
              <w:spacing w:line="162" w:lineRule="exact"/>
              <w:ind w:left="254"/>
              <w:rPr>
                <w:rFonts w:ascii="Calibri"/>
                <w:w w:val="105"/>
                <w:sz w:val="20"/>
                <w:szCs w:val="20"/>
              </w:rPr>
            </w:pPr>
          </w:p>
          <w:p w14:paraId="0C4EC20D" w14:textId="77777777" w:rsidR="00226378" w:rsidRPr="00813A55" w:rsidRDefault="00226378" w:rsidP="00813A55">
            <w:pPr>
              <w:pStyle w:val="TableParagraph"/>
              <w:spacing w:line="162" w:lineRule="exact"/>
              <w:ind w:left="254"/>
              <w:rPr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</w:tcPr>
          <w:p w14:paraId="44772B70" w14:textId="3C7C9D82" w:rsidR="00F23236" w:rsidRPr="00813A55" w:rsidRDefault="00223449" w:rsidP="00813A55">
            <w:pPr>
              <w:pStyle w:val="TableParagraph"/>
              <w:spacing w:before="135" w:line="210" w:lineRule="atLeast"/>
              <w:ind w:left="61"/>
              <w:jc w:val="center"/>
              <w:rPr>
                <w:b/>
                <w:bCs/>
                <w:sz w:val="20"/>
                <w:szCs w:val="20"/>
              </w:rPr>
            </w:pPr>
            <w:r w:rsidRPr="00813A55">
              <w:rPr>
                <w:b/>
                <w:bCs/>
                <w:w w:val="105"/>
                <w:sz w:val="20"/>
                <w:szCs w:val="20"/>
              </w:rPr>
              <w:t>Material móvil de pastelería</w:t>
            </w:r>
          </w:p>
        </w:tc>
        <w:tc>
          <w:tcPr>
            <w:tcW w:w="6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CA42CD" w14:textId="77777777" w:rsidR="00F23236" w:rsidRDefault="00F23236">
            <w:pPr>
              <w:pStyle w:val="TableParagraph"/>
              <w:rPr>
                <w:sz w:val="16"/>
              </w:rPr>
            </w:pPr>
          </w:p>
        </w:tc>
      </w:tr>
      <w:tr w:rsidR="00F23236" w14:paraId="7A54E120" w14:textId="77777777" w:rsidTr="00813A55">
        <w:trPr>
          <w:trHeight w:val="543"/>
        </w:trPr>
        <w:tc>
          <w:tcPr>
            <w:tcW w:w="1231" w:type="dxa"/>
            <w:tcBorders>
              <w:top w:val="nil"/>
              <w:bottom w:val="nil"/>
              <w:right w:val="single" w:sz="6" w:space="0" w:color="000000"/>
            </w:tcBorders>
            <w:shd w:val="clear" w:color="auto" w:fill="9F095F"/>
          </w:tcPr>
          <w:p w14:paraId="1A68B304" w14:textId="0E036E3C" w:rsidR="00F23236" w:rsidRDefault="00F23236" w:rsidP="00813A55">
            <w:pPr>
              <w:pStyle w:val="TableParagraph"/>
              <w:spacing w:before="85"/>
              <w:ind w:right="10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maquina</w:t>
            </w:r>
            <w:r w:rsidR="00813A55">
              <w:rPr>
                <w:b/>
                <w:sz w:val="21"/>
              </w:rPr>
              <w:t>ria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0066"/>
          </w:tcPr>
          <w:p w14:paraId="3DA84EAF" w14:textId="77777777" w:rsidR="00F23236" w:rsidRDefault="00F23236" w:rsidP="00C5101D">
            <w:pPr>
              <w:pStyle w:val="TableParagraph"/>
              <w:spacing w:line="162" w:lineRule="exact"/>
              <w:ind w:left="254"/>
              <w:rPr>
                <w:sz w:val="16"/>
              </w:rPr>
            </w:pPr>
          </w:p>
        </w:tc>
        <w:tc>
          <w:tcPr>
            <w:tcW w:w="1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</w:tcPr>
          <w:p w14:paraId="7CDF6C2F" w14:textId="77777777" w:rsidR="00F23236" w:rsidRPr="00813A55" w:rsidRDefault="00F23236" w:rsidP="00813A55">
            <w:pPr>
              <w:pStyle w:val="TableParagraph"/>
              <w:spacing w:before="135" w:line="210" w:lineRule="atLeast"/>
              <w:ind w:left="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2463466" w14:textId="77777777" w:rsidR="00F23236" w:rsidRDefault="00F23236">
            <w:pPr>
              <w:rPr>
                <w:sz w:val="2"/>
                <w:szCs w:val="2"/>
              </w:rPr>
            </w:pPr>
          </w:p>
        </w:tc>
      </w:tr>
      <w:tr w:rsidR="00F23236" w14:paraId="610E6A91" w14:textId="77777777" w:rsidTr="00813A55">
        <w:trPr>
          <w:trHeight w:val="491"/>
        </w:trPr>
        <w:tc>
          <w:tcPr>
            <w:tcW w:w="1231" w:type="dxa"/>
            <w:tcBorders>
              <w:top w:val="nil"/>
              <w:bottom w:val="nil"/>
              <w:right w:val="single" w:sz="6" w:space="0" w:color="000000"/>
            </w:tcBorders>
            <w:shd w:val="clear" w:color="auto" w:fill="9F095F"/>
          </w:tcPr>
          <w:p w14:paraId="254D920C" w14:textId="19FCB048" w:rsidR="00F23236" w:rsidRDefault="00F23236" w:rsidP="00813A55">
            <w:pPr>
              <w:pStyle w:val="TableParagraph"/>
              <w:spacing w:line="207" w:lineRule="exact"/>
              <w:ind w:right="100"/>
              <w:jc w:val="center"/>
              <w:rPr>
                <w:b/>
                <w:sz w:val="21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0066"/>
          </w:tcPr>
          <w:p w14:paraId="2BE88EEF" w14:textId="77777777" w:rsidR="00F23236" w:rsidRDefault="00F23236" w:rsidP="00C5101D">
            <w:pPr>
              <w:pStyle w:val="TableParagraph"/>
              <w:spacing w:line="162" w:lineRule="exact"/>
              <w:ind w:left="254"/>
              <w:rPr>
                <w:sz w:val="16"/>
              </w:rPr>
            </w:pPr>
          </w:p>
        </w:tc>
        <w:tc>
          <w:tcPr>
            <w:tcW w:w="1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</w:tcPr>
          <w:p w14:paraId="13C01F9F" w14:textId="77777777" w:rsidR="00F23236" w:rsidRPr="00813A55" w:rsidRDefault="00F23236" w:rsidP="00813A55">
            <w:pPr>
              <w:pStyle w:val="TableParagraph"/>
              <w:ind w:left="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C89E476" w14:textId="77777777" w:rsidR="00F23236" w:rsidRDefault="00F23236">
            <w:pPr>
              <w:rPr>
                <w:sz w:val="2"/>
                <w:szCs w:val="2"/>
              </w:rPr>
            </w:pPr>
          </w:p>
        </w:tc>
      </w:tr>
      <w:tr w:rsidR="00F23236" w14:paraId="13748745" w14:textId="77777777" w:rsidTr="00813A55">
        <w:trPr>
          <w:trHeight w:val="616"/>
        </w:trPr>
        <w:tc>
          <w:tcPr>
            <w:tcW w:w="1231" w:type="dxa"/>
            <w:tcBorders>
              <w:top w:val="nil"/>
              <w:bottom w:val="nil"/>
              <w:right w:val="single" w:sz="6" w:space="0" w:color="000000"/>
            </w:tcBorders>
            <w:shd w:val="clear" w:color="auto" w:fill="9F095F"/>
          </w:tcPr>
          <w:p w14:paraId="011B2581" w14:textId="77777777" w:rsidR="00F23236" w:rsidRDefault="00F23236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0066"/>
          </w:tcPr>
          <w:p w14:paraId="097A7DC3" w14:textId="77777777" w:rsidR="00F23236" w:rsidRDefault="00F23236" w:rsidP="00C5101D">
            <w:pPr>
              <w:pStyle w:val="TableParagraph"/>
              <w:spacing w:line="162" w:lineRule="exact"/>
              <w:ind w:left="254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03152" w:themeFill="accent4" w:themeFillShade="80"/>
          </w:tcPr>
          <w:p w14:paraId="3B3768A6" w14:textId="77777777" w:rsidR="00F23236" w:rsidRPr="00813A55" w:rsidRDefault="00F23236" w:rsidP="00813A55">
            <w:pPr>
              <w:pStyle w:val="TableParagraph"/>
              <w:ind w:left="61"/>
              <w:jc w:val="center"/>
              <w:rPr>
                <w:b/>
                <w:bCs/>
                <w:sz w:val="20"/>
                <w:szCs w:val="20"/>
              </w:rPr>
            </w:pPr>
          </w:p>
          <w:p w14:paraId="57B6803B" w14:textId="77777777" w:rsidR="00F23236" w:rsidRPr="00813A55" w:rsidRDefault="00F23236" w:rsidP="00813A55">
            <w:pPr>
              <w:pStyle w:val="TableParagraph"/>
              <w:spacing w:before="10"/>
              <w:ind w:left="61"/>
              <w:jc w:val="center"/>
              <w:rPr>
                <w:b/>
                <w:bCs/>
                <w:sz w:val="20"/>
                <w:szCs w:val="20"/>
              </w:rPr>
            </w:pPr>
          </w:p>
          <w:p w14:paraId="0F624A60" w14:textId="77777777" w:rsidR="00F23236" w:rsidRPr="00813A55" w:rsidRDefault="00F23236" w:rsidP="00813A55">
            <w:pPr>
              <w:pStyle w:val="TableParagraph"/>
              <w:spacing w:line="161" w:lineRule="exact"/>
              <w:ind w:left="61"/>
              <w:jc w:val="center"/>
              <w:rPr>
                <w:b/>
                <w:bCs/>
                <w:w w:val="105"/>
                <w:sz w:val="20"/>
                <w:szCs w:val="20"/>
              </w:rPr>
            </w:pPr>
            <w:r w:rsidRPr="00813A55">
              <w:rPr>
                <w:b/>
                <w:bCs/>
                <w:w w:val="105"/>
                <w:sz w:val="20"/>
                <w:szCs w:val="20"/>
              </w:rPr>
              <w:t>Utillaje</w:t>
            </w:r>
          </w:p>
          <w:p w14:paraId="48CC10C7" w14:textId="77777777" w:rsidR="00226378" w:rsidRPr="00813A55" w:rsidRDefault="00226378" w:rsidP="00813A55">
            <w:pPr>
              <w:pStyle w:val="TableParagraph"/>
              <w:spacing w:line="161" w:lineRule="exact"/>
              <w:ind w:left="61"/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57AC7C35" w14:textId="77777777" w:rsidR="00226378" w:rsidRPr="00813A55" w:rsidRDefault="00226378" w:rsidP="00813A55">
            <w:pPr>
              <w:pStyle w:val="TableParagraph"/>
              <w:spacing w:line="161" w:lineRule="exact"/>
              <w:ind w:left="61"/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0F25D5E6" w14:textId="77777777" w:rsidR="00226378" w:rsidRPr="00813A55" w:rsidRDefault="00226378" w:rsidP="00813A55">
            <w:pPr>
              <w:pStyle w:val="TableParagraph"/>
              <w:spacing w:line="161" w:lineRule="exact"/>
              <w:ind w:left="61"/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398B8776" w14:textId="77777777" w:rsidR="00226378" w:rsidRPr="00813A55" w:rsidRDefault="00226378" w:rsidP="00813A55">
            <w:pPr>
              <w:pStyle w:val="TableParagraph"/>
              <w:spacing w:line="161" w:lineRule="exact"/>
              <w:ind w:left="61"/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38D88878" w14:textId="77777777" w:rsidR="00226378" w:rsidRPr="00813A55" w:rsidRDefault="00226378" w:rsidP="00813A55">
            <w:pPr>
              <w:pStyle w:val="TableParagraph"/>
              <w:spacing w:line="161" w:lineRule="exact"/>
              <w:ind w:left="61"/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65F82BD3" w14:textId="77777777" w:rsidR="00226378" w:rsidRPr="00813A55" w:rsidRDefault="00226378" w:rsidP="00813A55">
            <w:pPr>
              <w:pStyle w:val="TableParagraph"/>
              <w:spacing w:line="161" w:lineRule="exact"/>
              <w:ind w:left="61"/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7CB61B62" w14:textId="77777777" w:rsidR="00226378" w:rsidRPr="00813A55" w:rsidRDefault="00226378" w:rsidP="00813A55">
            <w:pPr>
              <w:pStyle w:val="TableParagraph"/>
              <w:spacing w:line="161" w:lineRule="exact"/>
              <w:ind w:left="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4587B8" w14:textId="77777777" w:rsidR="00F23236" w:rsidRDefault="00F23236">
            <w:pPr>
              <w:pStyle w:val="TableParagraph"/>
              <w:rPr>
                <w:sz w:val="16"/>
              </w:rPr>
            </w:pPr>
          </w:p>
        </w:tc>
      </w:tr>
      <w:tr w:rsidR="00F23236" w14:paraId="66494DB4" w14:textId="77777777" w:rsidTr="00813A55">
        <w:trPr>
          <w:trHeight w:val="629"/>
        </w:trPr>
        <w:tc>
          <w:tcPr>
            <w:tcW w:w="1231" w:type="dxa"/>
            <w:tcBorders>
              <w:top w:val="nil"/>
              <w:bottom w:val="nil"/>
              <w:right w:val="single" w:sz="6" w:space="0" w:color="000000"/>
            </w:tcBorders>
            <w:shd w:val="clear" w:color="auto" w:fill="9F095F"/>
          </w:tcPr>
          <w:p w14:paraId="78762B6B" w14:textId="77777777" w:rsidR="00F23236" w:rsidRDefault="00F23236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0066"/>
          </w:tcPr>
          <w:p w14:paraId="686CA167" w14:textId="77777777" w:rsidR="00F23236" w:rsidRDefault="00F23236">
            <w:pPr>
              <w:pStyle w:val="TableParagraph"/>
              <w:spacing w:line="162" w:lineRule="exact"/>
              <w:ind w:left="254"/>
              <w:rPr>
                <w:rFonts w:ascii="Calibri"/>
                <w:b/>
                <w:sz w:val="16"/>
              </w:rPr>
            </w:pPr>
          </w:p>
        </w:tc>
        <w:tc>
          <w:tcPr>
            <w:tcW w:w="1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3152" w:themeFill="accent4" w:themeFillShade="80"/>
          </w:tcPr>
          <w:p w14:paraId="2A78DE3C" w14:textId="77777777" w:rsidR="00F23236" w:rsidRPr="00813A55" w:rsidRDefault="00F23236" w:rsidP="00813A55">
            <w:pPr>
              <w:pStyle w:val="TableParagraph"/>
              <w:ind w:left="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9F27A43" w14:textId="77777777" w:rsidR="00F23236" w:rsidRDefault="00F23236">
            <w:pPr>
              <w:rPr>
                <w:sz w:val="2"/>
                <w:szCs w:val="2"/>
              </w:rPr>
            </w:pPr>
          </w:p>
        </w:tc>
      </w:tr>
      <w:tr w:rsidR="003D4E08" w14:paraId="6078CC36" w14:textId="77777777" w:rsidTr="00813A55">
        <w:trPr>
          <w:cantSplit/>
          <w:trHeight w:val="2117"/>
        </w:trPr>
        <w:tc>
          <w:tcPr>
            <w:tcW w:w="1231" w:type="dxa"/>
            <w:tcBorders>
              <w:top w:val="nil"/>
              <w:right w:val="single" w:sz="6" w:space="0" w:color="000000"/>
            </w:tcBorders>
            <w:shd w:val="clear" w:color="auto" w:fill="9F095F"/>
          </w:tcPr>
          <w:p w14:paraId="2536EBDA" w14:textId="77777777" w:rsidR="003D4E08" w:rsidRDefault="003D4E08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0066"/>
          </w:tcPr>
          <w:p w14:paraId="4702CE88" w14:textId="77777777" w:rsidR="003D4E08" w:rsidRDefault="003D4E08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8064A2" w:themeFill="accent4"/>
          </w:tcPr>
          <w:p w14:paraId="51BA040F" w14:textId="77777777" w:rsidR="003D4E08" w:rsidRPr="00813A55" w:rsidRDefault="003D4E08" w:rsidP="00813A55">
            <w:pPr>
              <w:pStyle w:val="TableParagraph"/>
              <w:ind w:left="61"/>
              <w:jc w:val="center"/>
              <w:rPr>
                <w:b/>
                <w:bCs/>
                <w:sz w:val="20"/>
                <w:szCs w:val="20"/>
              </w:rPr>
            </w:pPr>
          </w:p>
          <w:p w14:paraId="683A8651" w14:textId="77777777" w:rsidR="003D4E08" w:rsidRPr="00813A55" w:rsidRDefault="003D4E08" w:rsidP="00813A55">
            <w:pPr>
              <w:pStyle w:val="TableParagraph"/>
              <w:ind w:left="61"/>
              <w:jc w:val="center"/>
              <w:rPr>
                <w:b/>
                <w:bCs/>
                <w:sz w:val="20"/>
                <w:szCs w:val="20"/>
              </w:rPr>
            </w:pPr>
          </w:p>
          <w:p w14:paraId="283FCD95" w14:textId="77777777" w:rsidR="003D4E08" w:rsidRPr="00813A55" w:rsidRDefault="003D4E08" w:rsidP="00813A55">
            <w:pPr>
              <w:pStyle w:val="TableParagraph"/>
              <w:ind w:left="61"/>
              <w:jc w:val="center"/>
              <w:rPr>
                <w:b/>
                <w:bCs/>
                <w:sz w:val="20"/>
                <w:szCs w:val="20"/>
              </w:rPr>
            </w:pPr>
          </w:p>
          <w:p w14:paraId="32BEA625" w14:textId="77777777" w:rsidR="003D4E08" w:rsidRPr="00813A55" w:rsidRDefault="003D4E08" w:rsidP="00813A55">
            <w:pPr>
              <w:pStyle w:val="TableParagraph"/>
              <w:spacing w:before="5"/>
              <w:ind w:left="61"/>
              <w:jc w:val="center"/>
              <w:rPr>
                <w:b/>
                <w:bCs/>
                <w:sz w:val="20"/>
                <w:szCs w:val="20"/>
              </w:rPr>
            </w:pPr>
          </w:p>
          <w:p w14:paraId="56F8AB30" w14:textId="77777777" w:rsidR="003D4E08" w:rsidRPr="00813A55" w:rsidRDefault="003D4E08" w:rsidP="00813A55">
            <w:pPr>
              <w:pStyle w:val="TableParagraph"/>
              <w:ind w:left="61" w:right="236"/>
              <w:jc w:val="center"/>
              <w:rPr>
                <w:b/>
                <w:bCs/>
                <w:sz w:val="20"/>
                <w:szCs w:val="20"/>
              </w:rPr>
            </w:pPr>
            <w:r w:rsidRPr="00813A55">
              <w:rPr>
                <w:b/>
                <w:bCs/>
                <w:sz w:val="20"/>
                <w:szCs w:val="20"/>
              </w:rPr>
              <w:t>Herramientas</w:t>
            </w:r>
          </w:p>
        </w:tc>
        <w:tc>
          <w:tcPr>
            <w:tcW w:w="6601" w:type="dxa"/>
            <w:tcBorders>
              <w:top w:val="single" w:sz="6" w:space="0" w:color="000000"/>
              <w:left w:val="single" w:sz="6" w:space="0" w:color="000000"/>
            </w:tcBorders>
          </w:tcPr>
          <w:p w14:paraId="1CCC30CC" w14:textId="77777777" w:rsidR="003D4E08" w:rsidRDefault="003D4E08">
            <w:pPr>
              <w:pStyle w:val="TableParagraph"/>
              <w:rPr>
                <w:sz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57" w:tblpY="38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974"/>
        <w:gridCol w:w="2132"/>
        <w:gridCol w:w="856"/>
        <w:gridCol w:w="2599"/>
      </w:tblGrid>
      <w:tr w:rsidR="00226378" w14:paraId="6EBB41D8" w14:textId="77777777" w:rsidTr="00D93D7A">
        <w:trPr>
          <w:trHeight w:val="1240"/>
        </w:trPr>
        <w:tc>
          <w:tcPr>
            <w:tcW w:w="2073" w:type="dxa"/>
            <w:tcBorders>
              <w:right w:val="single" w:sz="6" w:space="0" w:color="000000"/>
            </w:tcBorders>
            <w:shd w:val="clear" w:color="auto" w:fill="FABF8F" w:themeFill="accent6" w:themeFillTint="99"/>
          </w:tcPr>
          <w:p w14:paraId="153F261C" w14:textId="77777777" w:rsidR="00226378" w:rsidRDefault="00226378" w:rsidP="00D93D7A">
            <w:pPr>
              <w:pStyle w:val="TableParagraph"/>
              <w:rPr>
                <w:b/>
                <w:sz w:val="27"/>
              </w:rPr>
            </w:pPr>
          </w:p>
          <w:p w14:paraId="32A5C8A1" w14:textId="77777777" w:rsidR="00226378" w:rsidRDefault="00226378" w:rsidP="00D93D7A">
            <w:pPr>
              <w:pStyle w:val="TableParagraph"/>
              <w:spacing w:line="271" w:lineRule="auto"/>
              <w:ind w:left="426" w:right="421" w:hanging="226"/>
              <w:rPr>
                <w:b/>
              </w:rPr>
            </w:pPr>
            <w:r>
              <w:rPr>
                <w:b/>
              </w:rPr>
              <w:t>Terminología utilizada</w:t>
            </w:r>
          </w:p>
        </w:tc>
        <w:tc>
          <w:tcPr>
            <w:tcW w:w="8558" w:type="dxa"/>
            <w:gridSpan w:val="4"/>
            <w:tcBorders>
              <w:left w:val="single" w:sz="6" w:space="0" w:color="000000"/>
            </w:tcBorders>
          </w:tcPr>
          <w:p w14:paraId="1D0E94C5" w14:textId="77777777" w:rsidR="00226378" w:rsidRDefault="00226378" w:rsidP="00D93D7A">
            <w:pPr>
              <w:pStyle w:val="TableParagraph"/>
              <w:rPr>
                <w:sz w:val="18"/>
              </w:rPr>
            </w:pPr>
          </w:p>
          <w:p w14:paraId="536DF998" w14:textId="77777777" w:rsidR="001671D0" w:rsidRDefault="001671D0" w:rsidP="00D93D7A">
            <w:pPr>
              <w:pStyle w:val="TableParagraph"/>
              <w:rPr>
                <w:sz w:val="18"/>
              </w:rPr>
            </w:pPr>
          </w:p>
          <w:p w14:paraId="3D0D269E" w14:textId="77777777" w:rsidR="001671D0" w:rsidRDefault="001671D0" w:rsidP="00D93D7A">
            <w:pPr>
              <w:pStyle w:val="TableParagraph"/>
              <w:rPr>
                <w:sz w:val="18"/>
              </w:rPr>
            </w:pPr>
          </w:p>
          <w:p w14:paraId="3C8F528A" w14:textId="77777777" w:rsidR="001671D0" w:rsidRDefault="001671D0" w:rsidP="00D93D7A">
            <w:pPr>
              <w:pStyle w:val="TableParagraph"/>
              <w:rPr>
                <w:sz w:val="18"/>
              </w:rPr>
            </w:pPr>
          </w:p>
          <w:p w14:paraId="615E5B7C" w14:textId="77777777" w:rsidR="001671D0" w:rsidRDefault="001671D0" w:rsidP="00D93D7A">
            <w:pPr>
              <w:pStyle w:val="TableParagraph"/>
              <w:rPr>
                <w:sz w:val="18"/>
              </w:rPr>
            </w:pPr>
          </w:p>
          <w:p w14:paraId="7BE89EB3" w14:textId="77777777" w:rsidR="001671D0" w:rsidRDefault="001671D0" w:rsidP="00D93D7A">
            <w:pPr>
              <w:pStyle w:val="TableParagraph"/>
              <w:rPr>
                <w:sz w:val="18"/>
              </w:rPr>
            </w:pPr>
          </w:p>
          <w:p w14:paraId="261D467E" w14:textId="77777777" w:rsidR="001671D0" w:rsidRDefault="001671D0" w:rsidP="00D93D7A">
            <w:pPr>
              <w:pStyle w:val="TableParagraph"/>
              <w:rPr>
                <w:sz w:val="18"/>
              </w:rPr>
            </w:pPr>
          </w:p>
          <w:p w14:paraId="4C262737" w14:textId="77777777" w:rsidR="001671D0" w:rsidRDefault="001671D0" w:rsidP="00D93D7A">
            <w:pPr>
              <w:pStyle w:val="TableParagraph"/>
              <w:rPr>
                <w:sz w:val="18"/>
              </w:rPr>
            </w:pPr>
          </w:p>
        </w:tc>
      </w:tr>
      <w:tr w:rsidR="00226378" w14:paraId="78A1F3D6" w14:textId="77777777" w:rsidTr="00D93D7A">
        <w:trPr>
          <w:trHeight w:val="382"/>
        </w:trPr>
        <w:tc>
          <w:tcPr>
            <w:tcW w:w="2073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36C0A" w:themeFill="accent6" w:themeFillShade="BF"/>
          </w:tcPr>
          <w:p w14:paraId="20D9E5A5" w14:textId="77777777" w:rsidR="00226378" w:rsidRDefault="00226378" w:rsidP="00D93D7A">
            <w:pPr>
              <w:pStyle w:val="TableParagraph"/>
              <w:rPr>
                <w:b/>
                <w:sz w:val="24"/>
              </w:rPr>
            </w:pPr>
          </w:p>
          <w:p w14:paraId="624BAD40" w14:textId="77777777" w:rsidR="00226378" w:rsidRDefault="00226378" w:rsidP="00D93D7A">
            <w:pPr>
              <w:pStyle w:val="TableParagraph"/>
              <w:spacing w:before="147" w:line="271" w:lineRule="auto"/>
              <w:ind w:left="150" w:hanging="8"/>
              <w:rPr>
                <w:b/>
              </w:rPr>
            </w:pPr>
            <w:r>
              <w:rPr>
                <w:b/>
              </w:rPr>
              <w:t>Terminación, decoración y servicio</w:t>
            </w:r>
          </w:p>
        </w:tc>
        <w:tc>
          <w:tcPr>
            <w:tcW w:w="510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</w:tcPr>
          <w:p w14:paraId="0C4266F1" w14:textId="77777777" w:rsidR="00226378" w:rsidRDefault="00226378" w:rsidP="00D93D7A">
            <w:pPr>
              <w:pStyle w:val="TableParagraph"/>
              <w:spacing w:line="168" w:lineRule="exact"/>
              <w:ind w:left="1757"/>
              <w:rPr>
                <w:sz w:val="16"/>
              </w:rPr>
            </w:pPr>
            <w:r>
              <w:rPr>
                <w:w w:val="105"/>
                <w:sz w:val="16"/>
              </w:rPr>
              <w:t>Ha terminado y decorado</w:t>
            </w:r>
          </w:p>
        </w:tc>
        <w:tc>
          <w:tcPr>
            <w:tcW w:w="345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66FFFF"/>
          </w:tcPr>
          <w:p w14:paraId="6A73D43C" w14:textId="77777777" w:rsidR="00226378" w:rsidRDefault="00226378" w:rsidP="00D93D7A">
            <w:pPr>
              <w:pStyle w:val="TableParagraph"/>
              <w:spacing w:line="168" w:lineRule="exact"/>
              <w:ind w:left="1212" w:right="11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Servicio de</w:t>
            </w:r>
          </w:p>
        </w:tc>
      </w:tr>
      <w:tr w:rsidR="00226378" w14:paraId="65926687" w14:textId="77777777" w:rsidTr="00D93D7A">
        <w:trPr>
          <w:trHeight w:val="1208"/>
        </w:trPr>
        <w:tc>
          <w:tcPr>
            <w:tcW w:w="2073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  <w:shd w:val="clear" w:color="auto" w:fill="E36C0A" w:themeFill="accent6" w:themeFillShade="BF"/>
          </w:tcPr>
          <w:p w14:paraId="7814441D" w14:textId="77777777" w:rsidR="00226378" w:rsidRDefault="00226378" w:rsidP="00D93D7A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C85F19D" w14:textId="77777777" w:rsidR="00226378" w:rsidRDefault="00226378" w:rsidP="00D93D7A">
            <w:pPr>
              <w:pStyle w:val="TableParagraph"/>
              <w:rPr>
                <w:sz w:val="18"/>
              </w:rPr>
            </w:pPr>
          </w:p>
          <w:p w14:paraId="7992EF38" w14:textId="77777777" w:rsidR="001671D0" w:rsidRDefault="001671D0" w:rsidP="00D93D7A">
            <w:pPr>
              <w:pStyle w:val="TableParagraph"/>
              <w:rPr>
                <w:sz w:val="18"/>
              </w:rPr>
            </w:pPr>
          </w:p>
          <w:p w14:paraId="14F039B9" w14:textId="77777777" w:rsidR="001671D0" w:rsidRDefault="001671D0" w:rsidP="00D93D7A">
            <w:pPr>
              <w:pStyle w:val="TableParagraph"/>
              <w:rPr>
                <w:sz w:val="18"/>
              </w:rPr>
            </w:pPr>
          </w:p>
          <w:p w14:paraId="5EE323C7" w14:textId="77777777" w:rsidR="001671D0" w:rsidRDefault="001671D0" w:rsidP="00D93D7A">
            <w:pPr>
              <w:pStyle w:val="TableParagraph"/>
              <w:rPr>
                <w:sz w:val="18"/>
              </w:rPr>
            </w:pPr>
          </w:p>
          <w:p w14:paraId="4AE084A0" w14:textId="77777777" w:rsidR="001671D0" w:rsidRDefault="001671D0" w:rsidP="00D93D7A">
            <w:pPr>
              <w:pStyle w:val="TableParagraph"/>
              <w:rPr>
                <w:sz w:val="18"/>
              </w:rPr>
            </w:pPr>
          </w:p>
          <w:p w14:paraId="224CC738" w14:textId="77777777" w:rsidR="001671D0" w:rsidRDefault="001671D0" w:rsidP="00D93D7A">
            <w:pPr>
              <w:pStyle w:val="TableParagraph"/>
              <w:rPr>
                <w:sz w:val="18"/>
              </w:rPr>
            </w:pPr>
          </w:p>
          <w:p w14:paraId="768361B1" w14:textId="77777777" w:rsidR="001671D0" w:rsidRDefault="001671D0" w:rsidP="00D93D7A">
            <w:pPr>
              <w:pStyle w:val="TableParagraph"/>
              <w:rPr>
                <w:sz w:val="18"/>
              </w:rPr>
            </w:pPr>
          </w:p>
          <w:p w14:paraId="2947C5E7" w14:textId="77777777" w:rsidR="001671D0" w:rsidRDefault="001671D0" w:rsidP="00D93D7A"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 w14:paraId="417FF979" w14:textId="77777777" w:rsidR="00226378" w:rsidRDefault="00226378" w:rsidP="00D93D7A">
            <w:pPr>
              <w:pStyle w:val="TableParagraph"/>
              <w:rPr>
                <w:sz w:val="18"/>
              </w:rPr>
            </w:pPr>
          </w:p>
        </w:tc>
      </w:tr>
      <w:tr w:rsidR="00226378" w14:paraId="22EBAB75" w14:textId="77777777" w:rsidTr="00D93D7A">
        <w:trPr>
          <w:trHeight w:val="397"/>
        </w:trPr>
        <w:tc>
          <w:tcPr>
            <w:tcW w:w="2073" w:type="dxa"/>
            <w:vMerge w:val="restart"/>
            <w:tcBorders>
              <w:right w:val="single" w:sz="6" w:space="0" w:color="000000"/>
            </w:tcBorders>
            <w:shd w:val="clear" w:color="auto" w:fill="984806" w:themeFill="accent6" w:themeFillShade="80"/>
          </w:tcPr>
          <w:p w14:paraId="3C744580" w14:textId="77777777" w:rsidR="00226378" w:rsidRDefault="00226378" w:rsidP="00D93D7A">
            <w:pPr>
              <w:pStyle w:val="TableParagraph"/>
              <w:rPr>
                <w:b/>
                <w:sz w:val="24"/>
              </w:rPr>
            </w:pPr>
          </w:p>
          <w:p w14:paraId="539B0E06" w14:textId="77777777" w:rsidR="00226378" w:rsidRDefault="00226378" w:rsidP="00D93D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E75E3CD" w14:textId="77777777" w:rsidR="00226378" w:rsidRDefault="00226378" w:rsidP="00D93D7A">
            <w:pPr>
              <w:pStyle w:val="TableParagraph"/>
              <w:spacing w:line="278" w:lineRule="auto"/>
              <w:ind w:left="187" w:right="135"/>
              <w:jc w:val="center"/>
              <w:rPr>
                <w:b/>
              </w:rPr>
            </w:pPr>
            <w:r>
              <w:rPr>
                <w:b/>
              </w:rPr>
              <w:t>Seguridad e higiene en las zonas de producción</w:t>
            </w:r>
          </w:p>
        </w:tc>
        <w:tc>
          <w:tcPr>
            <w:tcW w:w="29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14:paraId="0BB137B2" w14:textId="77777777" w:rsidR="00226378" w:rsidRDefault="00226378" w:rsidP="00D93D7A">
            <w:pPr>
              <w:pStyle w:val="TableParagraph"/>
              <w:spacing w:line="176" w:lineRule="exact"/>
              <w:ind w:left="781"/>
              <w:rPr>
                <w:sz w:val="16"/>
              </w:rPr>
            </w:pPr>
            <w:r>
              <w:rPr>
                <w:w w:val="105"/>
                <w:sz w:val="16"/>
              </w:rPr>
              <w:t>Instalaciones y equipos</w:t>
            </w:r>
          </w:p>
        </w:tc>
        <w:tc>
          <w:tcPr>
            <w:tcW w:w="29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14:paraId="28B263D5" w14:textId="77777777" w:rsidR="00226378" w:rsidRDefault="00226378" w:rsidP="00D93D7A">
            <w:pPr>
              <w:pStyle w:val="TableParagraph"/>
              <w:spacing w:line="176" w:lineRule="exact"/>
              <w:ind w:left="1066"/>
              <w:rPr>
                <w:sz w:val="16"/>
              </w:rPr>
            </w:pPr>
            <w:r>
              <w:rPr>
                <w:w w:val="105"/>
                <w:sz w:val="16"/>
              </w:rPr>
              <w:t>Manipulación</w:t>
            </w:r>
          </w:p>
        </w:tc>
        <w:tc>
          <w:tcPr>
            <w:tcW w:w="25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FF00"/>
          </w:tcPr>
          <w:p w14:paraId="5EACB6BF" w14:textId="77777777" w:rsidR="00226378" w:rsidRDefault="00226378" w:rsidP="00D93D7A">
            <w:pPr>
              <w:pStyle w:val="TableParagraph"/>
              <w:spacing w:line="176" w:lineRule="exact"/>
              <w:ind w:left="496"/>
              <w:rPr>
                <w:sz w:val="16"/>
              </w:rPr>
            </w:pPr>
            <w:r>
              <w:rPr>
                <w:w w:val="105"/>
                <w:sz w:val="16"/>
              </w:rPr>
              <w:t>Sistemas de limpieza</w:t>
            </w:r>
          </w:p>
        </w:tc>
      </w:tr>
      <w:tr w:rsidR="00226378" w14:paraId="50AA8A9D" w14:textId="77777777" w:rsidTr="00D93D7A">
        <w:trPr>
          <w:trHeight w:val="1779"/>
        </w:trPr>
        <w:tc>
          <w:tcPr>
            <w:tcW w:w="2073" w:type="dxa"/>
            <w:vMerge/>
            <w:tcBorders>
              <w:top w:val="nil"/>
              <w:right w:val="single" w:sz="6" w:space="0" w:color="000000"/>
            </w:tcBorders>
            <w:shd w:val="clear" w:color="auto" w:fill="984806" w:themeFill="accent6" w:themeFillShade="80"/>
          </w:tcPr>
          <w:p w14:paraId="461D7AD3" w14:textId="77777777" w:rsidR="00226378" w:rsidRDefault="00226378" w:rsidP="00D93D7A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FDC9E4" w14:textId="77777777" w:rsidR="00226378" w:rsidRDefault="00226378" w:rsidP="00D93D7A">
            <w:pPr>
              <w:pStyle w:val="TableParagraph"/>
              <w:rPr>
                <w:sz w:val="18"/>
              </w:rPr>
            </w:pPr>
          </w:p>
          <w:p w14:paraId="6A37167A" w14:textId="77777777" w:rsidR="001671D0" w:rsidRDefault="001671D0" w:rsidP="00D93D7A">
            <w:pPr>
              <w:pStyle w:val="TableParagraph"/>
              <w:rPr>
                <w:sz w:val="18"/>
              </w:rPr>
            </w:pPr>
          </w:p>
          <w:p w14:paraId="5E6640D4" w14:textId="77777777" w:rsidR="001671D0" w:rsidRDefault="001671D0" w:rsidP="00D93D7A">
            <w:pPr>
              <w:pStyle w:val="TableParagraph"/>
              <w:rPr>
                <w:sz w:val="18"/>
              </w:rPr>
            </w:pPr>
          </w:p>
          <w:p w14:paraId="548DCA2C" w14:textId="77777777" w:rsidR="001671D0" w:rsidRDefault="001671D0" w:rsidP="00D93D7A">
            <w:pPr>
              <w:pStyle w:val="TableParagraph"/>
              <w:rPr>
                <w:sz w:val="18"/>
              </w:rPr>
            </w:pPr>
          </w:p>
          <w:p w14:paraId="5E91D696" w14:textId="77777777" w:rsidR="001671D0" w:rsidRDefault="001671D0" w:rsidP="00D93D7A">
            <w:pPr>
              <w:pStyle w:val="TableParagraph"/>
              <w:rPr>
                <w:sz w:val="18"/>
              </w:rPr>
            </w:pPr>
          </w:p>
          <w:p w14:paraId="1BE21688" w14:textId="77777777" w:rsidR="001671D0" w:rsidRDefault="001671D0" w:rsidP="00D93D7A">
            <w:pPr>
              <w:pStyle w:val="TableParagraph"/>
              <w:rPr>
                <w:sz w:val="18"/>
              </w:rPr>
            </w:pPr>
          </w:p>
        </w:tc>
        <w:tc>
          <w:tcPr>
            <w:tcW w:w="29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87114F" w14:textId="77777777" w:rsidR="00226378" w:rsidRDefault="00226378" w:rsidP="00D93D7A">
            <w:pPr>
              <w:pStyle w:val="TableParagraph"/>
              <w:rPr>
                <w:sz w:val="18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</w:tcBorders>
          </w:tcPr>
          <w:p w14:paraId="17AFDC7E" w14:textId="77777777" w:rsidR="00226378" w:rsidRDefault="00226378" w:rsidP="00D93D7A">
            <w:pPr>
              <w:pStyle w:val="TableParagraph"/>
              <w:rPr>
                <w:sz w:val="18"/>
              </w:rPr>
            </w:pPr>
          </w:p>
        </w:tc>
      </w:tr>
      <w:tr w:rsidR="00D93D7A" w14:paraId="5D4E2193" w14:textId="21233145" w:rsidTr="00D93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070" w:type="dxa"/>
            <w:shd w:val="clear" w:color="auto" w:fill="FDE9D9" w:themeFill="accent6" w:themeFillTint="33"/>
          </w:tcPr>
          <w:p w14:paraId="2A3F0A61" w14:textId="77777777" w:rsidR="00D93D7A" w:rsidRDefault="00D93D7A" w:rsidP="00D93D7A">
            <w:pPr>
              <w:rPr>
                <w:b/>
                <w:sz w:val="28"/>
                <w:szCs w:val="28"/>
              </w:rPr>
            </w:pPr>
            <w:r w:rsidRPr="00D93D7A">
              <w:rPr>
                <w:b/>
                <w:sz w:val="28"/>
                <w:szCs w:val="28"/>
              </w:rPr>
              <w:t xml:space="preserve">Observaciones: </w:t>
            </w:r>
          </w:p>
          <w:p w14:paraId="693CD1EB" w14:textId="2F4D046D" w:rsidR="00D93D7A" w:rsidRPr="00D93D7A" w:rsidRDefault="00D93D7A" w:rsidP="00D93D7A">
            <w:pPr>
              <w:rPr>
                <w:b/>
                <w:sz w:val="28"/>
                <w:szCs w:val="28"/>
              </w:rPr>
            </w:pPr>
          </w:p>
        </w:tc>
        <w:tc>
          <w:tcPr>
            <w:tcW w:w="8561" w:type="dxa"/>
            <w:gridSpan w:val="4"/>
          </w:tcPr>
          <w:p w14:paraId="6D015EB5" w14:textId="77777777" w:rsidR="00D93D7A" w:rsidRDefault="00D93D7A" w:rsidP="00D93D7A">
            <w:pPr>
              <w:rPr>
                <w:b/>
                <w:sz w:val="28"/>
                <w:szCs w:val="28"/>
              </w:rPr>
            </w:pPr>
          </w:p>
          <w:p w14:paraId="5E25D8F7" w14:textId="77777777" w:rsidR="00D93D7A" w:rsidRPr="00D93D7A" w:rsidRDefault="00D93D7A" w:rsidP="00D93D7A">
            <w:pPr>
              <w:rPr>
                <w:b/>
                <w:sz w:val="28"/>
                <w:szCs w:val="28"/>
              </w:rPr>
            </w:pPr>
          </w:p>
        </w:tc>
      </w:tr>
    </w:tbl>
    <w:p w14:paraId="399495C2" w14:textId="77777777" w:rsidR="000021F9" w:rsidRDefault="000021F9">
      <w:pPr>
        <w:rPr>
          <w:sz w:val="16"/>
        </w:rPr>
        <w:sectPr w:rsidR="000021F9">
          <w:type w:val="continuous"/>
          <w:pgSz w:w="11910" w:h="16850"/>
          <w:pgMar w:top="600" w:right="560" w:bottom="280" w:left="580" w:header="720" w:footer="720" w:gutter="0"/>
          <w:cols w:space="720"/>
        </w:sectPr>
      </w:pPr>
    </w:p>
    <w:p w14:paraId="54DF7ACD" w14:textId="77777777" w:rsidR="000021F9" w:rsidRDefault="000021F9">
      <w:pPr>
        <w:pStyle w:val="Textoindependiente"/>
        <w:spacing w:before="3"/>
        <w:rPr>
          <w:b/>
          <w:sz w:val="16"/>
        </w:rPr>
      </w:pPr>
    </w:p>
    <w:sectPr w:rsidR="000021F9">
      <w:pgSz w:w="11910" w:h="16850"/>
      <w:pgMar w:top="134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 Pro Cond Semibold">
    <w:altName w:val="Franklin Gothic Demi Cond"/>
    <w:charset w:val="00"/>
    <w:family w:val="swiss"/>
    <w:pitch w:val="variable"/>
    <w:sig w:usb0="00000001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F9"/>
    <w:rsid w:val="000021F9"/>
    <w:rsid w:val="00156166"/>
    <w:rsid w:val="001671D0"/>
    <w:rsid w:val="0021540B"/>
    <w:rsid w:val="00223449"/>
    <w:rsid w:val="00226378"/>
    <w:rsid w:val="0027160F"/>
    <w:rsid w:val="003D4E08"/>
    <w:rsid w:val="00400DB5"/>
    <w:rsid w:val="004A7469"/>
    <w:rsid w:val="004B4620"/>
    <w:rsid w:val="004B6C55"/>
    <w:rsid w:val="00574F1A"/>
    <w:rsid w:val="00686791"/>
    <w:rsid w:val="00813A55"/>
    <w:rsid w:val="00A63DDA"/>
    <w:rsid w:val="00A86BAB"/>
    <w:rsid w:val="00C5101D"/>
    <w:rsid w:val="00C80BC4"/>
    <w:rsid w:val="00D93D7A"/>
    <w:rsid w:val="00E40B12"/>
    <w:rsid w:val="00F2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4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25"/>
      <w:outlineLvl w:val="0"/>
    </w:pPr>
    <w:rPr>
      <w:rFonts w:ascii="Calibri" w:eastAsia="Calibri" w:hAnsi="Calibri" w:cs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A63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25"/>
      <w:outlineLvl w:val="0"/>
    </w:pPr>
    <w:rPr>
      <w:rFonts w:ascii="Calibri" w:eastAsia="Calibri" w:hAnsi="Calibri" w:cs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A63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López Sánchez</dc:creator>
  <cp:keywords/>
  <dc:description/>
  <cp:lastModifiedBy>Windows Biohazard Edition v2</cp:lastModifiedBy>
  <cp:revision>5</cp:revision>
  <cp:lastPrinted>2020-01-15T10:21:00Z</cp:lastPrinted>
  <dcterms:created xsi:type="dcterms:W3CDTF">2020-01-21T17:27:00Z</dcterms:created>
  <dcterms:modified xsi:type="dcterms:W3CDTF">2020-03-10T11:11:00Z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2020-01-14T00:00:00Z</vt:filetime>
  </property>
</Properties>
</file>