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089"/>
        <w:gridCol w:w="4555"/>
      </w:tblGrid>
      <w:tr w:rsidR="0014796F" w:rsidTr="00DA2317">
        <w:trPr>
          <w:trHeight w:val="658"/>
        </w:trPr>
        <w:tc>
          <w:tcPr>
            <w:tcW w:w="408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4796F" w:rsidRDefault="0014796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96F" w:rsidRDefault="0014796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96F" w:rsidRDefault="0014796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ACTA Nº: 8</w:t>
            </w:r>
          </w:p>
          <w:p w:rsidR="0014796F" w:rsidRDefault="0014796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96F" w:rsidRDefault="0014796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96F" w:rsidRDefault="0014796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  <w:tcBorders>
              <w:left w:val="single" w:sz="4" w:space="0" w:color="auto"/>
              <w:bottom w:val="single" w:sz="4" w:space="0" w:color="auto"/>
            </w:tcBorders>
          </w:tcPr>
          <w:p w:rsidR="0014796F" w:rsidRDefault="0014796F" w:rsidP="00DA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96F" w:rsidRDefault="0014796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96F" w:rsidTr="00DA2317">
        <w:trPr>
          <w:trHeight w:val="577"/>
        </w:trPr>
        <w:tc>
          <w:tcPr>
            <w:tcW w:w="408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4796F" w:rsidRDefault="0014796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96F" w:rsidRDefault="0014796F" w:rsidP="00DA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96F" w:rsidRDefault="0014796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Fecha: 18/02/2020</w:t>
            </w:r>
          </w:p>
        </w:tc>
      </w:tr>
      <w:tr w:rsidR="0014796F" w:rsidTr="00DA2317">
        <w:trPr>
          <w:trHeight w:val="693"/>
        </w:trPr>
        <w:tc>
          <w:tcPr>
            <w:tcW w:w="408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4796F" w:rsidRDefault="0014796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</w:tcPr>
          <w:p w:rsidR="0014796F" w:rsidRDefault="0014796F" w:rsidP="00DA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96F" w:rsidRDefault="0014796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Hora: 14:00</w:t>
            </w:r>
          </w:p>
        </w:tc>
      </w:tr>
      <w:tr w:rsidR="0014796F" w:rsidTr="00DA2317">
        <w:tc>
          <w:tcPr>
            <w:tcW w:w="8644" w:type="dxa"/>
            <w:gridSpan w:val="2"/>
          </w:tcPr>
          <w:p w:rsidR="0014796F" w:rsidRDefault="0014796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96F" w:rsidRDefault="0014796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ASISTENTES: </w:t>
            </w:r>
          </w:p>
          <w:p w:rsidR="0014796F" w:rsidRDefault="0014796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96F" w:rsidRDefault="0014796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Coordinadora: Juana Benítez Amado.</w:t>
            </w:r>
          </w:p>
          <w:p w:rsidR="0014796F" w:rsidRDefault="0014796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Cristina Gutiérrez Álvarez.</w:t>
            </w:r>
          </w:p>
          <w:p w:rsidR="0014796F" w:rsidRDefault="0014796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Luz María Pacheco Camacho</w:t>
            </w:r>
          </w:p>
          <w:p w:rsidR="0014796F" w:rsidRDefault="0014796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Catalina de los Reyes Vélez Cifuentes. </w:t>
            </w:r>
          </w:p>
          <w:p w:rsidR="0014796F" w:rsidRDefault="0014796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96F" w:rsidRDefault="0014796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96F" w:rsidRDefault="0014796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96F" w:rsidTr="00DA2317">
        <w:tc>
          <w:tcPr>
            <w:tcW w:w="8644" w:type="dxa"/>
            <w:gridSpan w:val="2"/>
          </w:tcPr>
          <w:p w:rsidR="0014796F" w:rsidRDefault="0014796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ORDEN DEL DÍA: </w:t>
            </w:r>
          </w:p>
        </w:tc>
      </w:tr>
      <w:tr w:rsidR="0014796F" w:rsidTr="00DA2317">
        <w:tc>
          <w:tcPr>
            <w:tcW w:w="8644" w:type="dxa"/>
            <w:gridSpan w:val="2"/>
          </w:tcPr>
          <w:p w:rsidR="0014796F" w:rsidRDefault="0014796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96F" w:rsidRDefault="0014796F" w:rsidP="0014796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Selección de las cartas ganadoras.</w:t>
            </w:r>
          </w:p>
          <w:p w:rsidR="0014796F" w:rsidRDefault="0014796F" w:rsidP="0014796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Preparación de materiales para la descripción de animales. </w:t>
            </w:r>
          </w:p>
          <w:p w:rsidR="0014796F" w:rsidRPr="00D66D57" w:rsidRDefault="0014796F" w:rsidP="00DA2317">
            <w:pPr>
              <w:pStyle w:val="Prrafodelista"/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96F" w:rsidRDefault="0014796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96F" w:rsidRDefault="0014796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96F" w:rsidTr="00DA2317">
        <w:tc>
          <w:tcPr>
            <w:tcW w:w="8644" w:type="dxa"/>
            <w:gridSpan w:val="2"/>
          </w:tcPr>
          <w:p w:rsidR="0014796F" w:rsidRDefault="0014796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ACUERDOS:</w:t>
            </w:r>
          </w:p>
        </w:tc>
      </w:tr>
      <w:tr w:rsidR="0014796F" w:rsidTr="00DA2317">
        <w:tc>
          <w:tcPr>
            <w:tcW w:w="8644" w:type="dxa"/>
            <w:gridSpan w:val="2"/>
          </w:tcPr>
          <w:p w:rsidR="0014796F" w:rsidRDefault="0014796F" w:rsidP="00DA2317">
            <w:pPr>
              <w:pStyle w:val="Prrafodelis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96F" w:rsidRPr="00DC7FFA" w:rsidRDefault="0014796F" w:rsidP="0014796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FA">
              <w:rPr>
                <w:rFonts w:ascii="Times New Roman" w:hAnsi="Times New Roman" w:cs="Times New Roman"/>
                <w:sz w:val="28"/>
                <w:szCs w:val="28"/>
              </w:rPr>
              <w:t>Cristina Gutiérrez y Luz María Pacheco se centrarán en el tercer ciclo.</w:t>
            </w:r>
          </w:p>
          <w:p w:rsidR="0014796F" w:rsidRPr="00BA2AC6" w:rsidRDefault="0014796F" w:rsidP="00DA2317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96F" w:rsidRDefault="0014796F" w:rsidP="0014796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FA">
              <w:rPr>
                <w:rFonts w:ascii="Times New Roman" w:hAnsi="Times New Roman" w:cs="Times New Roman"/>
                <w:sz w:val="28"/>
                <w:szCs w:val="28"/>
              </w:rPr>
              <w:t>Juana Benítez para el segundo ciclo.</w:t>
            </w:r>
          </w:p>
          <w:p w:rsidR="0014796F" w:rsidRPr="00DC7FFA" w:rsidRDefault="0014796F" w:rsidP="00DA2317">
            <w:pPr>
              <w:pStyle w:val="Prrafodelist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96F" w:rsidRPr="00DC7FFA" w:rsidRDefault="0014796F" w:rsidP="0014796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D57">
              <w:rPr>
                <w:rFonts w:ascii="Times New Roman" w:hAnsi="Times New Roman" w:cs="Times New Roman"/>
                <w:sz w:val="28"/>
                <w:szCs w:val="28"/>
              </w:rPr>
              <w:t>Catalina Vélez para el primer ciclo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796F" w:rsidRDefault="0014796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96F" w:rsidRPr="0058121B" w:rsidRDefault="0014796F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14796F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C688D"/>
    <w:multiLevelType w:val="hybridMultilevel"/>
    <w:tmpl w:val="B70CF2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262C6"/>
    <w:multiLevelType w:val="hybridMultilevel"/>
    <w:tmpl w:val="44F286F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>
    <w:useFELayout/>
  </w:compat>
  <w:rsids>
    <w:rsidRoot w:val="0014796F"/>
    <w:rsid w:val="0014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7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47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418</Characters>
  <Application>Microsoft Office Word</Application>
  <DocSecurity>0</DocSecurity>
  <Lines>3</Lines>
  <Paragraphs>1</Paragraphs>
  <ScaleCrop>false</ScaleCrop>
  <Company> 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2020-02-26T20:10:00Z</dcterms:created>
  <dcterms:modified xsi:type="dcterms:W3CDTF">2020-02-26T20:11:00Z</dcterms:modified>
</cp:coreProperties>
</file>