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9615C" w:rsidRDefault="007D0C72" w:rsidP="0099615C">
      <w:pPr>
        <w:jc w:val="center"/>
        <w:rPr>
          <w:rFonts w:ascii="Comic Sans MS" w:hAnsi="Comic Sans MS"/>
          <w:b/>
          <w:sz w:val="32"/>
          <w:szCs w:val="32"/>
          <w:u w:val="single"/>
        </w:rPr>
      </w:pPr>
      <w:r w:rsidRPr="0099615C">
        <w:rPr>
          <w:rFonts w:ascii="Comic Sans MS" w:hAnsi="Comic Sans MS"/>
          <w:b/>
          <w:sz w:val="32"/>
          <w:szCs w:val="32"/>
          <w:u w:val="single"/>
        </w:rPr>
        <w:t>Memoria de progreso de nuestro grupo de trabajo.</w:t>
      </w:r>
    </w:p>
    <w:p w:rsidR="007D0C72" w:rsidRDefault="007D0C72" w:rsidP="007D0C72">
      <w:pPr>
        <w:jc w:val="both"/>
        <w:rPr>
          <w:rFonts w:ascii="Comic Sans MS" w:hAnsi="Comic Sans MS"/>
          <w:sz w:val="24"/>
          <w:szCs w:val="24"/>
        </w:rPr>
      </w:pPr>
      <w:r>
        <w:rPr>
          <w:rFonts w:ascii="Comic Sans MS" w:hAnsi="Comic Sans MS"/>
          <w:sz w:val="24"/>
          <w:szCs w:val="24"/>
        </w:rPr>
        <w:t>El grupo de trabajo “</w:t>
      </w:r>
      <w:r w:rsidRPr="0099615C">
        <w:rPr>
          <w:rFonts w:ascii="Comic Sans MS" w:hAnsi="Comic Sans MS"/>
          <w:sz w:val="24"/>
          <w:szCs w:val="24"/>
          <w:u w:val="single"/>
        </w:rPr>
        <w:t>desarrollo de la competencia comunicativa</w:t>
      </w:r>
      <w:r>
        <w:rPr>
          <w:rFonts w:ascii="Comic Sans MS" w:hAnsi="Comic Sans MS"/>
          <w:sz w:val="24"/>
          <w:szCs w:val="24"/>
        </w:rPr>
        <w:t xml:space="preserve">”, ha realizado ya un conjunto de actividades encaminadas a favorecer el nivel en el lenguaje tanto hablado como escrito. Este deseo quedaba ya reflejado en nuestro proyecto inicial. Por citar algunos ejemplos, hemos trabajado en el primer trimestre la descripción (de personas y objetos), y la narración. En el segundo trimestre, la carta (expresión escrita), que para dar cierta motivación creamos un concurso de cartas de amor. Hemos trabajado la expresión oral sobre todo en el “día internacional de la mujer y la niña en la ciencia” (11 de febrero). El alumnado explicó experimentos y la vida de algunas científicas relevantes. </w:t>
      </w:r>
    </w:p>
    <w:p w:rsidR="007D0C72" w:rsidRDefault="007D0C72" w:rsidP="007D0C72">
      <w:pPr>
        <w:jc w:val="both"/>
        <w:rPr>
          <w:rFonts w:ascii="Comic Sans MS" w:hAnsi="Comic Sans MS"/>
          <w:sz w:val="24"/>
          <w:szCs w:val="24"/>
        </w:rPr>
      </w:pPr>
      <w:r>
        <w:rPr>
          <w:rFonts w:ascii="Comic Sans MS" w:hAnsi="Comic Sans MS"/>
          <w:sz w:val="24"/>
          <w:szCs w:val="24"/>
        </w:rPr>
        <w:t>Aún nos quedan más actividades que desarrollar</w:t>
      </w:r>
      <w:r w:rsidR="00891110">
        <w:rPr>
          <w:rFonts w:ascii="Comic Sans MS" w:hAnsi="Comic Sans MS"/>
          <w:sz w:val="24"/>
          <w:szCs w:val="24"/>
        </w:rPr>
        <w:t>,</w:t>
      </w:r>
      <w:r>
        <w:rPr>
          <w:rFonts w:ascii="Comic Sans MS" w:hAnsi="Comic Sans MS"/>
          <w:sz w:val="24"/>
          <w:szCs w:val="24"/>
        </w:rPr>
        <w:t xml:space="preserve"> como ampliar el banco de lecturas e ir trabajando más a fondo la narración. Es en este aspecto donde el alumnado ha de madurar un poco más, ya que les cuesta mucho organizar la escritura. </w:t>
      </w:r>
    </w:p>
    <w:p w:rsidR="007D0C72" w:rsidRDefault="007D0C72" w:rsidP="007D0C72">
      <w:pPr>
        <w:jc w:val="both"/>
        <w:rPr>
          <w:rFonts w:ascii="Comic Sans MS" w:hAnsi="Comic Sans MS"/>
          <w:sz w:val="24"/>
          <w:szCs w:val="24"/>
        </w:rPr>
      </w:pPr>
      <w:r>
        <w:rPr>
          <w:rFonts w:ascii="Comic Sans MS" w:hAnsi="Comic Sans MS"/>
          <w:sz w:val="24"/>
          <w:szCs w:val="24"/>
        </w:rPr>
        <w:t>Podemos valorar positivamente las actuaciones que a día de hoy hemos llevado a cabo, señalando, sin embargo, que aún nos queda camino por recorrer.</w:t>
      </w:r>
    </w:p>
    <w:p w:rsidR="007D0C72" w:rsidRDefault="007D0C72" w:rsidP="007D0C72">
      <w:pPr>
        <w:jc w:val="both"/>
        <w:rPr>
          <w:rFonts w:ascii="Comic Sans MS" w:hAnsi="Comic Sans MS"/>
          <w:sz w:val="24"/>
          <w:szCs w:val="24"/>
        </w:rPr>
      </w:pPr>
      <w:r>
        <w:rPr>
          <w:rFonts w:ascii="Comic Sans MS" w:hAnsi="Comic Sans MS"/>
          <w:sz w:val="24"/>
          <w:szCs w:val="24"/>
        </w:rPr>
        <w:t xml:space="preserve">Por otro lado, también es importante señalar las dificultades para acceder en Colabora 3.0 de nuestra compañera Catalina de los Reyes Vélez Olmedo. </w:t>
      </w:r>
    </w:p>
    <w:p w:rsidR="007D0C72" w:rsidRDefault="007D0C72" w:rsidP="007D0C72">
      <w:pPr>
        <w:jc w:val="both"/>
        <w:rPr>
          <w:rFonts w:ascii="Comic Sans MS" w:hAnsi="Comic Sans MS"/>
          <w:sz w:val="24"/>
          <w:szCs w:val="24"/>
        </w:rPr>
      </w:pPr>
      <w:r>
        <w:rPr>
          <w:rFonts w:ascii="Comic Sans MS" w:hAnsi="Comic Sans MS"/>
          <w:sz w:val="24"/>
          <w:szCs w:val="24"/>
        </w:rPr>
        <w:t>Todas y cada una de las actuaciones que hemos diseñado y realizado</w:t>
      </w:r>
      <w:r w:rsidR="00891110">
        <w:rPr>
          <w:rFonts w:ascii="Comic Sans MS" w:hAnsi="Comic Sans MS"/>
          <w:sz w:val="24"/>
          <w:szCs w:val="24"/>
        </w:rPr>
        <w:t xml:space="preserve"> como grupo de trabajo han ido enfocadas al trabajo en el aula con nuestro alumnado. Se trata, sin duda, de lo más importante de nuestro trabajo y lo que da sentido a la existencia de este grupo de trabajo. </w:t>
      </w:r>
    </w:p>
    <w:p w:rsidR="00891110" w:rsidRDefault="00891110" w:rsidP="007D0C72">
      <w:pPr>
        <w:jc w:val="both"/>
        <w:rPr>
          <w:rFonts w:ascii="Comic Sans MS" w:hAnsi="Comic Sans MS"/>
          <w:sz w:val="24"/>
          <w:szCs w:val="24"/>
        </w:rPr>
      </w:pPr>
      <w:r>
        <w:rPr>
          <w:rFonts w:ascii="Comic Sans MS" w:hAnsi="Comic Sans MS"/>
          <w:sz w:val="24"/>
          <w:szCs w:val="24"/>
        </w:rPr>
        <w:t>Valoramos positivamente la aplicación al aula de las actuaciones que hemos realizado a día de hoy, pues los resultados que hemos observado en nuestro alumnado así nos lo demuestran. Por ejemplo, ya intentan organizar sus escritos (introducción, nudo y desenlace), se sienten más seguros al hablar en público y organizar el discurso, están más familiarizados con las preguntas de inferencia que encuentran tras las lecturas que realizan, etc.</w:t>
      </w:r>
    </w:p>
    <w:p w:rsidR="00891110" w:rsidRDefault="00891110" w:rsidP="007D0C72">
      <w:pPr>
        <w:jc w:val="both"/>
        <w:rPr>
          <w:rFonts w:ascii="Comic Sans MS" w:hAnsi="Comic Sans MS"/>
          <w:sz w:val="24"/>
          <w:szCs w:val="24"/>
        </w:rPr>
      </w:pPr>
      <w:r>
        <w:rPr>
          <w:rFonts w:ascii="Comic Sans MS" w:hAnsi="Comic Sans MS"/>
          <w:sz w:val="24"/>
          <w:szCs w:val="24"/>
        </w:rPr>
        <w:t xml:space="preserve">Además, podríamos señalar las siguientes dificultades: </w:t>
      </w:r>
    </w:p>
    <w:p w:rsidR="00891110" w:rsidRDefault="00891110" w:rsidP="00891110">
      <w:pPr>
        <w:pStyle w:val="Prrafodelista"/>
        <w:numPr>
          <w:ilvl w:val="0"/>
          <w:numId w:val="1"/>
        </w:numPr>
        <w:jc w:val="both"/>
        <w:rPr>
          <w:rFonts w:ascii="Comic Sans MS" w:hAnsi="Comic Sans MS"/>
          <w:sz w:val="24"/>
          <w:szCs w:val="24"/>
        </w:rPr>
      </w:pPr>
      <w:r>
        <w:rPr>
          <w:rFonts w:ascii="Comic Sans MS" w:hAnsi="Comic Sans MS"/>
          <w:sz w:val="24"/>
          <w:szCs w:val="24"/>
        </w:rPr>
        <w:lastRenderedPageBreak/>
        <w:t>Aunque han mejorado, a los alumnos les cuesta mucho organizar los escritos.</w:t>
      </w:r>
    </w:p>
    <w:p w:rsidR="00891110" w:rsidRDefault="00891110" w:rsidP="00891110">
      <w:pPr>
        <w:pStyle w:val="Prrafodelista"/>
        <w:numPr>
          <w:ilvl w:val="0"/>
          <w:numId w:val="1"/>
        </w:numPr>
        <w:jc w:val="both"/>
        <w:rPr>
          <w:rFonts w:ascii="Comic Sans MS" w:hAnsi="Comic Sans MS"/>
          <w:sz w:val="24"/>
          <w:szCs w:val="24"/>
        </w:rPr>
      </w:pPr>
      <w:r>
        <w:rPr>
          <w:rFonts w:ascii="Comic Sans MS" w:hAnsi="Comic Sans MS"/>
          <w:sz w:val="24"/>
          <w:szCs w:val="24"/>
        </w:rPr>
        <w:t xml:space="preserve">A veces reunirse es complicado debido a la existencia de otras reuniones del centro. </w:t>
      </w:r>
    </w:p>
    <w:p w:rsidR="00891110" w:rsidRPr="00891110" w:rsidRDefault="00891110" w:rsidP="00891110">
      <w:pPr>
        <w:pStyle w:val="Prrafodelista"/>
        <w:numPr>
          <w:ilvl w:val="0"/>
          <w:numId w:val="1"/>
        </w:numPr>
        <w:jc w:val="both"/>
        <w:rPr>
          <w:rFonts w:ascii="Comic Sans MS" w:hAnsi="Comic Sans MS"/>
          <w:sz w:val="24"/>
          <w:szCs w:val="24"/>
        </w:rPr>
      </w:pPr>
      <w:r>
        <w:rPr>
          <w:rFonts w:ascii="Comic Sans MS" w:hAnsi="Comic Sans MS"/>
          <w:sz w:val="24"/>
          <w:szCs w:val="24"/>
        </w:rPr>
        <w:t>En el trabajo con el ordenador in</w:t>
      </w:r>
      <w:r w:rsidR="0099615C">
        <w:rPr>
          <w:rFonts w:ascii="Comic Sans MS" w:hAnsi="Comic Sans MS"/>
          <w:sz w:val="24"/>
          <w:szCs w:val="24"/>
        </w:rPr>
        <w:t xml:space="preserve">iciado este año en 3º, hemos encontrado poco o nulo conocimiento del alumnado en este ámbito. Continuaremos trabajando, teniendo ahora una toma de contacto, para luego dotarles de competencias para poder usar el ordenador como una herramienta de trabajo que se adapta a los tiempos que corren. </w:t>
      </w:r>
    </w:p>
    <w:p w:rsidR="00891110" w:rsidRPr="007D0C72" w:rsidRDefault="00891110" w:rsidP="007D0C72">
      <w:pPr>
        <w:jc w:val="both"/>
        <w:rPr>
          <w:rFonts w:ascii="Comic Sans MS" w:hAnsi="Comic Sans MS"/>
          <w:sz w:val="24"/>
          <w:szCs w:val="24"/>
        </w:rPr>
      </w:pPr>
    </w:p>
    <w:sectPr w:rsidR="00891110" w:rsidRPr="007D0C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5544"/>
    <w:multiLevelType w:val="hybridMultilevel"/>
    <w:tmpl w:val="BD18E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useFELayout/>
  </w:compat>
  <w:rsids>
    <w:rsidRoot w:val="007D0C72"/>
    <w:rsid w:val="007D0C72"/>
    <w:rsid w:val="00891110"/>
    <w:rsid w:val="009961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1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2020-03-02T17:59:00Z</dcterms:created>
  <dcterms:modified xsi:type="dcterms:W3CDTF">2020-03-02T18:24:00Z</dcterms:modified>
</cp:coreProperties>
</file>