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C" w:rsidRPr="00A0304C" w:rsidRDefault="00A0304C" w:rsidP="00A0304C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A0304C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Parábola del sembrador  (Mateo, 13)</w:t>
      </w:r>
    </w:p>
    <w:p w:rsidR="00A0304C" w:rsidRDefault="00A0304C" w:rsidP="00A0304C">
      <w:pPr>
        <w:pStyle w:val="chapter-2"/>
        <w:spacing w:line="276" w:lineRule="auto"/>
        <w:jc w:val="both"/>
        <w:rPr>
          <w:rStyle w:val="text"/>
          <w:rFonts w:ascii="Arial" w:hAnsi="Arial" w:cs="Arial"/>
        </w:rPr>
      </w:pPr>
      <w:r w:rsidRPr="00A0304C">
        <w:rPr>
          <w:rStyle w:val="text"/>
          <w:rFonts w:ascii="Arial" w:hAnsi="Arial" w:cs="Arial"/>
        </w:rPr>
        <w:t xml:space="preserve">Aquel día salió Jesús de la casa y se sentó junto al mar.  </w:t>
      </w:r>
      <w:r w:rsidRPr="00A0304C">
        <w:rPr>
          <w:rStyle w:val="text"/>
          <w:rFonts w:ascii="Arial" w:hAnsi="Arial" w:cs="Arial"/>
          <w:vertAlign w:val="superscript"/>
        </w:rPr>
        <w:t>2 </w:t>
      </w:r>
      <w:r w:rsidRPr="00A0304C">
        <w:rPr>
          <w:rStyle w:val="text"/>
          <w:rFonts w:ascii="Arial" w:hAnsi="Arial" w:cs="Arial"/>
        </w:rPr>
        <w:t xml:space="preserve">Y se le juntó mucha gente; y entrando él en la barca, se sentó, y toda la gente estaba en la playa.  </w:t>
      </w:r>
      <w:r w:rsidRPr="00A0304C">
        <w:rPr>
          <w:rStyle w:val="text"/>
          <w:rFonts w:ascii="Arial" w:hAnsi="Arial" w:cs="Arial"/>
          <w:vertAlign w:val="superscript"/>
        </w:rPr>
        <w:t>3 </w:t>
      </w:r>
      <w:r w:rsidRPr="00A0304C">
        <w:rPr>
          <w:rStyle w:val="text"/>
          <w:rFonts w:ascii="Arial" w:hAnsi="Arial" w:cs="Arial"/>
        </w:rPr>
        <w:t xml:space="preserve">Y les habló muchas cosas por parábolas, diciendo: He aquí, el sembrador salió a sembrar.  </w:t>
      </w:r>
      <w:r w:rsidRPr="00A0304C">
        <w:rPr>
          <w:rStyle w:val="text"/>
          <w:rFonts w:ascii="Arial" w:hAnsi="Arial" w:cs="Arial"/>
          <w:vertAlign w:val="superscript"/>
        </w:rPr>
        <w:t>4 </w:t>
      </w:r>
      <w:r w:rsidRPr="00A0304C">
        <w:rPr>
          <w:rStyle w:val="text"/>
          <w:rFonts w:ascii="Arial" w:hAnsi="Arial" w:cs="Arial"/>
        </w:rPr>
        <w:t xml:space="preserve">Y mientras sembraba, parte de la semilla cayó junto al camino; y vinieron las aves y la comieron.  </w:t>
      </w:r>
      <w:r w:rsidRPr="00A0304C">
        <w:rPr>
          <w:rStyle w:val="text"/>
          <w:rFonts w:ascii="Arial" w:hAnsi="Arial" w:cs="Arial"/>
          <w:vertAlign w:val="superscript"/>
        </w:rPr>
        <w:t>5 </w:t>
      </w:r>
      <w:r w:rsidRPr="00A0304C">
        <w:rPr>
          <w:rStyle w:val="text"/>
          <w:rFonts w:ascii="Arial" w:hAnsi="Arial" w:cs="Arial"/>
        </w:rPr>
        <w:t xml:space="preserve">Parte cayó en pedregales, donde no había mucha tierra; y brotó pronto, porque no tenía profundidad de tierra;  </w:t>
      </w:r>
      <w:r w:rsidRPr="00A0304C">
        <w:rPr>
          <w:rStyle w:val="text"/>
          <w:rFonts w:ascii="Arial" w:hAnsi="Arial" w:cs="Arial"/>
          <w:vertAlign w:val="superscript"/>
        </w:rPr>
        <w:t>6 </w:t>
      </w:r>
      <w:r w:rsidRPr="00A0304C">
        <w:rPr>
          <w:rStyle w:val="text"/>
          <w:rFonts w:ascii="Arial" w:hAnsi="Arial" w:cs="Arial"/>
        </w:rPr>
        <w:t xml:space="preserve">pero salido el sol, se quemó; y porque no tenía raíz, se secó.  </w:t>
      </w:r>
      <w:r w:rsidRPr="00A0304C">
        <w:rPr>
          <w:rStyle w:val="text"/>
          <w:rFonts w:ascii="Arial" w:hAnsi="Arial" w:cs="Arial"/>
          <w:vertAlign w:val="superscript"/>
        </w:rPr>
        <w:t>7 </w:t>
      </w:r>
      <w:r w:rsidRPr="00A0304C">
        <w:rPr>
          <w:rStyle w:val="text"/>
          <w:rFonts w:ascii="Arial" w:hAnsi="Arial" w:cs="Arial"/>
        </w:rPr>
        <w:t xml:space="preserve">Y parte cayó entre espinos; y los espinos crecieron, y la ahogaron.  </w:t>
      </w:r>
      <w:r w:rsidRPr="00A0304C">
        <w:rPr>
          <w:rStyle w:val="text"/>
          <w:rFonts w:ascii="Arial" w:hAnsi="Arial" w:cs="Arial"/>
          <w:vertAlign w:val="superscript"/>
        </w:rPr>
        <w:t>8 </w:t>
      </w:r>
      <w:r w:rsidRPr="00A0304C">
        <w:rPr>
          <w:rStyle w:val="text"/>
          <w:rFonts w:ascii="Arial" w:hAnsi="Arial" w:cs="Arial"/>
        </w:rPr>
        <w:t xml:space="preserve">Pero parte cayó en buena tierra, y dio fruto, cuál a ciento, cuál a sesenta, y cuál a treinta por uno.  </w:t>
      </w:r>
      <w:r w:rsidRPr="00A0304C">
        <w:rPr>
          <w:rStyle w:val="text"/>
          <w:rFonts w:ascii="Arial" w:hAnsi="Arial" w:cs="Arial"/>
          <w:vertAlign w:val="superscript"/>
        </w:rPr>
        <w:t>9 </w:t>
      </w:r>
      <w:r w:rsidRPr="00A0304C">
        <w:rPr>
          <w:rStyle w:val="text"/>
          <w:rFonts w:ascii="Arial" w:hAnsi="Arial" w:cs="Arial"/>
        </w:rPr>
        <w:t xml:space="preserve">El que tiene oídos para oír, oiga. </w:t>
      </w:r>
    </w:p>
    <w:p w:rsidR="00A0304C" w:rsidRDefault="00A0304C" w:rsidP="00A0304C">
      <w:pPr>
        <w:pStyle w:val="chapter-2"/>
        <w:spacing w:line="276" w:lineRule="auto"/>
        <w:jc w:val="both"/>
        <w:rPr>
          <w:rStyle w:val="text"/>
          <w:rFonts w:ascii="Arial" w:hAnsi="Arial" w:cs="Arial"/>
        </w:rPr>
      </w:pPr>
    </w:p>
    <w:p w:rsidR="00A0304C" w:rsidRPr="00A0304C" w:rsidRDefault="00A0304C" w:rsidP="00A0304C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7"/>
          <w:szCs w:val="27"/>
          <w:lang w:eastAsia="es-ES"/>
        </w:rPr>
      </w:pPr>
      <w:r w:rsidRPr="00A0304C">
        <w:rPr>
          <w:rFonts w:eastAsia="Times New Roman"/>
          <w:b/>
          <w:bCs/>
          <w:sz w:val="27"/>
          <w:szCs w:val="27"/>
          <w:lang w:eastAsia="es-ES"/>
        </w:rPr>
        <w:t>Enseñanza</w:t>
      </w:r>
    </w:p>
    <w:p w:rsidR="00A0304C" w:rsidRPr="00A0304C" w:rsidRDefault="00A0304C" w:rsidP="00A0304C">
      <w:pPr>
        <w:pStyle w:val="chapter-2"/>
        <w:spacing w:line="276" w:lineRule="auto"/>
        <w:jc w:val="both"/>
        <w:rPr>
          <w:rStyle w:val="text"/>
          <w:rFonts w:ascii="Arial" w:hAnsi="Arial" w:cs="Arial"/>
        </w:rPr>
      </w:pPr>
      <w:r w:rsidRPr="00A0304C">
        <w:rPr>
          <w:rStyle w:val="text"/>
          <w:rFonts w:ascii="Arial" w:hAnsi="Arial" w:cs="Arial"/>
          <w:i/>
          <w:iCs/>
        </w:rPr>
        <w:t>La simiente es la Palabra de Dios. Los del borde del camino, son los que han oído; después viene el diablo y se lleva de su corazón la Palabra, no sea que crean y se salven. Los del terreno pedregoso son los que, al oír la Palabra, la reciben con alegría; pero éstos no tienen raíz; creen por algún tiempo, pero a la hora de la prueba desisten. Lo que cayó entre los abrojos, son los que han oído, pero a lo largo de su caminar son ahogados por las preocupaciones, las riquezas y los placeres de la vida, y no llegan a madurez. Lo que en buena tierra, son los que, después de haber oído, conservan la Palabra con corazón bueno y recto, y dan fruto con perseverancia.</w:t>
      </w:r>
    </w:p>
    <w:p w:rsidR="004349F9" w:rsidRDefault="004349F9"/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304C"/>
    <w:rsid w:val="00201A17"/>
    <w:rsid w:val="004349F9"/>
    <w:rsid w:val="00A0304C"/>
    <w:rsid w:val="00A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paragraph" w:styleId="Ttulo1">
    <w:name w:val="heading 1"/>
    <w:basedOn w:val="Normal"/>
    <w:link w:val="Ttulo1Car"/>
    <w:uiPriority w:val="9"/>
    <w:qFormat/>
    <w:rsid w:val="00A0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0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ter-2">
    <w:name w:val="chapter-2"/>
    <w:basedOn w:val="Normal"/>
    <w:rsid w:val="00A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A0304C"/>
  </w:style>
  <w:style w:type="character" w:customStyle="1" w:styleId="Ttulo1Car">
    <w:name w:val="Título 1 Car"/>
    <w:basedOn w:val="Fuentedeprrafopredeter"/>
    <w:link w:val="Ttulo1"/>
    <w:uiPriority w:val="9"/>
    <w:rsid w:val="00A030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030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assage-display-bcv">
    <w:name w:val="passage-display-bcv"/>
    <w:basedOn w:val="Fuentedeprrafopredeter"/>
    <w:rsid w:val="00A0304C"/>
  </w:style>
  <w:style w:type="character" w:customStyle="1" w:styleId="passage-display-version">
    <w:name w:val="passage-display-version"/>
    <w:basedOn w:val="Fuentedeprrafopredeter"/>
    <w:rsid w:val="00A0304C"/>
  </w:style>
  <w:style w:type="character" w:styleId="nfasis">
    <w:name w:val="Emphasis"/>
    <w:basedOn w:val="Fuentedeprrafopredeter"/>
    <w:uiPriority w:val="20"/>
    <w:qFormat/>
    <w:rsid w:val="00A03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2</cp:revision>
  <dcterms:created xsi:type="dcterms:W3CDTF">2017-02-05T20:27:00Z</dcterms:created>
  <dcterms:modified xsi:type="dcterms:W3CDTF">2017-02-05T20:36:00Z</dcterms:modified>
</cp:coreProperties>
</file>