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A" w:rsidRDefault="009C3A43">
      <w:pPr>
        <w:rPr>
          <w:b/>
          <w:sz w:val="48"/>
          <w:szCs w:val="48"/>
          <w:u w:val="single"/>
        </w:rPr>
      </w:pPr>
      <w:r w:rsidRPr="009C3A43">
        <w:rPr>
          <w:b/>
          <w:sz w:val="48"/>
          <w:szCs w:val="48"/>
          <w:u w:val="single"/>
        </w:rPr>
        <w:t xml:space="preserve">HOJA DE EVALUACIÓN </w:t>
      </w:r>
    </w:p>
    <w:tbl>
      <w:tblPr>
        <w:tblStyle w:val="Tablaconcuadrcula"/>
        <w:tblW w:w="14447" w:type="dxa"/>
        <w:tblLayout w:type="fixed"/>
        <w:tblLook w:val="04A0"/>
      </w:tblPr>
      <w:tblGrid>
        <w:gridCol w:w="1390"/>
        <w:gridCol w:w="1553"/>
        <w:gridCol w:w="1418"/>
        <w:gridCol w:w="1417"/>
        <w:gridCol w:w="1560"/>
        <w:gridCol w:w="236"/>
        <w:gridCol w:w="362"/>
        <w:gridCol w:w="361"/>
        <w:gridCol w:w="361"/>
        <w:gridCol w:w="314"/>
        <w:gridCol w:w="47"/>
        <w:gridCol w:w="361"/>
        <w:gridCol w:w="361"/>
        <w:gridCol w:w="361"/>
        <w:gridCol w:w="361"/>
        <w:gridCol w:w="241"/>
        <w:gridCol w:w="47"/>
        <w:gridCol w:w="288"/>
        <w:gridCol w:w="288"/>
        <w:gridCol w:w="288"/>
        <w:gridCol w:w="236"/>
        <w:gridCol w:w="189"/>
        <w:gridCol w:w="47"/>
        <w:gridCol w:w="236"/>
        <w:gridCol w:w="236"/>
        <w:gridCol w:w="236"/>
        <w:gridCol w:w="236"/>
        <w:gridCol w:w="189"/>
        <w:gridCol w:w="47"/>
        <w:gridCol w:w="236"/>
        <w:gridCol w:w="236"/>
        <w:gridCol w:w="236"/>
        <w:gridCol w:w="236"/>
        <w:gridCol w:w="189"/>
        <w:gridCol w:w="47"/>
      </w:tblGrid>
      <w:tr w:rsidR="00487439" w:rsidTr="00487439">
        <w:trPr>
          <w:gridAfter w:val="1"/>
          <w:wAfter w:w="47" w:type="dxa"/>
        </w:trPr>
        <w:tc>
          <w:tcPr>
            <w:tcW w:w="1390" w:type="dxa"/>
          </w:tcPr>
          <w:p w:rsidR="009C3A43" w:rsidRPr="00487439" w:rsidRDefault="009C3A43">
            <w:pPr>
              <w:rPr>
                <w:sz w:val="24"/>
                <w:szCs w:val="24"/>
              </w:rPr>
            </w:pPr>
            <w:r w:rsidRPr="00487439">
              <w:rPr>
                <w:sz w:val="24"/>
                <w:szCs w:val="24"/>
              </w:rPr>
              <w:t>INDICADOR</w:t>
            </w:r>
          </w:p>
        </w:tc>
        <w:tc>
          <w:tcPr>
            <w:tcW w:w="5948" w:type="dxa"/>
            <w:gridSpan w:val="4"/>
          </w:tcPr>
          <w:p w:rsidR="009C3A43" w:rsidRDefault="009C3A4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</w:t>
            </w:r>
            <w:r>
              <w:rPr>
                <w:sz w:val="32"/>
                <w:szCs w:val="32"/>
              </w:rPr>
              <w:t>RÚBRICA</w:t>
            </w:r>
          </w:p>
        </w:tc>
        <w:tc>
          <w:tcPr>
            <w:tcW w:w="7062" w:type="dxa"/>
            <w:gridSpan w:val="29"/>
          </w:tcPr>
          <w:p w:rsidR="009C3A43" w:rsidRPr="009C3A43" w:rsidRDefault="009C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ALUMNADO</w:t>
            </w:r>
          </w:p>
        </w:tc>
      </w:tr>
      <w:tr w:rsidR="00487439" w:rsidTr="00487439">
        <w:tc>
          <w:tcPr>
            <w:tcW w:w="1390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553" w:type="dxa"/>
          </w:tcPr>
          <w:p w:rsidR="009C3A43" w:rsidRPr="009C3A43" w:rsidRDefault="009C3A43">
            <w:pPr>
              <w:rPr>
                <w:sz w:val="28"/>
                <w:szCs w:val="28"/>
              </w:rPr>
            </w:pPr>
            <w:r w:rsidRPr="00487439">
              <w:rPr>
                <w:sz w:val="24"/>
                <w:szCs w:val="24"/>
              </w:rPr>
              <w:t>EN VIAS DE ADQUISICIÓN</w:t>
            </w:r>
            <w:r>
              <w:rPr>
                <w:sz w:val="28"/>
                <w:szCs w:val="28"/>
              </w:rPr>
              <w:t xml:space="preserve">            1    </w:t>
            </w:r>
          </w:p>
        </w:tc>
        <w:tc>
          <w:tcPr>
            <w:tcW w:w="1418" w:type="dxa"/>
          </w:tcPr>
          <w:p w:rsidR="009C3A43" w:rsidRPr="00487439" w:rsidRDefault="009C3A43">
            <w:pPr>
              <w:rPr>
                <w:sz w:val="24"/>
                <w:szCs w:val="24"/>
              </w:rPr>
            </w:pPr>
            <w:r w:rsidRPr="00487439">
              <w:rPr>
                <w:sz w:val="24"/>
                <w:szCs w:val="24"/>
              </w:rPr>
              <w:t>ADQUIRIDO</w:t>
            </w:r>
          </w:p>
          <w:p w:rsidR="009C3A43" w:rsidRPr="00487439" w:rsidRDefault="009C3A43">
            <w:pPr>
              <w:rPr>
                <w:sz w:val="24"/>
                <w:szCs w:val="24"/>
              </w:rPr>
            </w:pPr>
          </w:p>
          <w:p w:rsidR="009C3A43" w:rsidRPr="009C3A43" w:rsidRDefault="009C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3A43" w:rsidRPr="00487439" w:rsidRDefault="009C3A43">
            <w:pPr>
              <w:rPr>
                <w:sz w:val="24"/>
                <w:szCs w:val="24"/>
              </w:rPr>
            </w:pPr>
            <w:r w:rsidRPr="00487439">
              <w:rPr>
                <w:sz w:val="24"/>
                <w:szCs w:val="24"/>
              </w:rPr>
              <w:t>AVANZADO</w:t>
            </w:r>
          </w:p>
          <w:p w:rsidR="009C3A43" w:rsidRDefault="009C3A43">
            <w:pPr>
              <w:rPr>
                <w:sz w:val="28"/>
                <w:szCs w:val="28"/>
              </w:rPr>
            </w:pPr>
          </w:p>
          <w:p w:rsidR="009C3A43" w:rsidRPr="009C3A43" w:rsidRDefault="009C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C3A43" w:rsidRPr="00487439" w:rsidRDefault="009C3A43">
            <w:pPr>
              <w:rPr>
                <w:sz w:val="24"/>
                <w:szCs w:val="24"/>
              </w:rPr>
            </w:pPr>
            <w:r w:rsidRPr="00487439">
              <w:rPr>
                <w:sz w:val="24"/>
                <w:szCs w:val="24"/>
              </w:rPr>
              <w:t>EXCELENTE</w:t>
            </w:r>
          </w:p>
          <w:p w:rsidR="009C3A43" w:rsidRDefault="009C3A43">
            <w:pPr>
              <w:rPr>
                <w:sz w:val="28"/>
                <w:szCs w:val="28"/>
              </w:rPr>
            </w:pPr>
          </w:p>
          <w:p w:rsidR="009C3A43" w:rsidRPr="009C3A43" w:rsidRDefault="009C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9C3A43" w:rsidRPr="009C3A43" w:rsidRDefault="009C3A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2" w:type="dxa"/>
          </w:tcPr>
          <w:p w:rsidR="009C3A43" w:rsidRDefault="009C3A4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1" w:type="dxa"/>
          </w:tcPr>
          <w:p w:rsidR="009C3A43" w:rsidRDefault="009C3A4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1" w:type="dxa"/>
          </w:tcPr>
          <w:p w:rsidR="009C3A43" w:rsidRDefault="009C3A4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1" w:type="dxa"/>
            <w:gridSpan w:val="2"/>
          </w:tcPr>
          <w:p w:rsidR="009C3A43" w:rsidRDefault="009C3A4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1" w:type="dxa"/>
          </w:tcPr>
          <w:p w:rsidR="009C3A43" w:rsidRDefault="009C3A4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1" w:type="dxa"/>
          </w:tcPr>
          <w:p w:rsidR="009C3A43" w:rsidRDefault="009C3A4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1" w:type="dxa"/>
          </w:tcPr>
          <w:p w:rsidR="009C3A43" w:rsidRDefault="009C3A4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1" w:type="dxa"/>
          </w:tcPr>
          <w:p w:rsidR="009C3A43" w:rsidRDefault="0048743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8" w:type="dxa"/>
            <w:gridSpan w:val="2"/>
          </w:tcPr>
          <w:p w:rsidR="009C3A43" w:rsidRDefault="0048743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288" w:type="dxa"/>
          </w:tcPr>
          <w:p w:rsidR="009C3A43" w:rsidRDefault="0048743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288" w:type="dxa"/>
          </w:tcPr>
          <w:p w:rsidR="009C3A43" w:rsidRDefault="0048743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288" w:type="dxa"/>
          </w:tcPr>
          <w:p w:rsidR="009C3A43" w:rsidRDefault="00487439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236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  <w:gridSpan w:val="2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  <w:gridSpan w:val="2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  <w:gridSpan w:val="2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</w:tr>
      <w:tr w:rsidR="00487439" w:rsidTr="00487439">
        <w:trPr>
          <w:gridAfter w:val="1"/>
          <w:wAfter w:w="47" w:type="dxa"/>
        </w:trPr>
        <w:tc>
          <w:tcPr>
            <w:tcW w:w="1390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553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634" w:type="dxa"/>
            <w:gridSpan w:val="5"/>
          </w:tcPr>
          <w:p w:rsidR="009C3A43" w:rsidRDefault="009C3A43">
            <w:pPr>
              <w:rPr>
                <w:sz w:val="48"/>
                <w:szCs w:val="48"/>
              </w:rPr>
            </w:pPr>
          </w:p>
          <w:p w:rsidR="009C3A43" w:rsidRDefault="009C3A43">
            <w:pPr>
              <w:rPr>
                <w:sz w:val="48"/>
                <w:szCs w:val="48"/>
              </w:rPr>
            </w:pPr>
          </w:p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732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336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</w:tr>
      <w:tr w:rsidR="00487439" w:rsidTr="00487439">
        <w:trPr>
          <w:gridAfter w:val="1"/>
          <w:wAfter w:w="47" w:type="dxa"/>
        </w:trPr>
        <w:tc>
          <w:tcPr>
            <w:tcW w:w="1390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553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634" w:type="dxa"/>
            <w:gridSpan w:val="5"/>
          </w:tcPr>
          <w:p w:rsidR="009C3A43" w:rsidRDefault="009C3A43">
            <w:pPr>
              <w:rPr>
                <w:sz w:val="48"/>
                <w:szCs w:val="48"/>
              </w:rPr>
            </w:pPr>
          </w:p>
          <w:p w:rsidR="009C3A43" w:rsidRDefault="009C3A43">
            <w:pPr>
              <w:rPr>
                <w:sz w:val="48"/>
                <w:szCs w:val="48"/>
              </w:rPr>
            </w:pPr>
          </w:p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732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336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</w:tr>
      <w:tr w:rsidR="00487439" w:rsidTr="00487439">
        <w:trPr>
          <w:gridAfter w:val="1"/>
          <w:wAfter w:w="47" w:type="dxa"/>
        </w:trPr>
        <w:tc>
          <w:tcPr>
            <w:tcW w:w="1390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553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634" w:type="dxa"/>
            <w:gridSpan w:val="5"/>
          </w:tcPr>
          <w:p w:rsidR="009C3A43" w:rsidRDefault="009C3A43">
            <w:pPr>
              <w:rPr>
                <w:sz w:val="48"/>
                <w:szCs w:val="48"/>
              </w:rPr>
            </w:pPr>
          </w:p>
          <w:p w:rsidR="009C3A43" w:rsidRDefault="009C3A43">
            <w:pPr>
              <w:rPr>
                <w:sz w:val="48"/>
                <w:szCs w:val="48"/>
              </w:rPr>
            </w:pPr>
          </w:p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732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336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9C3A43" w:rsidRDefault="009C3A43">
            <w:pPr>
              <w:rPr>
                <w:sz w:val="48"/>
                <w:szCs w:val="48"/>
              </w:rPr>
            </w:pPr>
          </w:p>
        </w:tc>
      </w:tr>
    </w:tbl>
    <w:p w:rsidR="00487439" w:rsidRDefault="00487439" w:rsidP="00487439">
      <w:pPr>
        <w:spacing w:after="106" w:line="260" w:lineRule="exact"/>
        <w:ind w:right="176"/>
        <w:rPr>
          <w:sz w:val="48"/>
          <w:szCs w:val="48"/>
        </w:rPr>
      </w:pPr>
    </w:p>
    <w:p w:rsidR="005C4C64" w:rsidRDefault="005C4C64" w:rsidP="00487439">
      <w:pPr>
        <w:spacing w:after="106" w:line="260" w:lineRule="exact"/>
        <w:ind w:right="1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CLAVE DE INTERPRETACIÓN</w:t>
      </w:r>
      <w:proofErr w:type="gramStart"/>
      <w:r>
        <w:rPr>
          <w:rFonts w:ascii="Arial" w:hAnsi="Arial" w:cs="Arial"/>
          <w:sz w:val="19"/>
          <w:szCs w:val="19"/>
        </w:rPr>
        <w:t>:</w:t>
      </w:r>
      <w:r w:rsidRPr="00320C46">
        <w:rPr>
          <w:rFonts w:ascii="Arial" w:hAnsi="Arial" w:cs="Arial"/>
          <w:color w:val="FF0000"/>
          <w:sz w:val="19"/>
          <w:szCs w:val="19"/>
        </w:rPr>
        <w:t>6</w:t>
      </w:r>
      <w:proofErr w:type="gramEnd"/>
      <w:r w:rsidRPr="00320C46">
        <w:rPr>
          <w:rFonts w:ascii="Arial" w:hAnsi="Arial" w:cs="Arial"/>
          <w:color w:val="FF0000"/>
          <w:sz w:val="19"/>
          <w:szCs w:val="19"/>
        </w:rPr>
        <w:t xml:space="preserve"> A 9</w:t>
      </w:r>
      <w:r>
        <w:rPr>
          <w:rFonts w:ascii="Arial" w:hAnsi="Arial" w:cs="Arial"/>
          <w:sz w:val="19"/>
          <w:szCs w:val="19"/>
        </w:rPr>
        <w:t xml:space="preserve">: Insuficiente; </w:t>
      </w:r>
      <w:r w:rsidRPr="00320C46">
        <w:rPr>
          <w:rFonts w:ascii="Arial" w:hAnsi="Arial" w:cs="Arial"/>
          <w:color w:val="FF0000"/>
          <w:sz w:val="19"/>
          <w:szCs w:val="19"/>
        </w:rPr>
        <w:t>10 A 15</w:t>
      </w:r>
      <w:r>
        <w:rPr>
          <w:rFonts w:ascii="Arial" w:hAnsi="Arial" w:cs="Arial"/>
          <w:color w:val="FF0000"/>
          <w:sz w:val="19"/>
          <w:szCs w:val="19"/>
        </w:rPr>
        <w:t xml:space="preserve"> PUNTOS </w:t>
      </w:r>
      <w:r>
        <w:rPr>
          <w:rFonts w:ascii="Arial" w:hAnsi="Arial" w:cs="Arial"/>
          <w:sz w:val="19"/>
          <w:szCs w:val="19"/>
        </w:rPr>
        <w:t xml:space="preserve">Suficiente; </w:t>
      </w:r>
      <w:r w:rsidRPr="00320C46">
        <w:rPr>
          <w:rFonts w:ascii="Arial" w:hAnsi="Arial" w:cs="Arial"/>
          <w:color w:val="FF0000"/>
          <w:sz w:val="19"/>
          <w:szCs w:val="19"/>
        </w:rPr>
        <w:t>16 A 21</w:t>
      </w:r>
      <w:r>
        <w:rPr>
          <w:rFonts w:ascii="Arial" w:hAnsi="Arial" w:cs="Arial"/>
          <w:color w:val="FF0000"/>
          <w:sz w:val="19"/>
          <w:szCs w:val="19"/>
        </w:rPr>
        <w:t>PUNTOS</w:t>
      </w:r>
      <w:r>
        <w:rPr>
          <w:rFonts w:ascii="Arial" w:hAnsi="Arial" w:cs="Arial"/>
          <w:sz w:val="19"/>
          <w:szCs w:val="19"/>
        </w:rPr>
        <w:t xml:space="preserve">: Bien </w:t>
      </w:r>
      <w:r w:rsidRPr="00320C46">
        <w:rPr>
          <w:rFonts w:ascii="Arial" w:hAnsi="Arial" w:cs="Arial"/>
          <w:color w:val="FF0000"/>
          <w:sz w:val="19"/>
          <w:szCs w:val="19"/>
        </w:rPr>
        <w:t>22 A 24</w:t>
      </w:r>
      <w:r>
        <w:rPr>
          <w:rFonts w:ascii="Arial" w:hAnsi="Arial" w:cs="Arial"/>
          <w:color w:val="FF0000"/>
          <w:sz w:val="19"/>
          <w:szCs w:val="19"/>
        </w:rPr>
        <w:t>PUNTOS</w:t>
      </w:r>
      <w:r>
        <w:rPr>
          <w:rFonts w:ascii="Arial" w:hAnsi="Arial" w:cs="Arial"/>
          <w:sz w:val="19"/>
          <w:szCs w:val="19"/>
        </w:rPr>
        <w:t xml:space="preserve">: Notable; </w:t>
      </w:r>
      <w:r>
        <w:rPr>
          <w:rFonts w:ascii="Arial" w:hAnsi="Arial" w:cs="Arial"/>
          <w:color w:val="FF0000"/>
          <w:sz w:val="19"/>
          <w:szCs w:val="19"/>
        </w:rPr>
        <w:t>24 PUNTOS</w:t>
      </w:r>
      <w:r>
        <w:rPr>
          <w:rFonts w:ascii="Arial" w:hAnsi="Arial" w:cs="Arial"/>
          <w:sz w:val="19"/>
          <w:szCs w:val="19"/>
        </w:rPr>
        <w:t>: Sobresaliente</w:t>
      </w:r>
    </w:p>
    <w:p w:rsidR="00487439" w:rsidRDefault="00487439" w:rsidP="00487439">
      <w:pPr>
        <w:rPr>
          <w:b/>
          <w:sz w:val="48"/>
          <w:szCs w:val="48"/>
          <w:u w:val="single"/>
        </w:rPr>
      </w:pPr>
      <w:r w:rsidRPr="009C3A43">
        <w:rPr>
          <w:b/>
          <w:sz w:val="48"/>
          <w:szCs w:val="48"/>
          <w:u w:val="single"/>
        </w:rPr>
        <w:lastRenderedPageBreak/>
        <w:t xml:space="preserve">HOJA DE EVALUACIÓN </w:t>
      </w:r>
      <w:r>
        <w:rPr>
          <w:b/>
          <w:sz w:val="48"/>
          <w:szCs w:val="48"/>
          <w:u w:val="single"/>
        </w:rPr>
        <w:t>UD 7 DE CCSS—5º NIVEL</w:t>
      </w:r>
    </w:p>
    <w:tbl>
      <w:tblPr>
        <w:tblStyle w:val="Tablaconcuadrcula"/>
        <w:tblW w:w="14447" w:type="dxa"/>
        <w:tblLayout w:type="fixed"/>
        <w:tblLook w:val="04A0"/>
      </w:tblPr>
      <w:tblGrid>
        <w:gridCol w:w="2093"/>
        <w:gridCol w:w="850"/>
        <w:gridCol w:w="1418"/>
        <w:gridCol w:w="1417"/>
        <w:gridCol w:w="1560"/>
        <w:gridCol w:w="236"/>
        <w:gridCol w:w="362"/>
        <w:gridCol w:w="361"/>
        <w:gridCol w:w="361"/>
        <w:gridCol w:w="314"/>
        <w:gridCol w:w="47"/>
        <w:gridCol w:w="361"/>
        <w:gridCol w:w="361"/>
        <w:gridCol w:w="361"/>
        <w:gridCol w:w="361"/>
        <w:gridCol w:w="241"/>
        <w:gridCol w:w="47"/>
        <w:gridCol w:w="288"/>
        <w:gridCol w:w="288"/>
        <w:gridCol w:w="288"/>
        <w:gridCol w:w="236"/>
        <w:gridCol w:w="189"/>
        <w:gridCol w:w="47"/>
        <w:gridCol w:w="236"/>
        <w:gridCol w:w="236"/>
        <w:gridCol w:w="236"/>
        <w:gridCol w:w="236"/>
        <w:gridCol w:w="189"/>
        <w:gridCol w:w="47"/>
        <w:gridCol w:w="236"/>
        <w:gridCol w:w="236"/>
        <w:gridCol w:w="236"/>
        <w:gridCol w:w="236"/>
        <w:gridCol w:w="189"/>
        <w:gridCol w:w="47"/>
      </w:tblGrid>
      <w:tr w:rsidR="00487439" w:rsidTr="00F33427">
        <w:trPr>
          <w:gridAfter w:val="1"/>
          <w:wAfter w:w="47" w:type="dxa"/>
        </w:trPr>
        <w:tc>
          <w:tcPr>
            <w:tcW w:w="2093" w:type="dxa"/>
          </w:tcPr>
          <w:p w:rsidR="00487439" w:rsidRPr="00487439" w:rsidRDefault="00487439" w:rsidP="002C1253">
            <w:pPr>
              <w:rPr>
                <w:sz w:val="24"/>
                <w:szCs w:val="24"/>
              </w:rPr>
            </w:pPr>
            <w:r w:rsidRPr="00487439">
              <w:rPr>
                <w:sz w:val="24"/>
                <w:szCs w:val="24"/>
              </w:rPr>
              <w:t>INDICADOR</w:t>
            </w:r>
          </w:p>
        </w:tc>
        <w:tc>
          <w:tcPr>
            <w:tcW w:w="5245" w:type="dxa"/>
            <w:gridSpan w:val="4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</w:t>
            </w:r>
            <w:r>
              <w:rPr>
                <w:sz w:val="32"/>
                <w:szCs w:val="32"/>
              </w:rPr>
              <w:t>RÚBRICA</w:t>
            </w:r>
          </w:p>
        </w:tc>
        <w:tc>
          <w:tcPr>
            <w:tcW w:w="7062" w:type="dxa"/>
            <w:gridSpan w:val="29"/>
          </w:tcPr>
          <w:p w:rsidR="00487439" w:rsidRPr="009C3A43" w:rsidRDefault="00487439" w:rsidP="002C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ALUMNADO</w:t>
            </w:r>
          </w:p>
        </w:tc>
      </w:tr>
      <w:tr w:rsidR="00487439" w:rsidTr="00F33427">
        <w:tc>
          <w:tcPr>
            <w:tcW w:w="2093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487439" w:rsidRPr="009C3A43" w:rsidRDefault="00487439" w:rsidP="002C1253">
            <w:pPr>
              <w:rPr>
                <w:sz w:val="28"/>
                <w:szCs w:val="28"/>
              </w:rPr>
            </w:pPr>
            <w:r w:rsidRPr="00487439">
              <w:rPr>
                <w:sz w:val="24"/>
                <w:szCs w:val="24"/>
              </w:rPr>
              <w:t>EN VIAS DE ADQUISICIÓN</w:t>
            </w:r>
            <w:r>
              <w:rPr>
                <w:sz w:val="28"/>
                <w:szCs w:val="28"/>
              </w:rPr>
              <w:t xml:space="preserve">            1    </w:t>
            </w:r>
          </w:p>
        </w:tc>
        <w:tc>
          <w:tcPr>
            <w:tcW w:w="1418" w:type="dxa"/>
          </w:tcPr>
          <w:p w:rsidR="00487439" w:rsidRPr="00487439" w:rsidRDefault="00487439" w:rsidP="002C1253">
            <w:pPr>
              <w:rPr>
                <w:sz w:val="24"/>
                <w:szCs w:val="24"/>
              </w:rPr>
            </w:pPr>
            <w:r w:rsidRPr="00487439">
              <w:rPr>
                <w:sz w:val="24"/>
                <w:szCs w:val="24"/>
              </w:rPr>
              <w:t>ADQUIRIDO</w:t>
            </w:r>
          </w:p>
          <w:p w:rsidR="00487439" w:rsidRPr="00487439" w:rsidRDefault="00487439" w:rsidP="002C1253">
            <w:pPr>
              <w:rPr>
                <w:sz w:val="24"/>
                <w:szCs w:val="24"/>
              </w:rPr>
            </w:pPr>
          </w:p>
          <w:p w:rsidR="00487439" w:rsidRPr="009C3A43" w:rsidRDefault="00487439" w:rsidP="002C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87439" w:rsidRPr="00487439" w:rsidRDefault="00487439" w:rsidP="002C1253">
            <w:pPr>
              <w:rPr>
                <w:sz w:val="24"/>
                <w:szCs w:val="24"/>
              </w:rPr>
            </w:pPr>
            <w:r w:rsidRPr="00487439">
              <w:rPr>
                <w:sz w:val="24"/>
                <w:szCs w:val="24"/>
              </w:rPr>
              <w:t>AVANZADO</w:t>
            </w:r>
          </w:p>
          <w:p w:rsidR="00487439" w:rsidRDefault="00487439" w:rsidP="002C1253">
            <w:pPr>
              <w:rPr>
                <w:sz w:val="28"/>
                <w:szCs w:val="28"/>
              </w:rPr>
            </w:pPr>
          </w:p>
          <w:p w:rsidR="00487439" w:rsidRPr="009C3A43" w:rsidRDefault="00487439" w:rsidP="002C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87439" w:rsidRPr="00487439" w:rsidRDefault="00487439" w:rsidP="002C1253">
            <w:pPr>
              <w:rPr>
                <w:sz w:val="24"/>
                <w:szCs w:val="24"/>
              </w:rPr>
            </w:pPr>
            <w:r w:rsidRPr="00487439">
              <w:rPr>
                <w:sz w:val="24"/>
                <w:szCs w:val="24"/>
              </w:rPr>
              <w:t>EXCELENTE</w:t>
            </w:r>
          </w:p>
          <w:p w:rsidR="00487439" w:rsidRDefault="00487439" w:rsidP="002C1253">
            <w:pPr>
              <w:rPr>
                <w:sz w:val="28"/>
                <w:szCs w:val="28"/>
              </w:rPr>
            </w:pPr>
          </w:p>
          <w:p w:rsidR="00487439" w:rsidRPr="009C3A43" w:rsidRDefault="00487439" w:rsidP="002C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487439" w:rsidRPr="009C3A43" w:rsidRDefault="00487439" w:rsidP="002C1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2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1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1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1" w:type="dxa"/>
            <w:gridSpan w:val="2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1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1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1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1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8" w:type="dxa"/>
            <w:gridSpan w:val="2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288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288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288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236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  <w:gridSpan w:val="2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  <w:gridSpan w:val="2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  <w:gridSpan w:val="2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</w:tr>
      <w:tr w:rsidR="00F33427" w:rsidTr="00F33427">
        <w:trPr>
          <w:gridAfter w:val="1"/>
          <w:wAfter w:w="47" w:type="dxa"/>
        </w:trPr>
        <w:tc>
          <w:tcPr>
            <w:tcW w:w="2093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 w:rsidRPr="005C4C64">
              <w:rPr>
                <w:rFonts w:ascii="Arial" w:eastAsia="Calibri" w:hAnsi="Arial" w:cs="Arial"/>
                <w:color w:val="7030A0"/>
                <w:sz w:val="16"/>
                <w:szCs w:val="16"/>
              </w:rPr>
              <w:t xml:space="preserve">CS.3.1.1. </w:t>
            </w:r>
            <w:r w:rsidRPr="005C4C64">
              <w:rPr>
                <w:rFonts w:ascii="Arial" w:eastAsia="Calibri" w:hAnsi="Arial" w:cs="Arial"/>
                <w:sz w:val="16"/>
                <w:szCs w:val="16"/>
              </w:rPr>
              <w:t>Busca, selecciona y organiza información concreta y relevante, la analiza, obtiene conclusiones, reflexiona acerca del proceso seguido y lo comunica oralmente y/o por escrito, usando las tecnologías de la información y la comunicación y elabora itinerario para un recorrido por el Camino de Santiago</w:t>
            </w:r>
          </w:p>
        </w:tc>
        <w:tc>
          <w:tcPr>
            <w:tcW w:w="850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 xml:space="preserve">CS.3.12.3.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>Data la Edad Media  y describe las características básicas de la vida en aquel tiempo y  la evolución política y los distintos modelos sociales.</w:t>
            </w:r>
          </w:p>
        </w:tc>
        <w:tc>
          <w:tcPr>
            <w:tcW w:w="1418" w:type="dxa"/>
          </w:tcPr>
          <w:p w:rsidR="00487439" w:rsidRDefault="00F33427" w:rsidP="002C1253">
            <w:pPr>
              <w:rPr>
                <w:sz w:val="48"/>
                <w:szCs w:val="48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 xml:space="preserve">CS.3.12.3.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>Data la Edad Media  y describe las características básicas de la vida en aquel tiempo y  la evolución política y los distintos modelos sociales.</w:t>
            </w:r>
          </w:p>
        </w:tc>
        <w:tc>
          <w:tcPr>
            <w:tcW w:w="1417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634" w:type="dxa"/>
            <w:gridSpan w:val="5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  <w:p w:rsidR="00487439" w:rsidRDefault="00487439" w:rsidP="002C1253">
            <w:pPr>
              <w:rPr>
                <w:sz w:val="48"/>
                <w:szCs w:val="48"/>
              </w:rPr>
            </w:pPr>
          </w:p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732" w:type="dxa"/>
            <w:gridSpan w:val="6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336" w:type="dxa"/>
            <w:gridSpan w:val="6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</w:tr>
      <w:tr w:rsidR="00F33427" w:rsidTr="00F33427">
        <w:trPr>
          <w:gridAfter w:val="1"/>
          <w:wAfter w:w="47" w:type="dxa"/>
        </w:trPr>
        <w:tc>
          <w:tcPr>
            <w:tcW w:w="2093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 xml:space="preserve">CS.3.2.1.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 xml:space="preserve">Realiza las tareas, con autonomía, y elabora trabajos sobre la historia en época de la Edad Media y al-Andalus, presentándolos de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manera ordenada, clara</w:t>
            </w:r>
          </w:p>
        </w:tc>
        <w:tc>
          <w:tcPr>
            <w:tcW w:w="850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634" w:type="dxa"/>
            <w:gridSpan w:val="5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  <w:p w:rsidR="00487439" w:rsidRDefault="00487439" w:rsidP="002C1253">
            <w:pPr>
              <w:rPr>
                <w:sz w:val="48"/>
                <w:szCs w:val="48"/>
              </w:rPr>
            </w:pPr>
          </w:p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732" w:type="dxa"/>
            <w:gridSpan w:val="6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336" w:type="dxa"/>
            <w:gridSpan w:val="6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2C1253">
            <w:pPr>
              <w:rPr>
                <w:sz w:val="48"/>
                <w:szCs w:val="48"/>
              </w:rPr>
            </w:pPr>
          </w:p>
        </w:tc>
      </w:tr>
      <w:tr w:rsidR="00487439" w:rsidTr="00F33427">
        <w:trPr>
          <w:gridAfter w:val="1"/>
          <w:wAfter w:w="47" w:type="dxa"/>
        </w:trPr>
        <w:tc>
          <w:tcPr>
            <w:tcW w:w="2093" w:type="dxa"/>
          </w:tcPr>
          <w:p w:rsidR="00487439" w:rsidRPr="005C4C64" w:rsidRDefault="00487439" w:rsidP="00487439">
            <w:pPr>
              <w:spacing w:line="2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lastRenderedPageBreak/>
              <w:t xml:space="preserve">CS.3.2.1.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>Realiza las tareas, con autonomía, y elabora trabajos sobre la historia en época de la Edad Media y al-Andalus,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</w:p>
        </w:tc>
        <w:tc>
          <w:tcPr>
            <w:tcW w:w="850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634" w:type="dxa"/>
            <w:gridSpan w:val="5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  <w:p w:rsidR="00487439" w:rsidRDefault="00487439" w:rsidP="00487439">
            <w:pPr>
              <w:rPr>
                <w:sz w:val="48"/>
                <w:szCs w:val="48"/>
              </w:rPr>
            </w:pPr>
          </w:p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732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336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</w:tr>
      <w:tr w:rsidR="00487439" w:rsidTr="00F33427">
        <w:trPr>
          <w:gridAfter w:val="1"/>
          <w:wAfter w:w="47" w:type="dxa"/>
        </w:trPr>
        <w:tc>
          <w:tcPr>
            <w:tcW w:w="2093" w:type="dxa"/>
          </w:tcPr>
          <w:p w:rsidR="00487439" w:rsidRPr="005C4C64" w:rsidRDefault="00487439" w:rsidP="00487439">
            <w:pPr>
              <w:spacing w:line="260" w:lineRule="exact"/>
              <w:rPr>
                <w:rFonts w:ascii="Arial" w:hAnsi="Arial" w:cs="Arial"/>
                <w:noProof/>
                <w:color w:val="7030A0"/>
                <w:sz w:val="16"/>
                <w:szCs w:val="16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 xml:space="preserve">CS.3.2.2.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>Utiliza estrategias para realizar un trabajo y participa en actividades de grupo adoptando un comportamiento responsable, constructivo y solidario y respeta los principios básicos del funcionamiento democrático</w:t>
            </w:r>
          </w:p>
        </w:tc>
        <w:tc>
          <w:tcPr>
            <w:tcW w:w="850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634" w:type="dxa"/>
            <w:gridSpan w:val="5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732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336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</w:tr>
      <w:tr w:rsidR="00487439" w:rsidTr="00F33427">
        <w:trPr>
          <w:gridAfter w:val="1"/>
          <w:wAfter w:w="47" w:type="dxa"/>
        </w:trPr>
        <w:tc>
          <w:tcPr>
            <w:tcW w:w="2093" w:type="dxa"/>
          </w:tcPr>
          <w:p w:rsidR="00487439" w:rsidRPr="005C4C64" w:rsidRDefault="00487439" w:rsidP="00487439">
            <w:pPr>
              <w:spacing w:line="260" w:lineRule="exact"/>
              <w:rPr>
                <w:rFonts w:ascii="Arial" w:hAnsi="Arial" w:cs="Arial"/>
                <w:noProof/>
                <w:color w:val="7030A0"/>
                <w:sz w:val="16"/>
                <w:szCs w:val="16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t>CS.3.12.2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 xml:space="preserve">. Reconoce el siglo como unidad de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medida del tiempo histórico y localiza hechos situándolos como sucesivos a a.c o d.c., sitúa en una línea del tiempo la Edad Media, identificando y localizando en el tiempo y en el espacio los hechos fundamentales y describe en orden cronológico los principales movimientos artísticos y culturales de la Edad Media, citando a sus representantes y personajes más significativos.</w:t>
            </w:r>
          </w:p>
        </w:tc>
        <w:tc>
          <w:tcPr>
            <w:tcW w:w="850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634" w:type="dxa"/>
            <w:gridSpan w:val="5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732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336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</w:tr>
      <w:tr w:rsidR="00487439" w:rsidTr="00F33427">
        <w:trPr>
          <w:gridAfter w:val="1"/>
          <w:wAfter w:w="47" w:type="dxa"/>
        </w:trPr>
        <w:tc>
          <w:tcPr>
            <w:tcW w:w="2093" w:type="dxa"/>
          </w:tcPr>
          <w:p w:rsidR="00487439" w:rsidRPr="005C4C64" w:rsidRDefault="00487439" w:rsidP="00487439">
            <w:pPr>
              <w:spacing w:line="260" w:lineRule="exact"/>
              <w:rPr>
                <w:rFonts w:ascii="Arial" w:hAnsi="Arial" w:cs="Arial"/>
                <w:noProof/>
                <w:color w:val="7030A0"/>
                <w:sz w:val="16"/>
                <w:szCs w:val="16"/>
              </w:rPr>
            </w:pPr>
            <w:r w:rsidRPr="005C4C64">
              <w:rPr>
                <w:rFonts w:ascii="Arial" w:hAnsi="Arial" w:cs="Arial"/>
                <w:noProof/>
                <w:color w:val="7030A0"/>
                <w:sz w:val="16"/>
                <w:szCs w:val="16"/>
              </w:rPr>
              <w:lastRenderedPageBreak/>
              <w:t xml:space="preserve">CS.3.12.3. </w:t>
            </w:r>
            <w:r w:rsidRPr="005C4C64">
              <w:rPr>
                <w:rFonts w:ascii="Arial" w:hAnsi="Arial" w:cs="Arial"/>
                <w:noProof/>
                <w:sz w:val="16"/>
                <w:szCs w:val="16"/>
              </w:rPr>
              <w:t>Data la Edad Media  y describe las características básicas de la vida en aquel tiempo y  la evolución política y los distintos modelos sociales.</w:t>
            </w:r>
          </w:p>
        </w:tc>
        <w:tc>
          <w:tcPr>
            <w:tcW w:w="850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634" w:type="dxa"/>
            <w:gridSpan w:val="5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732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336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  <w:tc>
          <w:tcPr>
            <w:tcW w:w="1180" w:type="dxa"/>
            <w:gridSpan w:val="6"/>
          </w:tcPr>
          <w:p w:rsidR="00487439" w:rsidRDefault="00487439" w:rsidP="00487439">
            <w:pPr>
              <w:rPr>
                <w:sz w:val="48"/>
                <w:szCs w:val="48"/>
              </w:rPr>
            </w:pPr>
          </w:p>
        </w:tc>
      </w:tr>
    </w:tbl>
    <w:p w:rsidR="005C4C64" w:rsidRDefault="005C4C64"/>
    <w:p w:rsidR="009C3A43" w:rsidRDefault="009C3A43"/>
    <w:p w:rsidR="009C3A43" w:rsidRDefault="009C3A43"/>
    <w:p w:rsidR="009C3A43" w:rsidRDefault="009C3A43"/>
    <w:p w:rsidR="009C3A43" w:rsidRDefault="009C3A43"/>
    <w:p w:rsidR="009C3A43" w:rsidRDefault="009C3A43"/>
    <w:sectPr w:rsidR="009C3A43" w:rsidSect="001A20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87B"/>
    <w:multiLevelType w:val="hybridMultilevel"/>
    <w:tmpl w:val="9DFE9CBE"/>
    <w:lvl w:ilvl="0" w:tplc="3A506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3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86845"/>
    <w:multiLevelType w:val="hybridMultilevel"/>
    <w:tmpl w:val="D8AA9A96"/>
    <w:lvl w:ilvl="0" w:tplc="3A506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3B"/>
      </w:rPr>
    </w:lvl>
    <w:lvl w:ilvl="1" w:tplc="0C0A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201C"/>
    <w:rsid w:val="001A201C"/>
    <w:rsid w:val="00366F73"/>
    <w:rsid w:val="00487439"/>
    <w:rsid w:val="005C4C64"/>
    <w:rsid w:val="008C193A"/>
    <w:rsid w:val="009C3A43"/>
    <w:rsid w:val="00AD65EA"/>
    <w:rsid w:val="00E949C1"/>
    <w:rsid w:val="00F3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1A201C"/>
    <w:pPr>
      <w:suppressAutoHyphens/>
      <w:ind w:left="720"/>
    </w:pPr>
    <w:rPr>
      <w:rFonts w:ascii="Calibri" w:eastAsia="Times New Roman" w:hAnsi="Calibri" w:cs="Arial"/>
      <w:lang w:eastAsia="ar-SA"/>
    </w:rPr>
  </w:style>
  <w:style w:type="paragraph" w:styleId="Prrafodelista">
    <w:name w:val="List Paragraph"/>
    <w:basedOn w:val="Normal"/>
    <w:uiPriority w:val="34"/>
    <w:qFormat/>
    <w:rsid w:val="001A201C"/>
    <w:pPr>
      <w:ind w:left="708"/>
    </w:pPr>
    <w:rPr>
      <w:rFonts w:ascii="Calibri" w:eastAsia="Times New Roman" w:hAnsi="Calibri" w:cs="Times New Roman"/>
      <w:lang w:eastAsia="en-US"/>
    </w:rPr>
  </w:style>
  <w:style w:type="table" w:styleId="Tablaconcuadrcula">
    <w:name w:val="Table Grid"/>
    <w:basedOn w:val="Tablanormal"/>
    <w:uiPriority w:val="59"/>
    <w:rsid w:val="009C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2017-02-07T12:05:00Z</cp:lastPrinted>
  <dcterms:created xsi:type="dcterms:W3CDTF">2017-02-07T11:45:00Z</dcterms:created>
  <dcterms:modified xsi:type="dcterms:W3CDTF">2017-02-08T12:13:00Z</dcterms:modified>
</cp:coreProperties>
</file>