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5" w:rsidRDefault="00C77DF5" w:rsidP="00C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A REALIZAR POR EL PROFESORADO</w:t>
      </w:r>
    </w:p>
    <w:p w:rsidR="00822ADF" w:rsidRDefault="00822ADF" w:rsidP="00822A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364"/>
        <w:gridCol w:w="4537"/>
      </w:tblGrid>
      <w:tr w:rsidR="00F846E2" w:rsidRPr="009C06F9" w:rsidTr="009C06F9">
        <w:tc>
          <w:tcPr>
            <w:tcW w:w="4950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INDICADORES Y COMPETENCIAS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bCs/>
                <w:sz w:val="24"/>
                <w:szCs w:val="24"/>
              </w:rPr>
              <w:t>(Qué quiero que aprenda el alumnado y qué voy a evaluar)</w:t>
            </w:r>
          </w:p>
        </w:tc>
        <w:tc>
          <w:tcPr>
            <w:tcW w:w="5364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hacer)</w:t>
            </w:r>
          </w:p>
        </w:tc>
        <w:tc>
          <w:tcPr>
            <w:tcW w:w="4537" w:type="dxa"/>
            <w:shd w:val="clear" w:color="auto" w:fill="FBD4B4"/>
          </w:tcPr>
          <w:p w:rsidR="00F846E2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VALORACIÓN DE LO APRENDIDO</w:t>
            </w:r>
          </w:p>
          <w:p w:rsidR="009C06F9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a evaluar)</w:t>
            </w:r>
          </w:p>
        </w:tc>
      </w:tr>
      <w:tr w:rsidR="00F846E2" w:rsidRPr="009C06F9" w:rsidTr="009C06F9">
        <w:tc>
          <w:tcPr>
            <w:tcW w:w="4950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Busca al menos un indicador  que sirva para iniciar la tarea de inventar actividades para tu alumnado.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 xml:space="preserve">Invéntate al menos una actividad que sirva para alcanzar el objetivo propuesto en los indicadores elegidos. 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46E2" w:rsidRPr="009C06F9" w:rsidRDefault="00F846E2" w:rsidP="009C06F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Elige los instrumentos de evaluación más adecuados para evaluar lo que señala el indicador.</w:t>
            </w:r>
          </w:p>
          <w:p w:rsidR="00F846E2" w:rsidRPr="009C06F9" w:rsidRDefault="00F846E2" w:rsidP="009C06F9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Aplica la rúbrica para evaluar lo que señala el indicador.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puede hacer con el modelo de actividad simple o con el modelo de UDI que propongo más abajo, o con otro cualquiera que prefiera el profesorado siempre y cuando se inicie eligiendo un indicador y se finalice evaluando ese indicador.</w:t>
      </w: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el blog </w:t>
      </w:r>
      <w:hyperlink r:id="rId6" w:history="1">
        <w:r w:rsidRPr="009C06F9">
          <w:rPr>
            <w:rStyle w:val="Hipervnculo"/>
            <w:rFonts w:ascii="Times New Roman" w:hAnsi="Times New Roman"/>
            <w:b/>
            <w:sz w:val="24"/>
            <w:szCs w:val="24"/>
          </w:rPr>
          <w:t>http://profesoradoginer.blogspot.com.es/</w:t>
        </w:r>
      </w:hyperlink>
      <w:r>
        <w:rPr>
          <w:rFonts w:ascii="Times New Roman" w:hAnsi="Times New Roman"/>
          <w:b/>
          <w:sz w:val="24"/>
          <w:szCs w:val="24"/>
        </w:rPr>
        <w:t xml:space="preserve"> hay documentos que ayudan al proceso.</w:t>
      </w: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5121"/>
        <w:gridCol w:w="1560"/>
        <w:gridCol w:w="1417"/>
        <w:gridCol w:w="1559"/>
        <w:gridCol w:w="1418"/>
        <w:gridCol w:w="1417"/>
      </w:tblGrid>
      <w:tr w:rsidR="00C77DF5" w:rsidRPr="009C06F9" w:rsidTr="00375221">
        <w:trPr>
          <w:trHeight w:val="1010"/>
        </w:trPr>
        <w:tc>
          <w:tcPr>
            <w:tcW w:w="310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63388A" w:rsidRDefault="0063388A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371" w:type="dxa"/>
            <w:gridSpan w:val="5"/>
          </w:tcPr>
          <w:p w:rsidR="0063388A" w:rsidRDefault="0063388A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375221">
        <w:trPr>
          <w:trHeight w:val="600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E51B8" w:rsidRPr="009C06F9" w:rsidTr="00375221">
        <w:tc>
          <w:tcPr>
            <w:tcW w:w="3101" w:type="dxa"/>
          </w:tcPr>
          <w:p w:rsidR="00BE51B8" w:rsidRPr="0063388A" w:rsidRDefault="00BE51B8" w:rsidP="006338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E51B8" w:rsidRPr="0063388A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8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FR8.1 - 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o pedir un artículo. </w:t>
            </w:r>
            <w:r w:rsidRPr="0063388A">
              <w:rPr>
                <w:rFonts w:ascii="Arial" w:hAnsi="Arial" w:cs="Arial"/>
                <w:b/>
                <w:sz w:val="20"/>
                <w:szCs w:val="20"/>
              </w:rPr>
              <w:t>(CCL,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88A">
              <w:rPr>
                <w:rFonts w:ascii="Arial" w:hAnsi="Arial" w:cs="Arial"/>
                <w:b/>
                <w:sz w:val="20"/>
                <w:szCs w:val="20"/>
              </w:rPr>
              <w:t>CAA,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88A">
              <w:rPr>
                <w:rFonts w:ascii="Arial" w:hAnsi="Arial" w:cs="Arial"/>
                <w:b/>
                <w:sz w:val="20"/>
                <w:szCs w:val="20"/>
              </w:rPr>
              <w:t>CSYC).</w:t>
            </w: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9C06F9" w:rsidRDefault="00BE51B8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BE51B8" w:rsidRDefault="00BE51B8" w:rsidP="00CF1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Default="00BE51B8" w:rsidP="00633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Papeterie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BE51B8" w:rsidRPr="00E10256" w:rsidRDefault="00BE51B8" w:rsidP="0063388A">
            <w:pPr>
              <w:tabs>
                <w:tab w:val="left" w:pos="11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0256">
              <w:rPr>
                <w:rFonts w:ascii="Arial" w:hAnsi="Arial" w:cs="Arial"/>
                <w:b/>
                <w:sz w:val="20"/>
                <w:szCs w:val="20"/>
              </w:rPr>
              <w:t xml:space="preserve">La clase se dividirá en cuatro grupos de 6 alumnos/as cada uno, los mismos adoptarán los roles de compradores y vendedores de una papelería, e irán rotándose cumpliendo ambas funciones. </w:t>
            </w:r>
          </w:p>
          <w:p w:rsidR="00BE51B8" w:rsidRPr="00E10256" w:rsidRDefault="00BE51B8" w:rsidP="0063388A">
            <w:pPr>
              <w:tabs>
                <w:tab w:val="left" w:pos="11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0256">
              <w:rPr>
                <w:rFonts w:ascii="Arial" w:hAnsi="Arial" w:cs="Arial"/>
                <w:b/>
                <w:sz w:val="20"/>
                <w:szCs w:val="20"/>
              </w:rPr>
              <w:t>Para dicha actividad, contaremos con el material escolar necesario (cuadernos, libros, gomas, rotuladores, lápices…).</w:t>
            </w:r>
          </w:p>
          <w:p w:rsidR="00BE51B8" w:rsidRPr="0063388A" w:rsidRDefault="00BE51B8" w:rsidP="00E10256">
            <w:pPr>
              <w:tabs>
                <w:tab w:val="left" w:pos="1136"/>
              </w:tabs>
              <w:rPr>
                <w:rFonts w:ascii="Arial" w:hAnsi="Arial" w:cs="Arial"/>
                <w:sz w:val="20"/>
                <w:szCs w:val="20"/>
              </w:rPr>
            </w:pPr>
            <w:r w:rsidRPr="00E10256">
              <w:rPr>
                <w:rFonts w:ascii="Arial" w:hAnsi="Arial" w:cs="Arial"/>
                <w:b/>
                <w:sz w:val="20"/>
                <w:szCs w:val="20"/>
              </w:rPr>
              <w:t>Esta actividad será realizada en el Primer Trimestre, al finalizar la Unidad Didáctica, como actividad de evaluación, pudiendo comprobar así el grado de consecución de los objetivos propuestos.</w:t>
            </w:r>
          </w:p>
        </w:tc>
        <w:tc>
          <w:tcPr>
            <w:tcW w:w="1560" w:type="dxa"/>
          </w:tcPr>
          <w:p w:rsidR="00BE51B8" w:rsidRDefault="00BE51B8" w:rsidP="00C77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1B8" w:rsidRDefault="00BE51B8" w:rsidP="00C77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1B8" w:rsidRDefault="00BE51B8" w:rsidP="00C77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1B8" w:rsidRPr="00E10256" w:rsidRDefault="00BE51B8" w:rsidP="00C77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1B8" w:rsidRPr="00E10256" w:rsidRDefault="00BE51B8" w:rsidP="00BE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56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0256">
              <w:rPr>
                <w:rFonts w:ascii="Arial" w:hAnsi="Arial" w:cs="Arial"/>
                <w:b/>
                <w:sz w:val="20"/>
                <w:szCs w:val="20"/>
              </w:rPr>
              <w:t>directa</w:t>
            </w:r>
          </w:p>
          <w:p w:rsidR="00BE51B8" w:rsidRPr="00E10256" w:rsidRDefault="00BE51B8" w:rsidP="00BE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1B8" w:rsidRPr="00E10256" w:rsidRDefault="00BE51B8" w:rsidP="00BE5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56">
              <w:rPr>
                <w:rFonts w:ascii="Arial" w:hAnsi="Arial" w:cs="Arial"/>
                <w:b/>
                <w:sz w:val="20"/>
                <w:szCs w:val="20"/>
              </w:rPr>
              <w:t>Control oral</w:t>
            </w:r>
          </w:p>
          <w:p w:rsidR="00BE51B8" w:rsidRPr="00E10256" w:rsidRDefault="00BE51B8" w:rsidP="00C77D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1B8" w:rsidRDefault="00BE51B8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1B8" w:rsidRPr="00E10256" w:rsidRDefault="00BE51B8" w:rsidP="00BE51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cuesta mucho expresarse de manera breve y sencilla, así como identificar y utilizar el vocabulario adecuado relacionado con el material escolar.</w:t>
            </w:r>
          </w:p>
        </w:tc>
        <w:tc>
          <w:tcPr>
            <w:tcW w:w="1559" w:type="dxa"/>
          </w:tcPr>
          <w:p w:rsidR="00BE51B8" w:rsidRDefault="00BE51B8" w:rsidP="004F6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1B8" w:rsidRPr="00E10256" w:rsidRDefault="00BE51B8" w:rsidP="004F6A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Algunas veces se expresa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man</w:t>
            </w:r>
            <w:r>
              <w:rPr>
                <w:rFonts w:ascii="Arial" w:hAnsi="Arial" w:cs="Arial"/>
                <w:b/>
                <w:sz w:val="20"/>
                <w:szCs w:val="20"/>
              </w:rPr>
              <w:t>era breve y sencilla,  e identifica y utiliza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vocabulario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adecuado relacionado con el material escolar.</w:t>
            </w:r>
          </w:p>
        </w:tc>
        <w:tc>
          <w:tcPr>
            <w:tcW w:w="1418" w:type="dxa"/>
          </w:tcPr>
          <w:p w:rsidR="00BE51B8" w:rsidRDefault="00BE51B8" w:rsidP="00BE5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1B8" w:rsidRPr="00BE51B8" w:rsidRDefault="00BE51B8" w:rsidP="00BE5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general,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 expresa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man</w:t>
            </w:r>
            <w:r>
              <w:rPr>
                <w:rFonts w:ascii="Arial" w:hAnsi="Arial" w:cs="Arial"/>
                <w:b/>
                <w:sz w:val="20"/>
                <w:szCs w:val="20"/>
              </w:rPr>
              <w:t>era breve y sencilla,  e identifica y utiliza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vocabulario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adecuado relacionado con el material escolar.</w:t>
            </w:r>
          </w:p>
        </w:tc>
        <w:tc>
          <w:tcPr>
            <w:tcW w:w="1417" w:type="dxa"/>
          </w:tcPr>
          <w:p w:rsidR="00CF10A6" w:rsidRDefault="00CF10A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1B8" w:rsidRPr="00CF10A6" w:rsidRDefault="00CF10A6" w:rsidP="00CF1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0A6">
              <w:rPr>
                <w:rFonts w:ascii="Arial" w:hAnsi="Arial" w:cs="Arial"/>
                <w:b/>
                <w:sz w:val="20"/>
                <w:szCs w:val="20"/>
              </w:rPr>
              <w:t>Siempre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logra expresarse de manera breve y sencilla, así como identificar y utilizar 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vocabulari</w:t>
            </w:r>
            <w:r w:rsidR="00375221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adecuado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relacionado con el material escolar.</w:t>
            </w: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C77DF5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4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C06F9" w:rsidRPr="00A40D53" w:rsidRDefault="009C06F9" w:rsidP="009C06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</w:p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</w:t>
            </w:r>
          </w:p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TRANSPOSICIÓN  DIDÁCTICA (Cómo lo voy hacer)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23621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C06F9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3"/>
              <w:gridCol w:w="774"/>
              <w:gridCol w:w="774"/>
              <w:gridCol w:w="774"/>
            </w:tblGrid>
            <w:tr w:rsidR="009C06F9" w:rsidRPr="00441450" w:rsidTr="009C06F9">
              <w:tc>
                <w:tcPr>
                  <w:tcW w:w="773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1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1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055F09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DF5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7DF5">
        <w:rPr>
          <w:rFonts w:ascii="Times New Roman" w:hAnsi="Times New Roman"/>
          <w:b/>
          <w:sz w:val="24"/>
          <w:szCs w:val="24"/>
        </w:rPr>
        <w:t xml:space="preserve">MODELO DE UDI </w:t>
      </w: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EC3"/>
    <w:rsid w:val="0003163C"/>
    <w:rsid w:val="00034AA9"/>
    <w:rsid w:val="00055F09"/>
    <w:rsid w:val="00057586"/>
    <w:rsid w:val="0006682F"/>
    <w:rsid w:val="000918D6"/>
    <w:rsid w:val="000B1894"/>
    <w:rsid w:val="000B5426"/>
    <w:rsid w:val="000D2A6B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20664C"/>
    <w:rsid w:val="00206B38"/>
    <w:rsid w:val="00210EC3"/>
    <w:rsid w:val="00240EE4"/>
    <w:rsid w:val="00243482"/>
    <w:rsid w:val="002445ED"/>
    <w:rsid w:val="00273836"/>
    <w:rsid w:val="002824C5"/>
    <w:rsid w:val="002A6968"/>
    <w:rsid w:val="002B4307"/>
    <w:rsid w:val="002D5C4C"/>
    <w:rsid w:val="002D5CCA"/>
    <w:rsid w:val="00325323"/>
    <w:rsid w:val="003309D7"/>
    <w:rsid w:val="00344BDF"/>
    <w:rsid w:val="00347AD0"/>
    <w:rsid w:val="00357BE4"/>
    <w:rsid w:val="00375221"/>
    <w:rsid w:val="00392506"/>
    <w:rsid w:val="003B5AAB"/>
    <w:rsid w:val="003D4BEB"/>
    <w:rsid w:val="00422D89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432FB"/>
    <w:rsid w:val="00544EB9"/>
    <w:rsid w:val="005A51C6"/>
    <w:rsid w:val="005F774E"/>
    <w:rsid w:val="0060620F"/>
    <w:rsid w:val="00616598"/>
    <w:rsid w:val="0063388A"/>
    <w:rsid w:val="00640BE9"/>
    <w:rsid w:val="00651B4C"/>
    <w:rsid w:val="006A69E1"/>
    <w:rsid w:val="006D2295"/>
    <w:rsid w:val="006F0609"/>
    <w:rsid w:val="00704B52"/>
    <w:rsid w:val="0073281B"/>
    <w:rsid w:val="00736DDD"/>
    <w:rsid w:val="00752C35"/>
    <w:rsid w:val="00752E90"/>
    <w:rsid w:val="0078255A"/>
    <w:rsid w:val="007849F4"/>
    <w:rsid w:val="007968FE"/>
    <w:rsid w:val="007A1BE0"/>
    <w:rsid w:val="007D50CF"/>
    <w:rsid w:val="007D6364"/>
    <w:rsid w:val="00812FD6"/>
    <w:rsid w:val="00822ADF"/>
    <w:rsid w:val="00852794"/>
    <w:rsid w:val="008806EA"/>
    <w:rsid w:val="00880BAF"/>
    <w:rsid w:val="008E1518"/>
    <w:rsid w:val="00930F5B"/>
    <w:rsid w:val="009325F8"/>
    <w:rsid w:val="0093302C"/>
    <w:rsid w:val="009560FE"/>
    <w:rsid w:val="009632C2"/>
    <w:rsid w:val="00984ACE"/>
    <w:rsid w:val="009C06F9"/>
    <w:rsid w:val="00A0700D"/>
    <w:rsid w:val="00A12A4E"/>
    <w:rsid w:val="00A20288"/>
    <w:rsid w:val="00A273F0"/>
    <w:rsid w:val="00A27CE1"/>
    <w:rsid w:val="00A65BE2"/>
    <w:rsid w:val="00A710A6"/>
    <w:rsid w:val="00A76B46"/>
    <w:rsid w:val="00A920D4"/>
    <w:rsid w:val="00A952E5"/>
    <w:rsid w:val="00B009B2"/>
    <w:rsid w:val="00B0538E"/>
    <w:rsid w:val="00B30CCE"/>
    <w:rsid w:val="00B33994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E51B8"/>
    <w:rsid w:val="00BE6101"/>
    <w:rsid w:val="00BF6CBF"/>
    <w:rsid w:val="00C14EEC"/>
    <w:rsid w:val="00C51B40"/>
    <w:rsid w:val="00C56971"/>
    <w:rsid w:val="00C70C37"/>
    <w:rsid w:val="00C77DF5"/>
    <w:rsid w:val="00C8017E"/>
    <w:rsid w:val="00CB03A2"/>
    <w:rsid w:val="00CD7543"/>
    <w:rsid w:val="00CF10A6"/>
    <w:rsid w:val="00CF4983"/>
    <w:rsid w:val="00D0655C"/>
    <w:rsid w:val="00D24313"/>
    <w:rsid w:val="00D370FC"/>
    <w:rsid w:val="00D54A44"/>
    <w:rsid w:val="00D62DDC"/>
    <w:rsid w:val="00D740AF"/>
    <w:rsid w:val="00D934BA"/>
    <w:rsid w:val="00DC7D3E"/>
    <w:rsid w:val="00DE4CCF"/>
    <w:rsid w:val="00E00A3B"/>
    <w:rsid w:val="00E10256"/>
    <w:rsid w:val="00E91E79"/>
    <w:rsid w:val="00E9572D"/>
    <w:rsid w:val="00EE52FB"/>
    <w:rsid w:val="00F126E8"/>
    <w:rsid w:val="00F31F4D"/>
    <w:rsid w:val="00F846E2"/>
    <w:rsid w:val="00F9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esoradoginer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B787-5D33-4E7E-B7AD-74A2421C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12</cp:revision>
  <dcterms:created xsi:type="dcterms:W3CDTF">2017-03-09T12:35:00Z</dcterms:created>
  <dcterms:modified xsi:type="dcterms:W3CDTF">2017-04-04T16:11:00Z</dcterms:modified>
</cp:coreProperties>
</file>