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FA" w:rsidRPr="00996C6C" w:rsidRDefault="00D4077A" w:rsidP="00996C6C">
      <w:pPr>
        <w:jc w:val="center"/>
        <w:rPr>
          <w:rFonts w:ascii="Times New Roman" w:hAnsi="Times New Roman" w:cs="Times New Roman"/>
          <w:b/>
          <w:sz w:val="40"/>
          <w:szCs w:val="24"/>
        </w:rPr>
      </w:pPr>
      <w:r w:rsidRPr="00996C6C">
        <w:rPr>
          <w:rFonts w:ascii="Times New Roman" w:hAnsi="Times New Roman" w:cs="Times New Roman"/>
          <w:b/>
          <w:sz w:val="40"/>
          <w:szCs w:val="24"/>
        </w:rPr>
        <w:t>PROGRAMACIÓN DE TECNOLOGÍA</w:t>
      </w:r>
    </w:p>
    <w:p w:rsidR="00D4077A" w:rsidRPr="00996C6C" w:rsidRDefault="00D4077A" w:rsidP="00996C6C">
      <w:pPr>
        <w:jc w:val="center"/>
        <w:rPr>
          <w:rFonts w:ascii="Times New Roman" w:hAnsi="Times New Roman" w:cs="Times New Roman"/>
          <w:b/>
          <w:sz w:val="40"/>
          <w:szCs w:val="24"/>
        </w:rPr>
      </w:pPr>
      <w:r w:rsidRPr="00996C6C">
        <w:rPr>
          <w:rFonts w:ascii="Times New Roman" w:hAnsi="Times New Roman" w:cs="Times New Roman"/>
          <w:b/>
          <w:sz w:val="40"/>
          <w:szCs w:val="24"/>
        </w:rPr>
        <w:t>3º ESO</w:t>
      </w:r>
    </w:p>
    <w:p w:rsidR="00D4077A" w:rsidRPr="00A2166A" w:rsidRDefault="00D4077A" w:rsidP="00D4077A">
      <w:pPr>
        <w:pStyle w:val="Ttulo"/>
        <w:spacing w:line="100" w:lineRule="atLeast"/>
        <w:rPr>
          <w:rFonts w:cs="Times New Roman"/>
          <w:sz w:val="24"/>
          <w:szCs w:val="24"/>
        </w:rPr>
      </w:pPr>
      <w:r w:rsidRPr="00A2166A">
        <w:rPr>
          <w:rFonts w:cs="Times New Roman"/>
          <w:sz w:val="24"/>
          <w:szCs w:val="24"/>
          <w:u w:val="none"/>
        </w:rPr>
        <w:t>1. Introducción</w:t>
      </w:r>
      <w:r w:rsidRPr="00A2166A">
        <w:rPr>
          <w:rFonts w:cs="Times New Roman"/>
          <w:b w:val="0"/>
          <w:sz w:val="24"/>
          <w:szCs w:val="24"/>
          <w:u w:val="none"/>
        </w:rPr>
        <w:t>.</w:t>
      </w:r>
    </w:p>
    <w:p w:rsidR="00D4077A" w:rsidRPr="00A2166A" w:rsidRDefault="00D4077A" w:rsidP="00D4077A">
      <w:pPr>
        <w:pStyle w:val="Ttulo"/>
        <w:spacing w:line="100" w:lineRule="atLeast"/>
        <w:rPr>
          <w:rFonts w:cs="Times New Roman"/>
          <w:sz w:val="24"/>
          <w:szCs w:val="24"/>
        </w:rPr>
      </w:pPr>
    </w:p>
    <w:p w:rsidR="00D4077A" w:rsidRPr="00A2166A" w:rsidRDefault="00D4077A" w:rsidP="00D4077A">
      <w:pPr>
        <w:pStyle w:val="Ttulo"/>
        <w:spacing w:line="100" w:lineRule="atLeast"/>
        <w:rPr>
          <w:rFonts w:cs="Times New Roman"/>
          <w:bCs/>
          <w:sz w:val="24"/>
          <w:szCs w:val="24"/>
        </w:rPr>
      </w:pPr>
      <w:r w:rsidRPr="00A2166A">
        <w:rPr>
          <w:rFonts w:cs="Times New Roman"/>
          <w:bCs/>
          <w:sz w:val="24"/>
          <w:szCs w:val="24"/>
          <w:u w:val="none"/>
        </w:rPr>
        <w:t xml:space="preserve">2. Marco teórico. Justificación pedagógica. </w:t>
      </w:r>
      <w:r w:rsidRPr="00A2166A">
        <w:rPr>
          <w:rFonts w:cs="Times New Roman"/>
          <w:b w:val="0"/>
          <w:sz w:val="24"/>
          <w:szCs w:val="24"/>
          <w:u w:val="none"/>
        </w:rPr>
        <w:t>Concepto, importancia, principios y funciones de la programación.</w:t>
      </w:r>
    </w:p>
    <w:p w:rsidR="00D4077A" w:rsidRPr="00A2166A" w:rsidRDefault="00D4077A" w:rsidP="00D4077A">
      <w:pPr>
        <w:pStyle w:val="Ttulo"/>
        <w:spacing w:line="100" w:lineRule="atLeast"/>
        <w:rPr>
          <w:rFonts w:cs="Times New Roman"/>
          <w:bCs/>
          <w:sz w:val="24"/>
          <w:szCs w:val="24"/>
        </w:rPr>
      </w:pPr>
    </w:p>
    <w:p w:rsidR="00D4077A" w:rsidRPr="00A2166A" w:rsidRDefault="00D4077A" w:rsidP="00D4077A">
      <w:pPr>
        <w:pStyle w:val="Ttulo"/>
        <w:spacing w:line="100" w:lineRule="atLeast"/>
        <w:jc w:val="both"/>
        <w:rPr>
          <w:rFonts w:cs="Times New Roman"/>
          <w:sz w:val="24"/>
          <w:szCs w:val="24"/>
        </w:rPr>
      </w:pPr>
      <w:r w:rsidRPr="00A2166A">
        <w:rPr>
          <w:rFonts w:cs="Times New Roman"/>
          <w:bCs/>
          <w:sz w:val="24"/>
          <w:szCs w:val="24"/>
          <w:u w:val="none"/>
        </w:rPr>
        <w:t xml:space="preserve">3. Bases legales. Justificación curricular.  </w:t>
      </w:r>
      <w:r w:rsidRPr="00A2166A">
        <w:rPr>
          <w:rFonts w:cs="Times New Roman"/>
          <w:b w:val="0"/>
          <w:sz w:val="24"/>
          <w:szCs w:val="24"/>
          <w:u w:val="none"/>
        </w:rPr>
        <w:t xml:space="preserve">Presentación de las leyes educativas actuales. </w:t>
      </w:r>
    </w:p>
    <w:p w:rsidR="00D4077A" w:rsidRPr="00A2166A" w:rsidRDefault="00D4077A" w:rsidP="00D4077A">
      <w:pPr>
        <w:pStyle w:val="Ttulo"/>
        <w:spacing w:line="100" w:lineRule="atLeast"/>
        <w:jc w:val="both"/>
        <w:rPr>
          <w:rFonts w:cs="Times New Roman"/>
          <w:sz w:val="24"/>
          <w:szCs w:val="24"/>
        </w:rPr>
      </w:pPr>
    </w:p>
    <w:p w:rsidR="00D4077A" w:rsidRPr="00A2166A" w:rsidRDefault="00D4077A" w:rsidP="00D4077A">
      <w:pPr>
        <w:pStyle w:val="Ttulo"/>
        <w:spacing w:line="100" w:lineRule="atLeast"/>
        <w:jc w:val="both"/>
        <w:rPr>
          <w:rFonts w:cs="Times New Roman"/>
          <w:b w:val="0"/>
          <w:sz w:val="24"/>
          <w:szCs w:val="24"/>
          <w:u w:val="none"/>
        </w:rPr>
      </w:pPr>
      <w:r w:rsidRPr="00A2166A">
        <w:rPr>
          <w:rFonts w:cs="Times New Roman"/>
          <w:sz w:val="24"/>
          <w:szCs w:val="24"/>
          <w:u w:val="none"/>
        </w:rPr>
        <w:t>4. Diagnóstico inicial</w:t>
      </w:r>
      <w:r w:rsidRPr="00A2166A">
        <w:rPr>
          <w:rFonts w:cs="Times New Roman"/>
          <w:b w:val="0"/>
          <w:sz w:val="24"/>
          <w:szCs w:val="24"/>
          <w:u w:val="none"/>
        </w:rPr>
        <w:t xml:space="preserve">. </w:t>
      </w:r>
      <w:r w:rsidRPr="00A2166A">
        <w:rPr>
          <w:rFonts w:cs="Times New Roman"/>
          <w:sz w:val="24"/>
          <w:szCs w:val="24"/>
          <w:u w:val="none"/>
        </w:rPr>
        <w:t xml:space="preserve"> </w:t>
      </w:r>
    </w:p>
    <w:p w:rsidR="00D4077A" w:rsidRPr="00A2166A" w:rsidRDefault="00D4077A" w:rsidP="00D4077A">
      <w:pPr>
        <w:pStyle w:val="Ttulo"/>
        <w:numPr>
          <w:ilvl w:val="0"/>
          <w:numId w:val="1"/>
        </w:numPr>
        <w:spacing w:line="100" w:lineRule="atLeast"/>
        <w:jc w:val="both"/>
        <w:rPr>
          <w:rFonts w:cs="Times New Roman"/>
          <w:b w:val="0"/>
          <w:sz w:val="24"/>
          <w:szCs w:val="24"/>
          <w:u w:val="none"/>
        </w:rPr>
      </w:pPr>
      <w:r w:rsidRPr="00A2166A">
        <w:rPr>
          <w:rFonts w:cs="Times New Roman"/>
          <w:b w:val="0"/>
          <w:sz w:val="24"/>
          <w:szCs w:val="24"/>
          <w:u w:val="none"/>
        </w:rPr>
        <w:t xml:space="preserve">Características del contexto.  </w:t>
      </w:r>
    </w:p>
    <w:p w:rsidR="00D4077A" w:rsidRPr="00A2166A" w:rsidRDefault="00D4077A" w:rsidP="00D4077A">
      <w:pPr>
        <w:pStyle w:val="Ttulo"/>
        <w:numPr>
          <w:ilvl w:val="0"/>
          <w:numId w:val="1"/>
        </w:numPr>
        <w:spacing w:line="100" w:lineRule="atLeast"/>
        <w:jc w:val="both"/>
        <w:rPr>
          <w:rFonts w:cs="Times New Roman"/>
          <w:b w:val="0"/>
          <w:sz w:val="24"/>
          <w:szCs w:val="24"/>
          <w:u w:val="none"/>
        </w:rPr>
      </w:pPr>
      <w:r w:rsidRPr="00A2166A">
        <w:rPr>
          <w:rFonts w:cs="Times New Roman"/>
          <w:b w:val="0"/>
          <w:sz w:val="24"/>
          <w:szCs w:val="24"/>
          <w:u w:val="none"/>
        </w:rPr>
        <w:t xml:space="preserve">Características del centro. </w:t>
      </w:r>
    </w:p>
    <w:p w:rsidR="00D4077A" w:rsidRPr="00A2166A" w:rsidRDefault="00D4077A" w:rsidP="00D4077A">
      <w:pPr>
        <w:pStyle w:val="Ttulo"/>
        <w:spacing w:line="100" w:lineRule="atLeast"/>
        <w:ind w:left="360"/>
        <w:jc w:val="both"/>
        <w:rPr>
          <w:rFonts w:cs="Times New Roman"/>
          <w:sz w:val="24"/>
          <w:szCs w:val="24"/>
        </w:rPr>
      </w:pPr>
      <w:r w:rsidRPr="00A2166A">
        <w:rPr>
          <w:rFonts w:cs="Times New Roman"/>
          <w:b w:val="0"/>
          <w:sz w:val="24"/>
          <w:szCs w:val="24"/>
          <w:u w:val="none"/>
        </w:rPr>
        <w:t xml:space="preserve">C) Perfil del alumnado. </w:t>
      </w:r>
    </w:p>
    <w:p w:rsidR="00D4077A" w:rsidRPr="00A2166A" w:rsidRDefault="00D4077A" w:rsidP="00D4077A">
      <w:pPr>
        <w:pStyle w:val="Subttulo"/>
        <w:spacing w:after="0" w:line="100" w:lineRule="atLeast"/>
        <w:jc w:val="both"/>
        <w:rPr>
          <w:rFonts w:ascii="Times New Roman" w:hAnsi="Times New Roman" w:cs="Times New Roman"/>
        </w:rPr>
      </w:pPr>
    </w:p>
    <w:p w:rsidR="00D4077A" w:rsidRPr="00A2166A" w:rsidRDefault="00D4077A" w:rsidP="00D4077A">
      <w:pPr>
        <w:pStyle w:val="Ttulo"/>
        <w:spacing w:line="100" w:lineRule="atLeast"/>
        <w:jc w:val="center"/>
        <w:rPr>
          <w:rFonts w:cs="Times New Roman"/>
          <w:sz w:val="24"/>
          <w:szCs w:val="24"/>
        </w:rPr>
      </w:pPr>
      <w:r w:rsidRPr="00A2166A">
        <w:rPr>
          <w:rFonts w:cs="Times New Roman"/>
          <w:sz w:val="24"/>
          <w:szCs w:val="24"/>
          <w:u w:val="none"/>
        </w:rPr>
        <w:t xml:space="preserve">Programación anual. Curso escolar 2020/2021. </w:t>
      </w:r>
    </w:p>
    <w:p w:rsidR="00D4077A" w:rsidRPr="00A2166A" w:rsidRDefault="00D4077A" w:rsidP="00D4077A">
      <w:pPr>
        <w:pStyle w:val="Ttulo"/>
        <w:spacing w:line="100" w:lineRule="atLeast"/>
        <w:jc w:val="both"/>
        <w:rPr>
          <w:rFonts w:cs="Times New Roman"/>
          <w:sz w:val="24"/>
          <w:szCs w:val="24"/>
        </w:rPr>
      </w:pPr>
    </w:p>
    <w:p w:rsidR="00D4077A" w:rsidRPr="00A2166A" w:rsidRDefault="00D4077A" w:rsidP="00D4077A">
      <w:pPr>
        <w:pStyle w:val="Ttulo"/>
        <w:spacing w:line="100" w:lineRule="atLeast"/>
        <w:jc w:val="both"/>
        <w:rPr>
          <w:rFonts w:cs="Times New Roman"/>
          <w:b w:val="0"/>
          <w:sz w:val="24"/>
          <w:szCs w:val="24"/>
          <w:u w:val="none"/>
        </w:rPr>
      </w:pPr>
      <w:r w:rsidRPr="00A2166A">
        <w:rPr>
          <w:rFonts w:cs="Times New Roman"/>
          <w:bCs/>
          <w:sz w:val="24"/>
          <w:szCs w:val="24"/>
          <w:u w:val="none"/>
        </w:rPr>
        <w:t xml:space="preserve">5. Tratamiento de las Competencias Clave (CC, en adelante) en la planificación y en la práctica educativa. </w:t>
      </w:r>
    </w:p>
    <w:p w:rsidR="00D4077A" w:rsidRPr="00A2166A" w:rsidRDefault="00D4077A" w:rsidP="00D4077A">
      <w:pPr>
        <w:pStyle w:val="Ttulo"/>
        <w:spacing w:line="100" w:lineRule="atLeast"/>
        <w:jc w:val="both"/>
        <w:rPr>
          <w:rFonts w:cs="Times New Roman"/>
          <w:sz w:val="24"/>
          <w:szCs w:val="24"/>
        </w:rPr>
      </w:pPr>
      <w:r w:rsidRPr="00A2166A">
        <w:rPr>
          <w:rFonts w:cs="Times New Roman"/>
          <w:b w:val="0"/>
          <w:sz w:val="24"/>
          <w:szCs w:val="24"/>
          <w:u w:val="none"/>
        </w:rPr>
        <w:tab/>
        <w:t xml:space="preserve">5.1. Contribución de la materia al desarrollo de las CC con ejemplos prácticos. </w:t>
      </w:r>
      <w:r w:rsidRPr="00A2166A">
        <w:rPr>
          <w:rFonts w:cs="Times New Roman"/>
          <w:sz w:val="24"/>
          <w:szCs w:val="24"/>
          <w:u w:val="none"/>
        </w:rPr>
        <w:t xml:space="preserve"> </w:t>
      </w:r>
    </w:p>
    <w:p w:rsidR="00D4077A" w:rsidRPr="00A2166A" w:rsidRDefault="00D4077A" w:rsidP="00D4077A">
      <w:pPr>
        <w:pStyle w:val="Ttulo"/>
        <w:spacing w:line="100" w:lineRule="atLeast"/>
        <w:jc w:val="both"/>
        <w:rPr>
          <w:rFonts w:cs="Times New Roman"/>
          <w:sz w:val="24"/>
          <w:szCs w:val="24"/>
        </w:rPr>
      </w:pPr>
    </w:p>
    <w:p w:rsidR="00D4077A" w:rsidRPr="00A2166A" w:rsidRDefault="00D4077A" w:rsidP="00D4077A">
      <w:pPr>
        <w:pStyle w:val="Ttulo"/>
        <w:spacing w:line="100" w:lineRule="atLeast"/>
        <w:jc w:val="both"/>
        <w:rPr>
          <w:rFonts w:cs="Times New Roman"/>
          <w:b w:val="0"/>
          <w:sz w:val="24"/>
          <w:szCs w:val="24"/>
          <w:u w:val="none"/>
        </w:rPr>
      </w:pPr>
      <w:r w:rsidRPr="00A2166A">
        <w:rPr>
          <w:rFonts w:cs="Times New Roman"/>
          <w:sz w:val="24"/>
          <w:szCs w:val="24"/>
          <w:u w:val="none"/>
        </w:rPr>
        <w:t>6. Objetivos</w:t>
      </w:r>
      <w:r w:rsidRPr="00A2166A">
        <w:rPr>
          <w:rFonts w:cs="Times New Roman"/>
          <w:b w:val="0"/>
          <w:sz w:val="24"/>
          <w:szCs w:val="24"/>
          <w:u w:val="none"/>
        </w:rPr>
        <w:t xml:space="preserve">. </w:t>
      </w:r>
      <w:r w:rsidRPr="00A2166A">
        <w:rPr>
          <w:rFonts w:cs="Times New Roman"/>
          <w:sz w:val="24"/>
          <w:szCs w:val="24"/>
          <w:u w:val="none"/>
        </w:rPr>
        <w:t xml:space="preserve"> </w:t>
      </w:r>
    </w:p>
    <w:p w:rsidR="00D4077A" w:rsidRPr="00A2166A" w:rsidRDefault="00D4077A" w:rsidP="00D4077A">
      <w:pPr>
        <w:pStyle w:val="Ttulo"/>
        <w:spacing w:line="100" w:lineRule="atLeast"/>
        <w:ind w:left="360"/>
        <w:jc w:val="both"/>
        <w:rPr>
          <w:rFonts w:cs="Times New Roman"/>
          <w:b w:val="0"/>
          <w:sz w:val="24"/>
          <w:szCs w:val="24"/>
          <w:u w:val="none"/>
        </w:rPr>
      </w:pPr>
      <w:r w:rsidRPr="00A2166A">
        <w:rPr>
          <w:rFonts w:cs="Times New Roman"/>
          <w:b w:val="0"/>
          <w:sz w:val="24"/>
          <w:szCs w:val="24"/>
          <w:u w:val="none"/>
        </w:rPr>
        <w:tab/>
        <w:t xml:space="preserve">6.1. Objetivos generales de la etapa de ESO y Bachillerato en relación con las CC.  </w:t>
      </w:r>
    </w:p>
    <w:p w:rsidR="00D4077A" w:rsidRPr="00A2166A" w:rsidRDefault="00D4077A" w:rsidP="00D4077A">
      <w:pPr>
        <w:pStyle w:val="Ttulo"/>
        <w:spacing w:line="100" w:lineRule="atLeast"/>
        <w:ind w:left="360"/>
        <w:jc w:val="both"/>
        <w:rPr>
          <w:rFonts w:cs="Times New Roman"/>
          <w:sz w:val="24"/>
          <w:szCs w:val="24"/>
        </w:rPr>
      </w:pPr>
      <w:r w:rsidRPr="00A2166A">
        <w:rPr>
          <w:rFonts w:cs="Times New Roman"/>
          <w:b w:val="0"/>
          <w:sz w:val="24"/>
          <w:szCs w:val="24"/>
          <w:u w:val="none"/>
        </w:rPr>
        <w:tab/>
        <w:t xml:space="preserve">6.2. Objetivos generales de la materia.  </w:t>
      </w:r>
    </w:p>
    <w:p w:rsidR="00D4077A" w:rsidRPr="00A2166A" w:rsidRDefault="00D4077A" w:rsidP="00D4077A">
      <w:pPr>
        <w:pStyle w:val="Subttulo"/>
        <w:rPr>
          <w:rFonts w:ascii="Times New Roman" w:hAnsi="Times New Roman" w:cs="Times New Roman"/>
        </w:rPr>
      </w:pPr>
      <w:r w:rsidRPr="00A2166A">
        <w:rPr>
          <w:rFonts w:ascii="Times New Roman" w:hAnsi="Times New Roman" w:cs="Times New Roman"/>
        </w:rPr>
        <w:tab/>
        <w:t xml:space="preserve">6.3. Objetivos de la programación por curso en relación con las CC. </w:t>
      </w:r>
    </w:p>
    <w:p w:rsidR="00D4077A" w:rsidRPr="00A2166A" w:rsidRDefault="00D4077A" w:rsidP="00D4077A">
      <w:pPr>
        <w:pStyle w:val="Ttulo"/>
        <w:spacing w:line="100" w:lineRule="atLeast"/>
        <w:jc w:val="both"/>
        <w:rPr>
          <w:rFonts w:cs="Times New Roman"/>
          <w:sz w:val="24"/>
          <w:szCs w:val="24"/>
        </w:rPr>
      </w:pPr>
    </w:p>
    <w:p w:rsidR="00D4077A" w:rsidRPr="00A2166A" w:rsidRDefault="00D4077A" w:rsidP="00D4077A">
      <w:pPr>
        <w:pStyle w:val="Ttulo"/>
        <w:spacing w:line="100" w:lineRule="atLeast"/>
        <w:jc w:val="both"/>
        <w:rPr>
          <w:rFonts w:cs="Times New Roman"/>
          <w:b w:val="0"/>
          <w:sz w:val="24"/>
          <w:szCs w:val="24"/>
          <w:u w:val="none"/>
        </w:rPr>
      </w:pPr>
      <w:r w:rsidRPr="00A2166A">
        <w:rPr>
          <w:rFonts w:cs="Times New Roman"/>
          <w:sz w:val="24"/>
          <w:szCs w:val="24"/>
          <w:u w:val="none"/>
        </w:rPr>
        <w:t xml:space="preserve">7. Contenidos. </w:t>
      </w:r>
      <w:r w:rsidRPr="00A2166A">
        <w:rPr>
          <w:rFonts w:cs="Times New Roman"/>
          <w:b w:val="0"/>
          <w:sz w:val="24"/>
          <w:szCs w:val="24"/>
          <w:u w:val="none"/>
        </w:rPr>
        <w:t xml:space="preserve"> </w:t>
      </w:r>
    </w:p>
    <w:p w:rsidR="00D4077A" w:rsidRPr="00A2166A" w:rsidRDefault="00D4077A" w:rsidP="00D4077A">
      <w:pPr>
        <w:pStyle w:val="Ttulo"/>
        <w:spacing w:line="100" w:lineRule="atLeast"/>
        <w:ind w:left="360"/>
        <w:jc w:val="both"/>
        <w:rPr>
          <w:rFonts w:cs="Times New Roman"/>
          <w:b w:val="0"/>
          <w:sz w:val="24"/>
          <w:szCs w:val="24"/>
          <w:u w:val="none"/>
        </w:rPr>
      </w:pPr>
      <w:r w:rsidRPr="00A2166A">
        <w:rPr>
          <w:rFonts w:cs="Times New Roman"/>
          <w:b w:val="0"/>
          <w:sz w:val="24"/>
          <w:szCs w:val="24"/>
          <w:u w:val="none"/>
        </w:rPr>
        <w:tab/>
        <w:t xml:space="preserve">7.1. Contenidos de la programación bajo los saberes competenciales y bloques de contenidos. </w:t>
      </w:r>
    </w:p>
    <w:p w:rsidR="00D4077A" w:rsidRPr="00A2166A" w:rsidRDefault="00D4077A" w:rsidP="00D4077A">
      <w:pPr>
        <w:pStyle w:val="Ttulo"/>
        <w:spacing w:line="100" w:lineRule="atLeast"/>
        <w:ind w:left="360"/>
        <w:jc w:val="both"/>
        <w:rPr>
          <w:rFonts w:cs="Times New Roman"/>
          <w:sz w:val="24"/>
          <w:szCs w:val="24"/>
        </w:rPr>
      </w:pPr>
      <w:r w:rsidRPr="00A2166A">
        <w:rPr>
          <w:rFonts w:cs="Times New Roman"/>
          <w:b w:val="0"/>
          <w:sz w:val="24"/>
          <w:szCs w:val="24"/>
          <w:u w:val="none"/>
        </w:rPr>
        <w:tab/>
        <w:t xml:space="preserve">7.2. </w:t>
      </w:r>
      <w:proofErr w:type="spellStart"/>
      <w:r w:rsidRPr="00A2166A">
        <w:rPr>
          <w:rFonts w:cs="Times New Roman"/>
          <w:b w:val="0"/>
          <w:sz w:val="24"/>
          <w:szCs w:val="24"/>
          <w:u w:val="none"/>
        </w:rPr>
        <w:t>Temporalización</w:t>
      </w:r>
      <w:proofErr w:type="spellEnd"/>
      <w:r w:rsidRPr="00A2166A">
        <w:rPr>
          <w:rFonts w:cs="Times New Roman"/>
          <w:b w:val="0"/>
          <w:sz w:val="24"/>
          <w:szCs w:val="24"/>
          <w:u w:val="none"/>
        </w:rPr>
        <w:t xml:space="preserve"> de las Unidades Didácticas Integradas. </w:t>
      </w:r>
    </w:p>
    <w:p w:rsidR="00D4077A" w:rsidRPr="00A2166A" w:rsidRDefault="00D4077A" w:rsidP="00D4077A">
      <w:pPr>
        <w:pStyle w:val="Ttulo"/>
        <w:spacing w:line="100" w:lineRule="atLeast"/>
        <w:jc w:val="both"/>
        <w:rPr>
          <w:rFonts w:cs="Times New Roman"/>
          <w:sz w:val="24"/>
          <w:szCs w:val="24"/>
        </w:rPr>
      </w:pPr>
    </w:p>
    <w:p w:rsidR="00D4077A" w:rsidRPr="00A2166A" w:rsidRDefault="00D4077A" w:rsidP="00D4077A">
      <w:pPr>
        <w:pStyle w:val="Ttulo"/>
        <w:spacing w:line="100" w:lineRule="atLeast"/>
        <w:jc w:val="both"/>
        <w:rPr>
          <w:rFonts w:cs="Times New Roman"/>
          <w:b w:val="0"/>
          <w:sz w:val="24"/>
          <w:szCs w:val="24"/>
          <w:u w:val="none"/>
        </w:rPr>
      </w:pPr>
      <w:r w:rsidRPr="00A2166A">
        <w:rPr>
          <w:rFonts w:cs="Times New Roman"/>
          <w:sz w:val="24"/>
          <w:szCs w:val="24"/>
          <w:u w:val="none"/>
        </w:rPr>
        <w:t>8. Metodología</w:t>
      </w:r>
      <w:r w:rsidRPr="00A2166A">
        <w:rPr>
          <w:rFonts w:cs="Times New Roman"/>
          <w:b w:val="0"/>
          <w:sz w:val="24"/>
          <w:szCs w:val="24"/>
          <w:u w:val="none"/>
        </w:rPr>
        <w:t xml:space="preserve">. </w:t>
      </w:r>
    </w:p>
    <w:p w:rsidR="00D4077A" w:rsidRPr="00A2166A" w:rsidRDefault="00D4077A" w:rsidP="00D4077A">
      <w:pPr>
        <w:pStyle w:val="Ttulo"/>
        <w:spacing w:line="100" w:lineRule="atLeast"/>
        <w:ind w:left="720"/>
        <w:jc w:val="both"/>
        <w:rPr>
          <w:rFonts w:cs="Times New Roman"/>
          <w:sz w:val="24"/>
          <w:szCs w:val="24"/>
        </w:rPr>
      </w:pPr>
      <w:r w:rsidRPr="00A2166A">
        <w:rPr>
          <w:rFonts w:cs="Times New Roman"/>
          <w:b w:val="0"/>
          <w:sz w:val="24"/>
          <w:szCs w:val="24"/>
          <w:u w:val="none"/>
        </w:rPr>
        <w:t xml:space="preserve">8.1. Orientaciones metodológicas para la etapa de ESO y Bachillerato. </w:t>
      </w:r>
    </w:p>
    <w:p w:rsidR="00D4077A" w:rsidRPr="00A2166A" w:rsidRDefault="00D4077A" w:rsidP="00D4077A">
      <w:pPr>
        <w:pStyle w:val="Subttulo"/>
        <w:spacing w:after="0" w:line="100" w:lineRule="atLeast"/>
        <w:ind w:left="720"/>
        <w:jc w:val="both"/>
        <w:rPr>
          <w:rFonts w:ascii="Times New Roman" w:hAnsi="Times New Roman" w:cs="Times New Roman"/>
        </w:rPr>
      </w:pPr>
      <w:r w:rsidRPr="00A2166A">
        <w:rPr>
          <w:rFonts w:ascii="Times New Roman" w:hAnsi="Times New Roman" w:cs="Times New Roman"/>
        </w:rPr>
        <w:t>8.2. Orientaciones metodológicas específicas de la materia.</w:t>
      </w:r>
    </w:p>
    <w:p w:rsidR="00D4077A" w:rsidRPr="00A2166A" w:rsidRDefault="00D4077A" w:rsidP="00D4077A">
      <w:pPr>
        <w:pStyle w:val="Subttulo"/>
        <w:spacing w:after="0" w:line="100" w:lineRule="atLeast"/>
        <w:ind w:left="720"/>
        <w:jc w:val="both"/>
        <w:rPr>
          <w:rFonts w:ascii="Times New Roman" w:hAnsi="Times New Roman" w:cs="Times New Roman"/>
        </w:rPr>
      </w:pPr>
      <w:r w:rsidRPr="00A2166A">
        <w:rPr>
          <w:rFonts w:ascii="Times New Roman" w:hAnsi="Times New Roman" w:cs="Times New Roman"/>
        </w:rPr>
        <w:t xml:space="preserve">8.3. Orientaciones metodológicas para el desarrollo de las CC. </w:t>
      </w:r>
    </w:p>
    <w:p w:rsidR="00D4077A" w:rsidRPr="00A2166A" w:rsidRDefault="00D4077A" w:rsidP="00D4077A">
      <w:pPr>
        <w:pStyle w:val="Subttulo"/>
        <w:spacing w:after="0" w:line="100" w:lineRule="atLeast"/>
        <w:ind w:left="720"/>
        <w:jc w:val="both"/>
        <w:rPr>
          <w:rFonts w:ascii="Times New Roman" w:hAnsi="Times New Roman" w:cs="Times New Roman"/>
        </w:rPr>
      </w:pPr>
      <w:r w:rsidRPr="00A2166A">
        <w:rPr>
          <w:rFonts w:ascii="Times New Roman" w:hAnsi="Times New Roman" w:cs="Times New Roman"/>
        </w:rPr>
        <w:t xml:space="preserve">8.4. Metodología competencial a poner en práctica. </w:t>
      </w:r>
    </w:p>
    <w:p w:rsidR="00D4077A" w:rsidRPr="00A2166A" w:rsidRDefault="00D4077A" w:rsidP="00D4077A">
      <w:pPr>
        <w:pStyle w:val="Ttulo"/>
        <w:spacing w:line="100" w:lineRule="atLeast"/>
        <w:ind w:left="360"/>
        <w:jc w:val="both"/>
        <w:rPr>
          <w:rFonts w:cs="Times New Roman"/>
          <w:b w:val="0"/>
          <w:sz w:val="24"/>
          <w:szCs w:val="24"/>
          <w:u w:val="none"/>
        </w:rPr>
      </w:pPr>
      <w:r w:rsidRPr="00A2166A">
        <w:rPr>
          <w:rFonts w:cs="Times New Roman"/>
          <w:b w:val="0"/>
          <w:sz w:val="24"/>
          <w:szCs w:val="24"/>
          <w:u w:val="none"/>
        </w:rPr>
        <w:tab/>
        <w:t xml:space="preserve">8.5. Recursos: personales, ambientales y materiales. </w:t>
      </w:r>
    </w:p>
    <w:p w:rsidR="00D4077A" w:rsidRPr="00A2166A" w:rsidRDefault="00D4077A" w:rsidP="00D4077A">
      <w:pPr>
        <w:pStyle w:val="Ttulo"/>
        <w:spacing w:line="100" w:lineRule="atLeast"/>
        <w:ind w:left="360"/>
        <w:jc w:val="both"/>
        <w:rPr>
          <w:rFonts w:cs="Times New Roman"/>
          <w:b w:val="0"/>
          <w:sz w:val="24"/>
          <w:szCs w:val="24"/>
          <w:u w:val="none"/>
        </w:rPr>
      </w:pPr>
      <w:r w:rsidRPr="00A2166A">
        <w:rPr>
          <w:rFonts w:cs="Times New Roman"/>
          <w:b w:val="0"/>
          <w:sz w:val="24"/>
          <w:szCs w:val="24"/>
          <w:u w:val="none"/>
        </w:rPr>
        <w:tab/>
        <w:t xml:space="preserve">8.6. Organización del espacio, del tiempo y del alumnado. Rutinas organizativas. </w:t>
      </w:r>
    </w:p>
    <w:p w:rsidR="00D4077A" w:rsidRPr="00A2166A" w:rsidRDefault="00D4077A" w:rsidP="00D4077A">
      <w:pPr>
        <w:pStyle w:val="Ttulo"/>
        <w:spacing w:line="100" w:lineRule="atLeast"/>
        <w:ind w:left="720"/>
        <w:jc w:val="both"/>
        <w:rPr>
          <w:rFonts w:cs="Times New Roman"/>
          <w:sz w:val="24"/>
          <w:szCs w:val="24"/>
        </w:rPr>
      </w:pPr>
      <w:r w:rsidRPr="00A2166A">
        <w:rPr>
          <w:rFonts w:cs="Times New Roman"/>
          <w:b w:val="0"/>
          <w:sz w:val="24"/>
          <w:szCs w:val="24"/>
          <w:u w:val="none"/>
        </w:rPr>
        <w:t xml:space="preserve">8.7. Práctica del proceso de enseñanza / aprendizaje: ejercicios, actividades y tareas integradas.   </w:t>
      </w:r>
    </w:p>
    <w:p w:rsidR="00D4077A" w:rsidRPr="00A2166A" w:rsidRDefault="00D4077A" w:rsidP="00D4077A">
      <w:pPr>
        <w:pStyle w:val="Ttulo"/>
        <w:spacing w:line="100" w:lineRule="atLeast"/>
        <w:jc w:val="both"/>
        <w:rPr>
          <w:rFonts w:cs="Times New Roman"/>
          <w:sz w:val="24"/>
          <w:szCs w:val="24"/>
        </w:rPr>
      </w:pPr>
    </w:p>
    <w:p w:rsidR="00D4077A" w:rsidRPr="00A2166A" w:rsidRDefault="00D4077A" w:rsidP="00D4077A">
      <w:pPr>
        <w:pStyle w:val="Ttulo"/>
        <w:spacing w:line="100" w:lineRule="atLeast"/>
        <w:jc w:val="both"/>
        <w:rPr>
          <w:rFonts w:cs="Times New Roman"/>
          <w:b w:val="0"/>
          <w:sz w:val="24"/>
          <w:szCs w:val="24"/>
          <w:u w:val="none"/>
        </w:rPr>
      </w:pPr>
      <w:r w:rsidRPr="00A2166A">
        <w:rPr>
          <w:rFonts w:cs="Times New Roman"/>
          <w:sz w:val="24"/>
          <w:szCs w:val="24"/>
          <w:u w:val="none"/>
        </w:rPr>
        <w:t>9. Elementos transversales</w:t>
      </w:r>
      <w:r w:rsidRPr="00A2166A">
        <w:rPr>
          <w:rFonts w:cs="Times New Roman"/>
          <w:b w:val="0"/>
          <w:sz w:val="24"/>
          <w:szCs w:val="24"/>
          <w:u w:val="none"/>
        </w:rPr>
        <w:t xml:space="preserve">. </w:t>
      </w:r>
    </w:p>
    <w:p w:rsidR="00D4077A" w:rsidRPr="00A2166A" w:rsidRDefault="00D4077A" w:rsidP="00D4077A">
      <w:pPr>
        <w:pStyle w:val="Ttulo"/>
        <w:spacing w:line="100" w:lineRule="atLeast"/>
        <w:jc w:val="both"/>
        <w:rPr>
          <w:rFonts w:cs="Times New Roman"/>
          <w:b w:val="0"/>
          <w:sz w:val="24"/>
          <w:szCs w:val="24"/>
          <w:u w:val="none"/>
        </w:rPr>
      </w:pPr>
      <w:r w:rsidRPr="00A2166A">
        <w:rPr>
          <w:rFonts w:cs="Times New Roman"/>
          <w:b w:val="0"/>
          <w:sz w:val="24"/>
          <w:szCs w:val="24"/>
          <w:u w:val="none"/>
        </w:rPr>
        <w:tab/>
        <w:t>9.1. Medidas para el fomento de las habilidades lingüísticas y de la competencia digital.</w:t>
      </w:r>
    </w:p>
    <w:p w:rsidR="00D4077A" w:rsidRPr="00A2166A" w:rsidRDefault="00D4077A" w:rsidP="00D4077A">
      <w:pPr>
        <w:pStyle w:val="Ttulo"/>
        <w:spacing w:line="100" w:lineRule="atLeast"/>
        <w:jc w:val="both"/>
        <w:rPr>
          <w:rFonts w:cs="Times New Roman"/>
          <w:b w:val="0"/>
          <w:sz w:val="24"/>
          <w:szCs w:val="24"/>
          <w:u w:val="none"/>
        </w:rPr>
      </w:pPr>
      <w:r w:rsidRPr="00A2166A">
        <w:rPr>
          <w:rFonts w:cs="Times New Roman"/>
          <w:b w:val="0"/>
          <w:sz w:val="24"/>
          <w:szCs w:val="24"/>
          <w:u w:val="none"/>
        </w:rPr>
        <w:tab/>
        <w:t xml:space="preserve">9.2. Medidas para el fomento de la cultura andaluza. </w:t>
      </w:r>
    </w:p>
    <w:p w:rsidR="00D4077A" w:rsidRPr="00A2166A" w:rsidRDefault="00D4077A" w:rsidP="00D4077A">
      <w:pPr>
        <w:pStyle w:val="Ttulo"/>
        <w:spacing w:line="100" w:lineRule="atLeast"/>
        <w:jc w:val="both"/>
        <w:rPr>
          <w:rFonts w:cs="Times New Roman"/>
          <w:sz w:val="24"/>
          <w:szCs w:val="24"/>
        </w:rPr>
      </w:pPr>
      <w:r w:rsidRPr="00A2166A">
        <w:rPr>
          <w:rFonts w:cs="Times New Roman"/>
          <w:b w:val="0"/>
          <w:sz w:val="24"/>
          <w:szCs w:val="24"/>
          <w:u w:val="none"/>
        </w:rPr>
        <w:tab/>
        <w:t xml:space="preserve">9.3. Desarrollo práctico de otros elementos transversales.  </w:t>
      </w:r>
      <w:r w:rsidRPr="00A2166A">
        <w:rPr>
          <w:rFonts w:cs="Times New Roman"/>
          <w:sz w:val="24"/>
          <w:szCs w:val="24"/>
          <w:u w:val="none"/>
        </w:rPr>
        <w:t xml:space="preserve"> </w:t>
      </w:r>
    </w:p>
    <w:p w:rsidR="00D4077A" w:rsidRPr="00A2166A" w:rsidRDefault="00D4077A" w:rsidP="00D4077A">
      <w:pPr>
        <w:pStyle w:val="Ttulo"/>
        <w:spacing w:line="100" w:lineRule="atLeast"/>
        <w:jc w:val="both"/>
        <w:rPr>
          <w:rFonts w:cs="Times New Roman"/>
          <w:sz w:val="24"/>
          <w:szCs w:val="24"/>
        </w:rPr>
      </w:pPr>
    </w:p>
    <w:p w:rsidR="00D4077A" w:rsidRPr="00A2166A" w:rsidRDefault="00D4077A" w:rsidP="00D4077A">
      <w:pPr>
        <w:pStyle w:val="Ttulo"/>
        <w:spacing w:line="100" w:lineRule="atLeast"/>
        <w:jc w:val="both"/>
        <w:rPr>
          <w:rFonts w:cs="Times New Roman"/>
          <w:b w:val="0"/>
          <w:sz w:val="24"/>
          <w:szCs w:val="24"/>
          <w:u w:val="none"/>
        </w:rPr>
      </w:pPr>
      <w:r w:rsidRPr="00A2166A">
        <w:rPr>
          <w:rFonts w:cs="Times New Roman"/>
          <w:sz w:val="24"/>
          <w:szCs w:val="24"/>
          <w:u w:val="none"/>
        </w:rPr>
        <w:t xml:space="preserve">10. Evaluación. </w:t>
      </w:r>
      <w:r w:rsidRPr="00A2166A">
        <w:rPr>
          <w:rFonts w:cs="Times New Roman"/>
          <w:b w:val="0"/>
          <w:sz w:val="24"/>
          <w:szCs w:val="24"/>
          <w:u w:val="none"/>
        </w:rPr>
        <w:t xml:space="preserve"> </w:t>
      </w:r>
    </w:p>
    <w:p w:rsidR="00D4077A" w:rsidRPr="00A2166A" w:rsidRDefault="00D4077A" w:rsidP="00D4077A">
      <w:pPr>
        <w:pStyle w:val="Ttulo"/>
        <w:spacing w:line="100" w:lineRule="atLeast"/>
        <w:ind w:left="360"/>
        <w:jc w:val="both"/>
        <w:rPr>
          <w:rFonts w:cs="Times New Roman"/>
          <w:sz w:val="24"/>
          <w:szCs w:val="24"/>
        </w:rPr>
      </w:pPr>
      <w:r w:rsidRPr="00A2166A">
        <w:rPr>
          <w:rFonts w:cs="Times New Roman"/>
          <w:b w:val="0"/>
          <w:sz w:val="24"/>
          <w:szCs w:val="24"/>
          <w:u w:val="none"/>
        </w:rPr>
        <w:tab/>
        <w:t xml:space="preserve">10.1. Evaluación del alumnado: ¿qué, cómo y cuándo evaluar? Evaluación por competencias.  </w:t>
      </w:r>
    </w:p>
    <w:p w:rsidR="00D4077A" w:rsidRPr="00A2166A" w:rsidRDefault="00D4077A" w:rsidP="00D4077A">
      <w:pPr>
        <w:pStyle w:val="Subttulo"/>
        <w:jc w:val="both"/>
        <w:rPr>
          <w:rFonts w:ascii="Times New Roman" w:hAnsi="Times New Roman" w:cs="Times New Roman"/>
        </w:rPr>
      </w:pPr>
      <w:r w:rsidRPr="00A2166A">
        <w:rPr>
          <w:rFonts w:ascii="Times New Roman" w:hAnsi="Times New Roman" w:cs="Times New Roman"/>
        </w:rPr>
        <w:tab/>
        <w:t xml:space="preserve">Cuadro de relación entre criterios de evaluación con sus porcentajes de calificación y evidencias, objetivos de la materia de la programación y contenidos con sus bloques. </w:t>
      </w:r>
    </w:p>
    <w:p w:rsidR="00D4077A" w:rsidRPr="00A2166A" w:rsidRDefault="00D4077A" w:rsidP="00D4077A">
      <w:pPr>
        <w:pStyle w:val="Ttulo"/>
        <w:spacing w:line="100" w:lineRule="atLeast"/>
        <w:ind w:left="708"/>
        <w:jc w:val="both"/>
        <w:rPr>
          <w:rFonts w:cs="Times New Roman"/>
          <w:b w:val="0"/>
          <w:sz w:val="24"/>
          <w:szCs w:val="24"/>
          <w:u w:val="none"/>
        </w:rPr>
      </w:pPr>
      <w:r w:rsidRPr="00A2166A">
        <w:rPr>
          <w:rFonts w:cs="Times New Roman"/>
          <w:b w:val="0"/>
          <w:sz w:val="24"/>
          <w:szCs w:val="24"/>
          <w:u w:val="none"/>
        </w:rPr>
        <w:tab/>
        <w:t xml:space="preserve">10.2. Evaluación del profesorado y del proceso de enseñanza – aprendizaje. </w:t>
      </w:r>
    </w:p>
    <w:p w:rsidR="00D4077A" w:rsidRPr="00A2166A" w:rsidRDefault="00D4077A" w:rsidP="00D4077A">
      <w:pPr>
        <w:pStyle w:val="Ttulo"/>
        <w:spacing w:line="100" w:lineRule="atLeast"/>
        <w:ind w:left="360"/>
        <w:jc w:val="both"/>
        <w:rPr>
          <w:rFonts w:cs="Times New Roman"/>
          <w:sz w:val="24"/>
          <w:szCs w:val="24"/>
        </w:rPr>
      </w:pPr>
      <w:r w:rsidRPr="00A2166A">
        <w:rPr>
          <w:rFonts w:cs="Times New Roman"/>
          <w:b w:val="0"/>
          <w:sz w:val="24"/>
          <w:szCs w:val="24"/>
          <w:u w:val="none"/>
        </w:rPr>
        <w:tab/>
        <w:t xml:space="preserve">10.3. Seguimiento y evaluación de la programación didáctica. </w:t>
      </w:r>
    </w:p>
    <w:p w:rsidR="00D4077A" w:rsidRPr="00A2166A" w:rsidRDefault="00D4077A" w:rsidP="00D4077A">
      <w:pPr>
        <w:pStyle w:val="Ttulo"/>
        <w:spacing w:line="100" w:lineRule="atLeast"/>
        <w:jc w:val="both"/>
        <w:rPr>
          <w:rFonts w:cs="Times New Roman"/>
          <w:sz w:val="24"/>
          <w:szCs w:val="24"/>
        </w:rPr>
      </w:pPr>
    </w:p>
    <w:p w:rsidR="00D4077A" w:rsidRPr="00A2166A" w:rsidRDefault="00D4077A" w:rsidP="00D4077A">
      <w:pPr>
        <w:pStyle w:val="Ttulo"/>
        <w:spacing w:line="100" w:lineRule="atLeast"/>
        <w:jc w:val="both"/>
        <w:rPr>
          <w:rFonts w:cs="Times New Roman"/>
          <w:sz w:val="24"/>
          <w:szCs w:val="24"/>
        </w:rPr>
      </w:pPr>
      <w:r w:rsidRPr="00A2166A">
        <w:rPr>
          <w:rFonts w:cs="Times New Roman"/>
          <w:sz w:val="24"/>
          <w:szCs w:val="24"/>
          <w:u w:val="none"/>
        </w:rPr>
        <w:t xml:space="preserve">11. Atención a la diversidad. </w:t>
      </w:r>
      <w:r w:rsidRPr="00A2166A">
        <w:rPr>
          <w:rFonts w:cs="Times New Roman"/>
          <w:b w:val="0"/>
          <w:sz w:val="24"/>
          <w:szCs w:val="24"/>
          <w:u w:val="none"/>
        </w:rPr>
        <w:t xml:space="preserve"> </w:t>
      </w:r>
    </w:p>
    <w:p w:rsidR="00D4077A" w:rsidRPr="00A2166A" w:rsidRDefault="00D4077A" w:rsidP="00D4077A">
      <w:pPr>
        <w:pStyle w:val="Subttulo"/>
        <w:spacing w:after="0" w:line="100" w:lineRule="atLeast"/>
        <w:jc w:val="both"/>
        <w:rPr>
          <w:rFonts w:ascii="Times New Roman" w:hAnsi="Times New Roman" w:cs="Times New Roman"/>
        </w:rPr>
      </w:pPr>
      <w:r w:rsidRPr="00A2166A">
        <w:rPr>
          <w:rFonts w:ascii="Times New Roman" w:hAnsi="Times New Roman" w:cs="Times New Roman"/>
        </w:rPr>
        <w:tab/>
        <w:t xml:space="preserve">11.1. Información general del plan de atención a la diversidad. </w:t>
      </w:r>
    </w:p>
    <w:p w:rsidR="00D4077A" w:rsidRPr="00A2166A" w:rsidRDefault="00D4077A" w:rsidP="00D4077A">
      <w:pPr>
        <w:pStyle w:val="Textoindependiente"/>
        <w:spacing w:after="0" w:line="100" w:lineRule="atLeast"/>
        <w:jc w:val="both"/>
        <w:rPr>
          <w:rFonts w:cs="Times New Roman"/>
        </w:rPr>
      </w:pPr>
      <w:r w:rsidRPr="00A2166A">
        <w:rPr>
          <w:rFonts w:cs="Times New Roman"/>
        </w:rPr>
        <w:tab/>
        <w:t xml:space="preserve">11.2. Medidas generales y específicas a aplicar con el alumnado. </w:t>
      </w:r>
    </w:p>
    <w:p w:rsidR="00D4077A" w:rsidRPr="00A2166A" w:rsidRDefault="00D4077A" w:rsidP="00D4077A">
      <w:pPr>
        <w:pStyle w:val="Textoindependiente"/>
        <w:spacing w:after="0" w:line="100" w:lineRule="atLeast"/>
        <w:jc w:val="both"/>
        <w:rPr>
          <w:rFonts w:cs="Times New Roman"/>
        </w:rPr>
      </w:pPr>
      <w:r w:rsidRPr="00A2166A">
        <w:rPr>
          <w:rFonts w:cs="Times New Roman"/>
        </w:rPr>
        <w:tab/>
        <w:t xml:space="preserve">11.3. Aula inclusiva: concepto, importancia y desarrollo práctico. </w:t>
      </w:r>
    </w:p>
    <w:p w:rsidR="00D4077A" w:rsidRPr="00A2166A" w:rsidRDefault="00D4077A" w:rsidP="00D4077A">
      <w:pPr>
        <w:pStyle w:val="Ttulo"/>
        <w:spacing w:line="100" w:lineRule="atLeast"/>
        <w:ind w:left="360"/>
        <w:jc w:val="both"/>
        <w:rPr>
          <w:rFonts w:cs="Times New Roman"/>
          <w:sz w:val="24"/>
          <w:szCs w:val="24"/>
        </w:rPr>
      </w:pPr>
    </w:p>
    <w:p w:rsidR="00D4077A" w:rsidRPr="00A2166A" w:rsidRDefault="00D4077A" w:rsidP="00D4077A">
      <w:pPr>
        <w:pStyle w:val="Ttulo"/>
        <w:spacing w:line="100" w:lineRule="atLeast"/>
        <w:jc w:val="both"/>
        <w:rPr>
          <w:rFonts w:cs="Times New Roman"/>
          <w:sz w:val="24"/>
          <w:szCs w:val="24"/>
        </w:rPr>
      </w:pPr>
      <w:r w:rsidRPr="00A2166A">
        <w:rPr>
          <w:rFonts w:cs="Times New Roman"/>
          <w:sz w:val="24"/>
          <w:szCs w:val="24"/>
          <w:u w:val="none"/>
        </w:rPr>
        <w:t>12. Bibliografía</w:t>
      </w:r>
      <w:r w:rsidRPr="00A2166A">
        <w:rPr>
          <w:rFonts w:cs="Times New Roman"/>
          <w:b w:val="0"/>
          <w:sz w:val="24"/>
          <w:szCs w:val="24"/>
          <w:u w:val="none"/>
        </w:rPr>
        <w:t xml:space="preserve">. </w:t>
      </w:r>
    </w:p>
    <w:p w:rsidR="00D4077A" w:rsidRPr="00A2166A" w:rsidRDefault="00D4077A">
      <w:pPr>
        <w:rPr>
          <w:rFonts w:ascii="Times New Roman" w:hAnsi="Times New Roman" w:cs="Times New Roman"/>
          <w:b/>
          <w:sz w:val="24"/>
          <w:szCs w:val="24"/>
        </w:rPr>
      </w:pPr>
    </w:p>
    <w:p w:rsidR="00D4077A" w:rsidRPr="00A2166A" w:rsidRDefault="00D4077A">
      <w:pPr>
        <w:rPr>
          <w:rFonts w:ascii="Times New Roman" w:hAnsi="Times New Roman" w:cs="Times New Roman"/>
          <w:b/>
          <w:sz w:val="24"/>
          <w:szCs w:val="24"/>
        </w:rPr>
      </w:pPr>
    </w:p>
    <w:p w:rsidR="00D4077A" w:rsidRPr="00A2166A" w:rsidRDefault="00D4077A">
      <w:pPr>
        <w:rPr>
          <w:rFonts w:ascii="Times New Roman" w:hAnsi="Times New Roman" w:cs="Times New Roman"/>
          <w:b/>
          <w:sz w:val="24"/>
          <w:szCs w:val="24"/>
        </w:rPr>
      </w:pPr>
    </w:p>
    <w:p w:rsidR="00D4077A" w:rsidRPr="00A2166A" w:rsidRDefault="00D4077A">
      <w:pPr>
        <w:rPr>
          <w:rFonts w:ascii="Times New Roman" w:hAnsi="Times New Roman" w:cs="Times New Roman"/>
          <w:b/>
          <w:sz w:val="24"/>
          <w:szCs w:val="24"/>
        </w:rPr>
      </w:pPr>
    </w:p>
    <w:p w:rsidR="00D4077A" w:rsidRPr="00A2166A" w:rsidRDefault="00D4077A">
      <w:pPr>
        <w:rPr>
          <w:rFonts w:ascii="Times New Roman" w:hAnsi="Times New Roman" w:cs="Times New Roman"/>
          <w:b/>
          <w:sz w:val="24"/>
          <w:szCs w:val="24"/>
        </w:rPr>
      </w:pPr>
    </w:p>
    <w:p w:rsidR="00D4077A" w:rsidRPr="00A2166A" w:rsidRDefault="00D4077A">
      <w:pPr>
        <w:rPr>
          <w:rFonts w:ascii="Times New Roman" w:hAnsi="Times New Roman" w:cs="Times New Roman"/>
          <w:b/>
          <w:sz w:val="24"/>
          <w:szCs w:val="24"/>
        </w:rPr>
      </w:pPr>
    </w:p>
    <w:p w:rsidR="00D4077A" w:rsidRPr="00A2166A" w:rsidRDefault="00D4077A">
      <w:pPr>
        <w:rPr>
          <w:rFonts w:ascii="Times New Roman" w:hAnsi="Times New Roman" w:cs="Times New Roman"/>
          <w:b/>
          <w:sz w:val="24"/>
          <w:szCs w:val="24"/>
        </w:rPr>
      </w:pPr>
    </w:p>
    <w:p w:rsidR="00D4077A" w:rsidRPr="00A2166A" w:rsidRDefault="00D4077A">
      <w:pPr>
        <w:rPr>
          <w:rFonts w:ascii="Times New Roman" w:hAnsi="Times New Roman" w:cs="Times New Roman"/>
          <w:b/>
          <w:sz w:val="24"/>
          <w:szCs w:val="24"/>
        </w:rPr>
      </w:pPr>
    </w:p>
    <w:p w:rsidR="00D4077A" w:rsidRPr="00A2166A" w:rsidRDefault="00D4077A">
      <w:pPr>
        <w:rPr>
          <w:rFonts w:ascii="Times New Roman" w:hAnsi="Times New Roman" w:cs="Times New Roman"/>
          <w:b/>
          <w:sz w:val="24"/>
          <w:szCs w:val="24"/>
        </w:rPr>
      </w:pPr>
    </w:p>
    <w:p w:rsidR="00D4077A" w:rsidRPr="00A2166A" w:rsidRDefault="00D4077A">
      <w:pPr>
        <w:rPr>
          <w:rFonts w:ascii="Times New Roman" w:hAnsi="Times New Roman" w:cs="Times New Roman"/>
          <w:b/>
          <w:sz w:val="24"/>
          <w:szCs w:val="24"/>
        </w:rPr>
      </w:pPr>
    </w:p>
    <w:p w:rsidR="00D4077A" w:rsidRPr="00A2166A" w:rsidRDefault="00D4077A">
      <w:pPr>
        <w:rPr>
          <w:rFonts w:ascii="Times New Roman" w:hAnsi="Times New Roman" w:cs="Times New Roman"/>
          <w:b/>
          <w:sz w:val="24"/>
          <w:szCs w:val="24"/>
        </w:rPr>
      </w:pPr>
    </w:p>
    <w:p w:rsidR="00D4077A" w:rsidRPr="00A2166A" w:rsidRDefault="00D4077A">
      <w:pPr>
        <w:rPr>
          <w:rFonts w:ascii="Times New Roman" w:hAnsi="Times New Roman" w:cs="Times New Roman"/>
          <w:b/>
          <w:sz w:val="24"/>
          <w:szCs w:val="24"/>
        </w:rPr>
      </w:pPr>
    </w:p>
    <w:p w:rsidR="00D4077A" w:rsidRPr="00A2166A" w:rsidRDefault="00D4077A">
      <w:pPr>
        <w:rPr>
          <w:rFonts w:ascii="Times New Roman" w:hAnsi="Times New Roman" w:cs="Times New Roman"/>
          <w:b/>
          <w:sz w:val="24"/>
          <w:szCs w:val="24"/>
        </w:rPr>
      </w:pPr>
    </w:p>
    <w:p w:rsidR="00D4077A" w:rsidRPr="00A2166A" w:rsidRDefault="00D4077A">
      <w:pPr>
        <w:rPr>
          <w:rFonts w:ascii="Times New Roman" w:hAnsi="Times New Roman" w:cs="Times New Roman"/>
          <w:b/>
          <w:sz w:val="24"/>
          <w:szCs w:val="24"/>
        </w:rPr>
      </w:pPr>
    </w:p>
    <w:p w:rsidR="00D4077A" w:rsidRDefault="00D4077A">
      <w:pPr>
        <w:rPr>
          <w:rFonts w:ascii="Times New Roman" w:hAnsi="Times New Roman" w:cs="Times New Roman"/>
          <w:b/>
          <w:sz w:val="24"/>
          <w:szCs w:val="24"/>
        </w:rPr>
      </w:pPr>
    </w:p>
    <w:p w:rsidR="00A2166A" w:rsidRDefault="00A2166A">
      <w:pPr>
        <w:rPr>
          <w:rFonts w:ascii="Times New Roman" w:hAnsi="Times New Roman" w:cs="Times New Roman"/>
          <w:b/>
          <w:sz w:val="24"/>
          <w:szCs w:val="24"/>
        </w:rPr>
      </w:pPr>
    </w:p>
    <w:p w:rsidR="00A2166A" w:rsidRDefault="00A2166A">
      <w:pPr>
        <w:rPr>
          <w:rFonts w:ascii="Times New Roman" w:hAnsi="Times New Roman" w:cs="Times New Roman"/>
          <w:b/>
          <w:sz w:val="24"/>
          <w:szCs w:val="24"/>
        </w:rPr>
      </w:pPr>
    </w:p>
    <w:p w:rsidR="00A2166A" w:rsidRPr="00A2166A" w:rsidRDefault="00A2166A">
      <w:pPr>
        <w:rPr>
          <w:rFonts w:ascii="Times New Roman" w:hAnsi="Times New Roman" w:cs="Times New Roman"/>
          <w:b/>
          <w:sz w:val="24"/>
          <w:szCs w:val="24"/>
        </w:rPr>
      </w:pPr>
    </w:p>
    <w:p w:rsidR="00D4077A" w:rsidRPr="00A2166A" w:rsidRDefault="00D4077A">
      <w:pPr>
        <w:rPr>
          <w:rFonts w:ascii="Times New Roman" w:hAnsi="Times New Roman" w:cs="Times New Roman"/>
          <w:b/>
          <w:sz w:val="24"/>
          <w:szCs w:val="24"/>
        </w:rPr>
      </w:pPr>
    </w:p>
    <w:p w:rsidR="00D4077A" w:rsidRPr="00A2166A" w:rsidRDefault="00D4077A">
      <w:pPr>
        <w:rPr>
          <w:rFonts w:ascii="Times New Roman" w:hAnsi="Times New Roman" w:cs="Times New Roman"/>
          <w:b/>
          <w:sz w:val="24"/>
          <w:szCs w:val="24"/>
        </w:rPr>
      </w:pPr>
    </w:p>
    <w:p w:rsidR="00D4077A" w:rsidRPr="00A2166A" w:rsidRDefault="00A2166A">
      <w:pPr>
        <w:rPr>
          <w:rFonts w:ascii="Times New Roman" w:hAnsi="Times New Roman" w:cs="Times New Roman"/>
          <w:b/>
          <w:sz w:val="24"/>
          <w:szCs w:val="24"/>
        </w:rPr>
      </w:pPr>
      <w:r w:rsidRPr="00A2166A">
        <w:rPr>
          <w:rFonts w:ascii="Times New Roman" w:hAnsi="Times New Roman" w:cs="Times New Roman"/>
          <w:b/>
          <w:sz w:val="24"/>
          <w:szCs w:val="24"/>
        </w:rPr>
        <w:t>1.  Introducción.</w:t>
      </w:r>
    </w:p>
    <w:p w:rsidR="00A2166A" w:rsidRPr="00A2166A" w:rsidRDefault="00A2166A" w:rsidP="00A2166A">
      <w:pPr>
        <w:spacing w:line="240" w:lineRule="auto"/>
        <w:ind w:firstLine="567"/>
        <w:jc w:val="both"/>
        <w:rPr>
          <w:rFonts w:ascii="Times New Roman" w:hAnsi="Times New Roman" w:cs="Times New Roman"/>
          <w:sz w:val="24"/>
          <w:szCs w:val="24"/>
        </w:rPr>
      </w:pPr>
      <w:r w:rsidRPr="00A2166A">
        <w:rPr>
          <w:rFonts w:ascii="Times New Roman" w:hAnsi="Times New Roman" w:cs="Times New Roman"/>
          <w:sz w:val="24"/>
          <w:szCs w:val="24"/>
        </w:rPr>
        <w:t xml:space="preserve">La presente programación didáctica de la asignatura </w:t>
      </w:r>
      <w:r w:rsidRPr="00A2166A">
        <w:rPr>
          <w:rFonts w:ascii="Times New Roman" w:hAnsi="Times New Roman" w:cs="Times New Roman"/>
          <w:b/>
          <w:i/>
          <w:sz w:val="24"/>
          <w:szCs w:val="24"/>
        </w:rPr>
        <w:t>Tecnología</w:t>
      </w:r>
      <w:r w:rsidRPr="00A2166A">
        <w:rPr>
          <w:rFonts w:ascii="Times New Roman" w:hAnsi="Times New Roman" w:cs="Times New Roman"/>
          <w:sz w:val="24"/>
          <w:szCs w:val="24"/>
        </w:rPr>
        <w:t xml:space="preserve"> se ha elaborado de acuerdo con lo establecido en el Decreto 111/2016, de 14 de junio, por el que se establece la ordenación y el currículo de la Educación Secundaria Obligatoria en la comunidad Autónoma de Andalucía.</w:t>
      </w:r>
    </w:p>
    <w:p w:rsidR="00A2166A" w:rsidRPr="00A2166A" w:rsidRDefault="00A2166A" w:rsidP="00A2166A">
      <w:pPr>
        <w:pStyle w:val="Opos"/>
        <w:rPr>
          <w:rFonts w:ascii="Times New Roman" w:hAnsi="Times New Roman" w:cs="Times New Roman"/>
        </w:rPr>
      </w:pPr>
      <w:r w:rsidRPr="00A2166A">
        <w:rPr>
          <w:rFonts w:ascii="Times New Roman" w:hAnsi="Times New Roman" w:cs="Times New Roman"/>
        </w:rPr>
        <w:t>La programación es el principal instrumento de la planificación educativa, pues expresa el resultado de planificar, disponer y ordenar el trabajo en función de las competencias, objetivos, contenidos y actividades de enseñanza en un espacio temporal determinado. La programación tiene que dar respuestas en la práctica al qué enseñar (competencias, objetivos y como consecuencia, contenidos), al cuando enseñar (secuenciación de unidades didácticas y contenidos), al cómo enseñar (metodología, tipos de actividades, organización del espacio, materiales y recursos didácticos) y al qué, cuándo y cómo evaluar (criterios e instrumentos de evaluación y estándares de aprendizaje evaluables), quedando enmarcado todo ello en un tiempo delimitado.</w:t>
      </w:r>
    </w:p>
    <w:p w:rsidR="00A2166A" w:rsidRPr="00A2166A" w:rsidRDefault="00A2166A" w:rsidP="00A2166A">
      <w:pPr>
        <w:pStyle w:val="Opos"/>
        <w:rPr>
          <w:rFonts w:ascii="Times New Roman" w:hAnsi="Times New Roman" w:cs="Times New Roman"/>
        </w:rPr>
      </w:pPr>
    </w:p>
    <w:p w:rsidR="00A2166A" w:rsidRPr="00A2166A" w:rsidRDefault="00A2166A" w:rsidP="00A2166A">
      <w:pPr>
        <w:autoSpaceDE w:val="0"/>
        <w:autoSpaceDN w:val="0"/>
        <w:adjustRightInd w:val="0"/>
        <w:spacing w:after="0" w:line="240" w:lineRule="auto"/>
        <w:ind w:firstLine="567"/>
        <w:jc w:val="both"/>
        <w:rPr>
          <w:rFonts w:ascii="Times New Roman" w:hAnsi="Times New Roman" w:cs="Times New Roman"/>
          <w:sz w:val="24"/>
          <w:szCs w:val="24"/>
        </w:rPr>
      </w:pPr>
      <w:r w:rsidRPr="00A2166A">
        <w:rPr>
          <w:rFonts w:ascii="Times New Roman" w:hAnsi="Times New Roman" w:cs="Times New Roman"/>
          <w:sz w:val="24"/>
          <w:szCs w:val="24"/>
        </w:rPr>
        <w:t>Se entiende por Tecnología al conjunto de actividades y conocimientos científico-técnicos empleados por el ser humano para el diseño y elaboración o construcción de objetos o sistemas cuyo objetivo es la resolución de un problema o la satisfacción de una necesidad, bien individual o colectiva. A lo largo del último siglo el desarrollo tecnológico ha ido adquiriendo una importancia progresiva en la vida de las personas y en el funcionamiento de la sociedad. Conforme ha ido evolucionando la Tecnología, han ido evolucionando todos los campos que nos han permitido conseguir la actual sociedad del bienestar y ello ha contribuido a configurar el mundo que conocemos y, con certeza, contribuirá a configurar el paisaje del futuro. El ciudadano, por tanto, necesita de estos conocimientos tecnológicos para ser una agente activo de la misma.</w:t>
      </w:r>
    </w:p>
    <w:p w:rsidR="00A2166A" w:rsidRPr="00A2166A" w:rsidRDefault="00A2166A" w:rsidP="00A2166A">
      <w:pPr>
        <w:pStyle w:val="Opos"/>
        <w:rPr>
          <w:rFonts w:ascii="Times New Roman" w:hAnsi="Times New Roman" w:cs="Times New Roman"/>
        </w:rPr>
      </w:pPr>
    </w:p>
    <w:p w:rsidR="00A2166A" w:rsidRPr="00A2166A" w:rsidRDefault="00A2166A" w:rsidP="00A2166A">
      <w:pPr>
        <w:autoSpaceDE w:val="0"/>
        <w:autoSpaceDN w:val="0"/>
        <w:adjustRightInd w:val="0"/>
        <w:spacing w:after="0" w:line="240" w:lineRule="auto"/>
        <w:ind w:firstLine="567"/>
        <w:jc w:val="both"/>
        <w:rPr>
          <w:rFonts w:ascii="Times New Roman" w:hAnsi="Times New Roman" w:cs="Times New Roman"/>
          <w:sz w:val="24"/>
          <w:szCs w:val="24"/>
        </w:rPr>
      </w:pPr>
      <w:r w:rsidRPr="00A2166A">
        <w:rPr>
          <w:rFonts w:ascii="Times New Roman" w:hAnsi="Times New Roman" w:cs="Times New Roman"/>
          <w:sz w:val="24"/>
          <w:szCs w:val="24"/>
        </w:rPr>
        <w:t xml:space="preserve">La  materia </w:t>
      </w:r>
      <w:r w:rsidRPr="00A2166A">
        <w:rPr>
          <w:rFonts w:ascii="Times New Roman" w:hAnsi="Times New Roman" w:cs="Times New Roman"/>
          <w:i/>
          <w:sz w:val="24"/>
          <w:szCs w:val="24"/>
        </w:rPr>
        <w:t>Tecnología</w:t>
      </w:r>
      <w:r w:rsidRPr="00A2166A">
        <w:rPr>
          <w:rFonts w:ascii="Times New Roman" w:hAnsi="Times New Roman" w:cs="Times New Roman"/>
          <w:sz w:val="24"/>
          <w:szCs w:val="24"/>
        </w:rPr>
        <w:t xml:space="preserve"> tiene como objetivo fundamental que el alumnado adquiera una cultura tecnológica global e integrada, necesaria para comprender el mundo físico-social que le rodea, sus características y procesos, y adquiera las competencias necesarias para abordar y resolver los problemas de su entorno y valorar las implicaciones que tiene en su calidad de vida. En definitiva, ayudar al alumnado a desenvolverse en una sociedad tecnológica en constante cambio y desarrollo, incluyendo el manejo de las tecnologías de la información y comunicación como herramientas en este proceso. El incremento de la presencia de las tecnologías de la información y de la comunicación en todos los ámbitos de la vida humana conduce a la consideración de estas como elementos de extraordinaria relevancia en las sociedades actuales. Todo ello justifica una educación tecnológica completa como instrumento esencial en la formación de los futuros ciudadanos. </w:t>
      </w:r>
    </w:p>
    <w:p w:rsidR="00A2166A" w:rsidRPr="00A2166A" w:rsidRDefault="00A2166A" w:rsidP="00A2166A">
      <w:pPr>
        <w:autoSpaceDE w:val="0"/>
        <w:autoSpaceDN w:val="0"/>
        <w:adjustRightInd w:val="0"/>
        <w:spacing w:after="0" w:line="240" w:lineRule="auto"/>
        <w:ind w:firstLine="567"/>
        <w:jc w:val="both"/>
        <w:rPr>
          <w:rFonts w:ascii="Times New Roman" w:hAnsi="Times New Roman" w:cs="Times New Roman"/>
          <w:sz w:val="24"/>
          <w:szCs w:val="24"/>
        </w:rPr>
      </w:pPr>
    </w:p>
    <w:p w:rsidR="00A2166A" w:rsidRPr="00A2166A" w:rsidRDefault="00A2166A" w:rsidP="00A2166A">
      <w:pPr>
        <w:pStyle w:val="Opos"/>
        <w:rPr>
          <w:rFonts w:ascii="Times New Roman" w:hAnsi="Times New Roman" w:cs="Times New Roman"/>
        </w:rPr>
      </w:pPr>
      <w:r w:rsidRPr="00A2166A">
        <w:rPr>
          <w:rFonts w:ascii="Times New Roman" w:hAnsi="Times New Roman" w:cs="Times New Roman"/>
        </w:rPr>
        <w:t xml:space="preserve">Una de las características esenciales de la actividad tecnológica, con mayor incidencia en su papel en la educación básica, es el carácter integrador de diferentes disciplinas, contribuyendo eficazmente a desarrollar algunos elementos transversales del currículo, ya que se tienen en cuenta, además del conocimiento científico y su aplicación técnica, componentes sociales, económicos, estéticos,…Todo ello de manera </w:t>
      </w:r>
      <w:r w:rsidRPr="00A2166A">
        <w:rPr>
          <w:rFonts w:ascii="Times New Roman" w:hAnsi="Times New Roman" w:cs="Times New Roman"/>
        </w:rPr>
        <w:lastRenderedPageBreak/>
        <w:t>integrada y con un referente disciplinar propio basado en un modo ordenado y metódico de intervenir en el entorno.</w:t>
      </w:r>
    </w:p>
    <w:p w:rsidR="00A2166A" w:rsidRPr="00A2166A" w:rsidRDefault="00A2166A" w:rsidP="00A2166A">
      <w:pPr>
        <w:pStyle w:val="Opos"/>
        <w:rPr>
          <w:rFonts w:ascii="Times New Roman" w:hAnsi="Times New Roman" w:cs="Times New Roman"/>
        </w:rPr>
      </w:pPr>
    </w:p>
    <w:p w:rsidR="00A2166A" w:rsidRPr="00A2166A" w:rsidRDefault="00A2166A" w:rsidP="00A2166A">
      <w:pPr>
        <w:pStyle w:val="Opos"/>
        <w:ind w:firstLine="0"/>
        <w:rPr>
          <w:rFonts w:ascii="Times New Roman" w:hAnsi="Times New Roman" w:cs="Times New Roman"/>
        </w:rPr>
      </w:pPr>
      <w:r w:rsidRPr="00A2166A">
        <w:rPr>
          <w:rFonts w:ascii="Times New Roman" w:hAnsi="Times New Roman" w:cs="Times New Roman"/>
        </w:rPr>
        <w:t xml:space="preserve">El eje vertebrador de los contenidos de esta materia es la resolución de problemas tecnológicos, que favorece los aprendizajes significativos desarrollando las capacidades de aprender a aprender y de </w:t>
      </w:r>
      <w:r w:rsidRPr="00A2166A">
        <w:rPr>
          <w:rFonts w:ascii="Times New Roman" w:eastAsia="Arial Unicode MS" w:hAnsi="Times New Roman" w:cs="Times New Roman"/>
          <w:color w:val="000000"/>
        </w:rPr>
        <w:t>iniciativa y espíritu emprendedor.</w:t>
      </w:r>
      <w:r w:rsidRPr="00A2166A">
        <w:rPr>
          <w:rFonts w:ascii="Times New Roman" w:hAnsi="Times New Roman" w:cs="Times New Roman"/>
        </w:rPr>
        <w:t xml:space="preserve"> En este sentido, cabe destacar la idoneidad de la asignatura Tecnología para alcanzar las competencias, que permiten acentuar aquellos aprendizajes que se consideran imprescindibles, desde un planteamiento integrador y orientado a la aplicación de los saberes adquiridos. El desarrollo de estas competencias contribuirá a la realización personal de alumnos, capacitándole para ejercer la ciudadanía activa, incorporarse a la vida adulta de manera satisfactoria y desarrollar un aprendizaje permanente a lo largo de la vida.</w:t>
      </w:r>
    </w:p>
    <w:p w:rsidR="00A2166A" w:rsidRPr="00A2166A" w:rsidRDefault="00A2166A" w:rsidP="00A2166A">
      <w:pPr>
        <w:pStyle w:val="Opos"/>
        <w:rPr>
          <w:rFonts w:ascii="Times New Roman" w:hAnsi="Times New Roman" w:cs="Times New Roman"/>
        </w:rPr>
      </w:pPr>
    </w:p>
    <w:p w:rsidR="00A2166A" w:rsidRPr="00A2166A" w:rsidRDefault="00A2166A" w:rsidP="00A2166A">
      <w:pPr>
        <w:pStyle w:val="Opos"/>
        <w:rPr>
          <w:rFonts w:ascii="Times New Roman" w:hAnsi="Times New Roman" w:cs="Times New Roman"/>
        </w:rPr>
      </w:pPr>
      <w:r w:rsidRPr="00A2166A">
        <w:rPr>
          <w:rFonts w:ascii="Times New Roman" w:hAnsi="Times New Roman" w:cs="Times New Roman"/>
        </w:rPr>
        <w:t xml:space="preserve">Es preciso destacar el papel que la Tecnología desempeña en el acercamiento de las alumnas a campos reservados tradicionalmente a los alumnos, lo que pone de manifiesto su importancia en el desarrollo de comportamientos y actitudes de tipo </w:t>
      </w:r>
      <w:proofErr w:type="spellStart"/>
      <w:r w:rsidRPr="00A2166A">
        <w:rPr>
          <w:rFonts w:ascii="Times New Roman" w:hAnsi="Times New Roman" w:cs="Times New Roman"/>
        </w:rPr>
        <w:t>coeducativo</w:t>
      </w:r>
      <w:proofErr w:type="spellEnd"/>
      <w:r w:rsidRPr="00A2166A">
        <w:rPr>
          <w:rFonts w:ascii="Times New Roman" w:hAnsi="Times New Roman" w:cs="Times New Roman"/>
        </w:rPr>
        <w:t>.</w:t>
      </w:r>
    </w:p>
    <w:p w:rsidR="00A2166A" w:rsidRPr="00A2166A" w:rsidRDefault="00A2166A" w:rsidP="00A2166A">
      <w:pPr>
        <w:pStyle w:val="Opos"/>
        <w:rPr>
          <w:rFonts w:ascii="Times New Roman" w:hAnsi="Times New Roman" w:cs="Times New Roman"/>
        </w:rPr>
      </w:pPr>
    </w:p>
    <w:p w:rsidR="00A2166A" w:rsidRPr="00A2166A" w:rsidRDefault="00A2166A" w:rsidP="00A2166A">
      <w:pPr>
        <w:pStyle w:val="Contenidodelatabla"/>
        <w:spacing w:line="100" w:lineRule="atLeast"/>
        <w:jc w:val="both"/>
        <w:rPr>
          <w:rFonts w:cs="Times New Roman"/>
        </w:rPr>
      </w:pPr>
      <w:r w:rsidRPr="00A2166A">
        <w:rPr>
          <w:rFonts w:cs="Times New Roman"/>
          <w:b/>
          <w:bCs/>
        </w:rPr>
        <w:t xml:space="preserve">2. Marco teórico. Justificación pedagógica. </w:t>
      </w:r>
    </w:p>
    <w:p w:rsidR="00A2166A" w:rsidRPr="00A2166A" w:rsidRDefault="00A2166A" w:rsidP="00A2166A">
      <w:pPr>
        <w:pStyle w:val="Contenidodelatabla"/>
        <w:spacing w:line="100" w:lineRule="atLeast"/>
        <w:jc w:val="both"/>
        <w:rPr>
          <w:rFonts w:cs="Times New Roman"/>
        </w:rPr>
      </w:pPr>
      <w:r w:rsidRPr="00A2166A">
        <w:rPr>
          <w:rFonts w:cs="Times New Roman"/>
        </w:rPr>
        <w:tab/>
        <w:t xml:space="preserve"> </w:t>
      </w:r>
    </w:p>
    <w:p w:rsidR="00A2166A" w:rsidRPr="00A2166A" w:rsidRDefault="00A2166A" w:rsidP="00A2166A">
      <w:pPr>
        <w:pStyle w:val="Contenidodelatabla"/>
        <w:spacing w:line="100" w:lineRule="atLeast"/>
        <w:jc w:val="both"/>
        <w:rPr>
          <w:rFonts w:cs="Times New Roman"/>
        </w:rPr>
      </w:pPr>
      <w:r w:rsidRPr="00A2166A">
        <w:rPr>
          <w:rFonts w:cs="Times New Roman"/>
        </w:rPr>
        <w:tab/>
        <w:t xml:space="preserve">Según </w:t>
      </w:r>
      <w:proofErr w:type="spellStart"/>
      <w:r w:rsidRPr="00A2166A">
        <w:rPr>
          <w:rFonts w:cs="Times New Roman"/>
          <w:b/>
        </w:rPr>
        <w:t>Gisbert</w:t>
      </w:r>
      <w:proofErr w:type="spellEnd"/>
      <w:r w:rsidRPr="00A2166A">
        <w:rPr>
          <w:rFonts w:cs="Times New Roman"/>
          <w:b/>
        </w:rPr>
        <w:t xml:space="preserve"> y Blanes (2013)</w:t>
      </w:r>
      <w:r w:rsidRPr="00A2166A">
        <w:rPr>
          <w:rFonts w:cs="Times New Roman"/>
        </w:rPr>
        <w:t>, programar es, realizar un trabajo de cómo queremos orientar la acción antes de que esta ocurra improvisadamente o de forma rutinaria.</w:t>
      </w:r>
    </w:p>
    <w:p w:rsidR="00A2166A" w:rsidRPr="00A2166A" w:rsidRDefault="00A2166A" w:rsidP="00A2166A">
      <w:pPr>
        <w:spacing w:line="100" w:lineRule="atLeast"/>
        <w:ind w:left="-38" w:firstLine="583"/>
        <w:jc w:val="both"/>
        <w:rPr>
          <w:rFonts w:ascii="Times New Roman" w:hAnsi="Times New Roman" w:cs="Times New Roman"/>
          <w:sz w:val="24"/>
          <w:szCs w:val="24"/>
          <w:u w:val="single"/>
        </w:rPr>
      </w:pPr>
      <w:r w:rsidRPr="00A2166A">
        <w:rPr>
          <w:rFonts w:ascii="Times New Roman" w:hAnsi="Times New Roman" w:cs="Times New Roman"/>
          <w:sz w:val="24"/>
          <w:szCs w:val="24"/>
        </w:rPr>
        <w:t xml:space="preserve">La Programación es, ante todo, un instrumento de planificación de la actividad del aula que es necesario que tenga unas características generales, como son: </w:t>
      </w:r>
    </w:p>
    <w:p w:rsidR="00A2166A" w:rsidRPr="00A2166A" w:rsidRDefault="00A2166A" w:rsidP="00A2166A">
      <w:pPr>
        <w:spacing w:line="100" w:lineRule="atLeast"/>
        <w:ind w:left="-38" w:firstLine="583"/>
        <w:jc w:val="both"/>
        <w:rPr>
          <w:rFonts w:ascii="Times New Roman" w:hAnsi="Times New Roman" w:cs="Times New Roman"/>
          <w:sz w:val="24"/>
          <w:szCs w:val="24"/>
          <w:u w:val="single"/>
        </w:rPr>
      </w:pPr>
      <w:r w:rsidRPr="00A2166A">
        <w:rPr>
          <w:rFonts w:ascii="Times New Roman" w:hAnsi="Times New Roman" w:cs="Times New Roman"/>
          <w:sz w:val="24"/>
          <w:szCs w:val="24"/>
          <w:u w:val="single"/>
        </w:rPr>
        <w:t>Adecuación</w:t>
      </w:r>
      <w:r w:rsidRPr="00A2166A">
        <w:rPr>
          <w:rFonts w:ascii="Times New Roman" w:hAnsi="Times New Roman" w:cs="Times New Roman"/>
          <w:sz w:val="24"/>
          <w:szCs w:val="24"/>
        </w:rPr>
        <w:t xml:space="preserve"> a un determinado contexto, como es el entorno social y cultural del centro, las características del alumnado, la experiencia previa del profesor.</w:t>
      </w:r>
      <w:r w:rsidRPr="00A2166A">
        <w:rPr>
          <w:rFonts w:ascii="Times New Roman" w:hAnsi="Times New Roman" w:cs="Times New Roman"/>
          <w:color w:val="FF0000"/>
          <w:sz w:val="24"/>
          <w:szCs w:val="24"/>
        </w:rPr>
        <w:t xml:space="preserve"> </w:t>
      </w:r>
    </w:p>
    <w:p w:rsidR="00A2166A" w:rsidRPr="00A2166A" w:rsidRDefault="00A2166A" w:rsidP="00A2166A">
      <w:pPr>
        <w:spacing w:line="100" w:lineRule="atLeast"/>
        <w:ind w:left="-38" w:firstLine="583"/>
        <w:jc w:val="both"/>
        <w:rPr>
          <w:rFonts w:ascii="Times New Roman" w:hAnsi="Times New Roman" w:cs="Times New Roman"/>
          <w:sz w:val="24"/>
          <w:szCs w:val="24"/>
          <w:u w:val="single"/>
        </w:rPr>
      </w:pPr>
      <w:r w:rsidRPr="00A2166A">
        <w:rPr>
          <w:rFonts w:ascii="Times New Roman" w:hAnsi="Times New Roman" w:cs="Times New Roman"/>
          <w:sz w:val="24"/>
          <w:szCs w:val="24"/>
          <w:u w:val="single"/>
        </w:rPr>
        <w:t>Concreción</w:t>
      </w:r>
      <w:r w:rsidRPr="00A2166A">
        <w:rPr>
          <w:rFonts w:ascii="Times New Roman" w:hAnsi="Times New Roman" w:cs="Times New Roman"/>
          <w:b/>
          <w:sz w:val="24"/>
          <w:szCs w:val="24"/>
        </w:rPr>
        <w:t>,</w:t>
      </w:r>
      <w:r w:rsidRPr="00A2166A">
        <w:rPr>
          <w:rFonts w:ascii="Times New Roman" w:hAnsi="Times New Roman" w:cs="Times New Roman"/>
          <w:sz w:val="24"/>
          <w:szCs w:val="24"/>
        </w:rPr>
        <w:t xml:space="preserve"> es decir, la programación debe concretar el plan de actuación que se ha de llevar a cabo en el aula, para que resulte un instrumento realmente útil. </w:t>
      </w:r>
    </w:p>
    <w:p w:rsidR="00A2166A" w:rsidRPr="00A2166A" w:rsidRDefault="00A2166A" w:rsidP="00A2166A">
      <w:pPr>
        <w:spacing w:line="100" w:lineRule="atLeast"/>
        <w:ind w:left="-38" w:firstLine="583"/>
        <w:jc w:val="both"/>
        <w:rPr>
          <w:rFonts w:ascii="Times New Roman" w:hAnsi="Times New Roman" w:cs="Times New Roman"/>
          <w:sz w:val="24"/>
          <w:szCs w:val="24"/>
          <w:u w:val="single"/>
        </w:rPr>
      </w:pPr>
      <w:r w:rsidRPr="00A2166A">
        <w:rPr>
          <w:rFonts w:ascii="Times New Roman" w:hAnsi="Times New Roman" w:cs="Times New Roman"/>
          <w:sz w:val="24"/>
          <w:szCs w:val="24"/>
          <w:u w:val="single"/>
        </w:rPr>
        <w:t>Flexibilidad</w:t>
      </w:r>
      <w:r w:rsidRPr="00A2166A">
        <w:rPr>
          <w:rFonts w:ascii="Times New Roman" w:hAnsi="Times New Roman" w:cs="Times New Roman"/>
          <w:b/>
          <w:sz w:val="24"/>
          <w:szCs w:val="24"/>
        </w:rPr>
        <w:t xml:space="preserve"> </w:t>
      </w:r>
      <w:r w:rsidRPr="00A2166A">
        <w:rPr>
          <w:rFonts w:ascii="Times New Roman" w:hAnsi="Times New Roman" w:cs="Times New Roman"/>
          <w:sz w:val="24"/>
          <w:szCs w:val="24"/>
        </w:rPr>
        <w:t>debe entenderse como un plan de actuación abierto, puede y debe ser revisado, parcialmente o en su conjunto, cuando se detecten problemas o situaciones no previstas.</w:t>
      </w:r>
    </w:p>
    <w:p w:rsidR="00A2166A" w:rsidRPr="00A2166A" w:rsidRDefault="00A2166A" w:rsidP="00A2166A">
      <w:pPr>
        <w:spacing w:line="100" w:lineRule="atLeast"/>
        <w:ind w:left="-38" w:firstLine="583"/>
        <w:jc w:val="both"/>
        <w:rPr>
          <w:rFonts w:ascii="Times New Roman" w:hAnsi="Times New Roman" w:cs="Times New Roman"/>
          <w:sz w:val="24"/>
          <w:szCs w:val="24"/>
        </w:rPr>
      </w:pPr>
      <w:r w:rsidRPr="00A2166A">
        <w:rPr>
          <w:rFonts w:ascii="Times New Roman" w:hAnsi="Times New Roman" w:cs="Times New Roman"/>
          <w:sz w:val="24"/>
          <w:szCs w:val="24"/>
          <w:u w:val="single"/>
        </w:rPr>
        <w:t>Viabilidad</w:t>
      </w:r>
      <w:r w:rsidRPr="00A2166A">
        <w:rPr>
          <w:rFonts w:ascii="Times New Roman" w:hAnsi="Times New Roman" w:cs="Times New Roman"/>
          <w:b/>
          <w:bCs/>
          <w:sz w:val="24"/>
          <w:szCs w:val="24"/>
        </w:rPr>
        <w:t xml:space="preserve">. </w:t>
      </w:r>
      <w:r w:rsidRPr="00A2166A">
        <w:rPr>
          <w:rFonts w:ascii="Times New Roman" w:hAnsi="Times New Roman" w:cs="Times New Roman"/>
          <w:sz w:val="24"/>
          <w:szCs w:val="24"/>
        </w:rPr>
        <w:t>Es necesario que la programación sea viable para que pueda cumplir adecuadamente con sus funciones, que se ajuste al tiempo disponible, que se cuente con los espacios y recursos previstos para llevar a cabo las actuaciones programadas.</w:t>
      </w:r>
    </w:p>
    <w:p w:rsidR="00A2166A" w:rsidRPr="00A2166A" w:rsidRDefault="00A2166A" w:rsidP="00A2166A">
      <w:pPr>
        <w:spacing w:line="100" w:lineRule="atLeast"/>
        <w:jc w:val="both"/>
        <w:rPr>
          <w:rFonts w:ascii="Times New Roman" w:hAnsi="Times New Roman" w:cs="Times New Roman"/>
          <w:sz w:val="24"/>
          <w:szCs w:val="24"/>
        </w:rPr>
      </w:pPr>
    </w:p>
    <w:p w:rsidR="00A2166A" w:rsidRPr="00A2166A" w:rsidRDefault="00A2166A" w:rsidP="00A2166A">
      <w:pPr>
        <w:spacing w:line="100" w:lineRule="atLeast"/>
        <w:jc w:val="both"/>
        <w:rPr>
          <w:rFonts w:ascii="Times New Roman" w:hAnsi="Times New Roman" w:cs="Times New Roman"/>
          <w:sz w:val="24"/>
          <w:szCs w:val="24"/>
        </w:rPr>
      </w:pPr>
      <w:r w:rsidRPr="00A2166A">
        <w:rPr>
          <w:rFonts w:ascii="Times New Roman" w:hAnsi="Times New Roman" w:cs="Times New Roman"/>
          <w:b/>
          <w:bCs/>
          <w:sz w:val="24"/>
          <w:szCs w:val="24"/>
        </w:rPr>
        <w:t xml:space="preserve">* Conceptos. </w:t>
      </w:r>
    </w:p>
    <w:p w:rsidR="00A2166A" w:rsidRPr="00A2166A" w:rsidRDefault="00A2166A" w:rsidP="00A2166A">
      <w:pPr>
        <w:spacing w:line="100" w:lineRule="atLeast"/>
        <w:jc w:val="both"/>
        <w:rPr>
          <w:rFonts w:ascii="Times New Roman" w:hAnsi="Times New Roman" w:cs="Times New Roman"/>
          <w:sz w:val="24"/>
          <w:szCs w:val="24"/>
        </w:rPr>
      </w:pPr>
      <w:r w:rsidRPr="00A2166A">
        <w:rPr>
          <w:rFonts w:ascii="Times New Roman" w:hAnsi="Times New Roman" w:cs="Times New Roman"/>
          <w:sz w:val="24"/>
          <w:szCs w:val="24"/>
        </w:rPr>
        <w:t xml:space="preserve">- </w:t>
      </w:r>
      <w:r w:rsidRPr="00A2166A">
        <w:rPr>
          <w:rFonts w:ascii="Times New Roman" w:hAnsi="Times New Roman" w:cs="Times New Roman"/>
          <w:sz w:val="24"/>
          <w:szCs w:val="24"/>
          <w:u w:val="single"/>
        </w:rPr>
        <w:t>Planificación</w:t>
      </w:r>
      <w:r w:rsidRPr="00A2166A">
        <w:rPr>
          <w:rFonts w:ascii="Times New Roman" w:hAnsi="Times New Roman" w:cs="Times New Roman"/>
          <w:sz w:val="24"/>
          <w:szCs w:val="24"/>
        </w:rPr>
        <w:t xml:space="preserve">: Es más una función, un procedimiento de selección y organización. Es un concepto más general. </w:t>
      </w:r>
    </w:p>
    <w:p w:rsidR="00A2166A" w:rsidRPr="00A2166A" w:rsidRDefault="00A2166A" w:rsidP="00A2166A">
      <w:pPr>
        <w:spacing w:line="100" w:lineRule="atLeast"/>
        <w:jc w:val="both"/>
        <w:rPr>
          <w:rFonts w:ascii="Times New Roman" w:hAnsi="Times New Roman" w:cs="Times New Roman"/>
          <w:sz w:val="24"/>
          <w:szCs w:val="24"/>
        </w:rPr>
      </w:pPr>
      <w:r w:rsidRPr="00A2166A">
        <w:rPr>
          <w:rFonts w:ascii="Times New Roman" w:hAnsi="Times New Roman" w:cs="Times New Roman"/>
          <w:sz w:val="24"/>
          <w:szCs w:val="24"/>
        </w:rPr>
        <w:t xml:space="preserve">- </w:t>
      </w:r>
      <w:r w:rsidRPr="00A2166A">
        <w:rPr>
          <w:rFonts w:ascii="Times New Roman" w:hAnsi="Times New Roman" w:cs="Times New Roman"/>
          <w:sz w:val="24"/>
          <w:szCs w:val="24"/>
          <w:u w:val="single"/>
        </w:rPr>
        <w:t>Programación</w:t>
      </w:r>
      <w:r w:rsidRPr="00A2166A">
        <w:rPr>
          <w:rFonts w:ascii="Times New Roman" w:hAnsi="Times New Roman" w:cs="Times New Roman"/>
          <w:sz w:val="24"/>
          <w:szCs w:val="24"/>
        </w:rPr>
        <w:t xml:space="preserve">: Es un trabajo concreto de la persona que lo realiza. Es más palpable, más local y adaptado al contexto, más específico. </w:t>
      </w:r>
    </w:p>
    <w:p w:rsidR="00A2166A" w:rsidRPr="00A2166A" w:rsidRDefault="00A2166A" w:rsidP="00A2166A">
      <w:pPr>
        <w:spacing w:line="100" w:lineRule="atLeast"/>
        <w:jc w:val="both"/>
        <w:rPr>
          <w:rFonts w:ascii="Times New Roman" w:hAnsi="Times New Roman" w:cs="Times New Roman"/>
          <w:sz w:val="24"/>
          <w:szCs w:val="24"/>
        </w:rPr>
      </w:pPr>
      <w:r w:rsidRPr="00A2166A">
        <w:rPr>
          <w:rFonts w:ascii="Times New Roman" w:hAnsi="Times New Roman" w:cs="Times New Roman"/>
          <w:sz w:val="24"/>
          <w:szCs w:val="24"/>
        </w:rPr>
        <w:lastRenderedPageBreak/>
        <w:t xml:space="preserve">- </w:t>
      </w:r>
      <w:r w:rsidRPr="00A2166A">
        <w:rPr>
          <w:rFonts w:ascii="Times New Roman" w:hAnsi="Times New Roman" w:cs="Times New Roman"/>
          <w:sz w:val="24"/>
          <w:szCs w:val="24"/>
          <w:u w:val="single"/>
        </w:rPr>
        <w:t>Programación didáctica de ciclo</w:t>
      </w:r>
      <w:r w:rsidRPr="00A2166A">
        <w:rPr>
          <w:rFonts w:ascii="Times New Roman" w:hAnsi="Times New Roman" w:cs="Times New Roman"/>
          <w:sz w:val="24"/>
          <w:szCs w:val="24"/>
        </w:rPr>
        <w:t xml:space="preserve">: Proyecto de trabajo correspondiente a la ordenación de la materia en cada uno de los ciclos de la etapa educativa recogido en el PEC, realizado por el conjunto de profesores del mismo departamento del centro. </w:t>
      </w:r>
    </w:p>
    <w:p w:rsidR="00A2166A" w:rsidRPr="00A2166A" w:rsidRDefault="00A2166A" w:rsidP="00A2166A">
      <w:pPr>
        <w:spacing w:line="100" w:lineRule="atLeast"/>
        <w:jc w:val="both"/>
        <w:rPr>
          <w:rFonts w:ascii="Times New Roman" w:hAnsi="Times New Roman" w:cs="Times New Roman"/>
          <w:sz w:val="24"/>
          <w:szCs w:val="24"/>
        </w:rPr>
      </w:pPr>
      <w:r w:rsidRPr="00A2166A">
        <w:rPr>
          <w:rFonts w:ascii="Times New Roman" w:hAnsi="Times New Roman" w:cs="Times New Roman"/>
          <w:sz w:val="24"/>
          <w:szCs w:val="24"/>
        </w:rPr>
        <w:t xml:space="preserve">- </w:t>
      </w:r>
      <w:r w:rsidRPr="00A2166A">
        <w:rPr>
          <w:rFonts w:ascii="Times New Roman" w:hAnsi="Times New Roman" w:cs="Times New Roman"/>
          <w:sz w:val="24"/>
          <w:szCs w:val="24"/>
          <w:u w:val="single"/>
        </w:rPr>
        <w:t>Programación de aula</w:t>
      </w:r>
      <w:r w:rsidRPr="00A2166A">
        <w:rPr>
          <w:rFonts w:ascii="Times New Roman" w:hAnsi="Times New Roman" w:cs="Times New Roman"/>
          <w:sz w:val="24"/>
          <w:szCs w:val="24"/>
        </w:rPr>
        <w:t xml:space="preserve">: Proyecto de trabajo de un curso académico realizado por un profesor y para un curso concreto, adaptado a un grupo de clase. </w:t>
      </w:r>
    </w:p>
    <w:p w:rsidR="00A2166A" w:rsidRPr="00A2166A" w:rsidRDefault="00A2166A" w:rsidP="00A2166A">
      <w:pPr>
        <w:spacing w:line="100" w:lineRule="atLeast"/>
        <w:jc w:val="both"/>
        <w:rPr>
          <w:rFonts w:ascii="Times New Roman" w:hAnsi="Times New Roman" w:cs="Times New Roman"/>
          <w:sz w:val="24"/>
          <w:szCs w:val="24"/>
        </w:rPr>
      </w:pPr>
    </w:p>
    <w:p w:rsidR="00A2166A" w:rsidRPr="00A2166A" w:rsidRDefault="00A2166A" w:rsidP="00A2166A">
      <w:pPr>
        <w:spacing w:line="100" w:lineRule="atLeast"/>
        <w:jc w:val="both"/>
        <w:rPr>
          <w:rFonts w:ascii="Times New Roman" w:hAnsi="Times New Roman" w:cs="Times New Roman"/>
          <w:b/>
          <w:sz w:val="24"/>
          <w:szCs w:val="24"/>
        </w:rPr>
      </w:pPr>
      <w:r w:rsidRPr="00A2166A">
        <w:rPr>
          <w:rFonts w:ascii="Times New Roman" w:hAnsi="Times New Roman" w:cs="Times New Roman"/>
          <w:b/>
          <w:sz w:val="24"/>
          <w:szCs w:val="24"/>
        </w:rPr>
        <w:t xml:space="preserve">* Funciones. </w:t>
      </w:r>
    </w:p>
    <w:p w:rsidR="00A2166A" w:rsidRPr="00A2166A" w:rsidRDefault="00A2166A" w:rsidP="00A2166A">
      <w:pPr>
        <w:spacing w:line="100" w:lineRule="atLeast"/>
        <w:jc w:val="both"/>
        <w:rPr>
          <w:rFonts w:ascii="Times New Roman" w:hAnsi="Times New Roman" w:cs="Times New Roman"/>
          <w:sz w:val="24"/>
          <w:szCs w:val="24"/>
        </w:rPr>
      </w:pPr>
      <w:r w:rsidRPr="00A2166A">
        <w:rPr>
          <w:rFonts w:ascii="Times New Roman" w:hAnsi="Times New Roman" w:cs="Times New Roman"/>
          <w:b/>
          <w:sz w:val="24"/>
          <w:szCs w:val="24"/>
        </w:rPr>
        <w:t xml:space="preserve">- </w:t>
      </w:r>
      <w:r w:rsidRPr="00A2166A">
        <w:rPr>
          <w:rFonts w:ascii="Times New Roman" w:hAnsi="Times New Roman" w:cs="Times New Roman"/>
          <w:sz w:val="24"/>
          <w:szCs w:val="24"/>
        </w:rPr>
        <w:t xml:space="preserve">Programar el proceso de e/a que se desarrolla en el aula: saber anticipadamente qué es lo que se va transmitir. Esto, ante todo, evita la improvisación y asegura la eficacia. </w:t>
      </w:r>
    </w:p>
    <w:p w:rsidR="00A2166A" w:rsidRPr="00A2166A" w:rsidRDefault="00A2166A" w:rsidP="00A2166A">
      <w:pPr>
        <w:spacing w:line="100" w:lineRule="atLeast"/>
        <w:jc w:val="both"/>
        <w:rPr>
          <w:rFonts w:ascii="Times New Roman" w:hAnsi="Times New Roman" w:cs="Times New Roman"/>
          <w:sz w:val="24"/>
          <w:szCs w:val="24"/>
        </w:rPr>
      </w:pPr>
      <w:r w:rsidRPr="00A2166A">
        <w:rPr>
          <w:rFonts w:ascii="Times New Roman" w:hAnsi="Times New Roman" w:cs="Times New Roman"/>
          <w:sz w:val="24"/>
          <w:szCs w:val="24"/>
        </w:rPr>
        <w:t xml:space="preserve">- Asegurar la coherencia entre las intenciones educativas más generales y la práctica docente: proceso de interconexión entre primero, segundo y tercer nivel de concreción. </w:t>
      </w:r>
    </w:p>
    <w:p w:rsidR="00A2166A" w:rsidRPr="00A2166A" w:rsidRDefault="00A2166A" w:rsidP="00A2166A">
      <w:pPr>
        <w:spacing w:line="100" w:lineRule="atLeast"/>
        <w:jc w:val="both"/>
        <w:rPr>
          <w:rFonts w:ascii="Times New Roman" w:hAnsi="Times New Roman" w:cs="Times New Roman"/>
          <w:sz w:val="24"/>
          <w:szCs w:val="24"/>
        </w:rPr>
      </w:pPr>
      <w:r w:rsidRPr="00A2166A">
        <w:rPr>
          <w:rFonts w:ascii="Times New Roman" w:hAnsi="Times New Roman" w:cs="Times New Roman"/>
          <w:sz w:val="24"/>
          <w:szCs w:val="24"/>
        </w:rPr>
        <w:t xml:space="preserve">- Promover la reflexión y la revisión de la práctica docente. </w:t>
      </w:r>
    </w:p>
    <w:p w:rsidR="00A2166A" w:rsidRPr="00A2166A" w:rsidRDefault="00A2166A" w:rsidP="00A2166A">
      <w:pPr>
        <w:spacing w:line="100" w:lineRule="atLeast"/>
        <w:jc w:val="both"/>
        <w:rPr>
          <w:rFonts w:ascii="Times New Roman" w:hAnsi="Times New Roman" w:cs="Times New Roman"/>
          <w:sz w:val="24"/>
          <w:szCs w:val="24"/>
        </w:rPr>
      </w:pPr>
      <w:r w:rsidRPr="00A2166A">
        <w:rPr>
          <w:rFonts w:ascii="Times New Roman" w:hAnsi="Times New Roman" w:cs="Times New Roman"/>
          <w:sz w:val="24"/>
          <w:szCs w:val="24"/>
        </w:rPr>
        <w:t xml:space="preserve">- Facilitar la consecución de los principios psicopedagógicos. A través de proceso metodológico adecuado y bajo unas premisas previamente establecidas. </w:t>
      </w:r>
    </w:p>
    <w:p w:rsidR="00A2166A" w:rsidRPr="00A2166A" w:rsidRDefault="00A2166A" w:rsidP="00A2166A">
      <w:pPr>
        <w:spacing w:line="100" w:lineRule="atLeast"/>
        <w:jc w:val="both"/>
        <w:rPr>
          <w:rFonts w:ascii="Times New Roman" w:hAnsi="Times New Roman" w:cs="Times New Roman"/>
          <w:sz w:val="24"/>
          <w:szCs w:val="24"/>
        </w:rPr>
      </w:pPr>
      <w:r w:rsidRPr="00A2166A">
        <w:rPr>
          <w:rFonts w:ascii="Times New Roman" w:hAnsi="Times New Roman" w:cs="Times New Roman"/>
          <w:sz w:val="24"/>
          <w:szCs w:val="24"/>
        </w:rPr>
        <w:t xml:space="preserve">- Servir de información a los elementos &lt;imprescindibles&gt; de la comunidad educativa. </w:t>
      </w:r>
    </w:p>
    <w:p w:rsidR="00A2166A" w:rsidRPr="00A2166A" w:rsidRDefault="00A2166A" w:rsidP="00A2166A">
      <w:pPr>
        <w:spacing w:line="100" w:lineRule="atLeast"/>
        <w:jc w:val="both"/>
        <w:rPr>
          <w:rFonts w:ascii="Times New Roman" w:hAnsi="Times New Roman" w:cs="Times New Roman"/>
          <w:sz w:val="24"/>
          <w:szCs w:val="24"/>
        </w:rPr>
      </w:pPr>
    </w:p>
    <w:p w:rsidR="00A2166A" w:rsidRPr="00A2166A" w:rsidRDefault="00A2166A" w:rsidP="00A2166A">
      <w:pPr>
        <w:spacing w:line="100" w:lineRule="atLeast"/>
        <w:jc w:val="both"/>
        <w:rPr>
          <w:rFonts w:ascii="Times New Roman" w:hAnsi="Times New Roman" w:cs="Times New Roman"/>
          <w:sz w:val="24"/>
          <w:szCs w:val="24"/>
        </w:rPr>
      </w:pPr>
      <w:r w:rsidRPr="00A2166A">
        <w:rPr>
          <w:rFonts w:ascii="Times New Roman" w:hAnsi="Times New Roman" w:cs="Times New Roman"/>
          <w:b/>
          <w:sz w:val="24"/>
          <w:szCs w:val="24"/>
        </w:rPr>
        <w:t xml:space="preserve">* Principios. </w:t>
      </w:r>
    </w:p>
    <w:p w:rsidR="00A2166A" w:rsidRPr="00A2166A" w:rsidRDefault="00A2166A" w:rsidP="00A2166A">
      <w:pPr>
        <w:spacing w:line="100" w:lineRule="atLeast"/>
        <w:jc w:val="both"/>
        <w:rPr>
          <w:rFonts w:ascii="Times New Roman" w:hAnsi="Times New Roman" w:cs="Times New Roman"/>
          <w:sz w:val="24"/>
          <w:szCs w:val="24"/>
        </w:rPr>
      </w:pPr>
      <w:r w:rsidRPr="00A2166A">
        <w:rPr>
          <w:rFonts w:ascii="Times New Roman" w:hAnsi="Times New Roman" w:cs="Times New Roman"/>
          <w:sz w:val="24"/>
          <w:szCs w:val="24"/>
        </w:rPr>
        <w:t xml:space="preserve">- </w:t>
      </w:r>
      <w:r w:rsidRPr="00A2166A">
        <w:rPr>
          <w:rFonts w:ascii="Times New Roman" w:hAnsi="Times New Roman" w:cs="Times New Roman"/>
          <w:sz w:val="24"/>
          <w:szCs w:val="24"/>
          <w:u w:val="single"/>
        </w:rPr>
        <w:t>Sistematizado</w:t>
      </w:r>
      <w:r w:rsidRPr="00A2166A">
        <w:rPr>
          <w:rFonts w:ascii="Times New Roman" w:hAnsi="Times New Roman" w:cs="Times New Roman"/>
          <w:sz w:val="24"/>
          <w:szCs w:val="24"/>
        </w:rPr>
        <w:t xml:space="preserve">: Respeta directrices marcadas por las normas y finalidades educativas. </w:t>
      </w:r>
    </w:p>
    <w:p w:rsidR="00A2166A" w:rsidRPr="00A2166A" w:rsidRDefault="00A2166A" w:rsidP="00A2166A">
      <w:pPr>
        <w:spacing w:line="100" w:lineRule="atLeast"/>
        <w:jc w:val="both"/>
        <w:rPr>
          <w:rFonts w:ascii="Times New Roman" w:hAnsi="Times New Roman" w:cs="Times New Roman"/>
          <w:sz w:val="24"/>
          <w:szCs w:val="24"/>
        </w:rPr>
      </w:pPr>
      <w:r w:rsidRPr="00A2166A">
        <w:rPr>
          <w:rFonts w:ascii="Times New Roman" w:hAnsi="Times New Roman" w:cs="Times New Roman"/>
          <w:sz w:val="24"/>
          <w:szCs w:val="24"/>
        </w:rPr>
        <w:t xml:space="preserve">- </w:t>
      </w:r>
      <w:r w:rsidRPr="00A2166A">
        <w:rPr>
          <w:rFonts w:ascii="Times New Roman" w:hAnsi="Times New Roman" w:cs="Times New Roman"/>
          <w:sz w:val="24"/>
          <w:szCs w:val="24"/>
          <w:u w:val="single"/>
        </w:rPr>
        <w:t>Jerarquización vertical</w:t>
      </w:r>
      <w:r w:rsidRPr="00A2166A">
        <w:rPr>
          <w:rFonts w:ascii="Times New Roman" w:hAnsi="Times New Roman" w:cs="Times New Roman"/>
          <w:sz w:val="24"/>
          <w:szCs w:val="24"/>
        </w:rPr>
        <w:t xml:space="preserve">: Tener en cuenta todos y cada uno de los objetivos planteados por el Ministerio de Educación, Administración y Centro Educativo. </w:t>
      </w:r>
    </w:p>
    <w:p w:rsidR="00A2166A" w:rsidRPr="00A2166A" w:rsidRDefault="00A2166A" w:rsidP="00A2166A">
      <w:pPr>
        <w:spacing w:line="100" w:lineRule="atLeast"/>
        <w:jc w:val="both"/>
        <w:rPr>
          <w:rFonts w:ascii="Times New Roman" w:hAnsi="Times New Roman" w:cs="Times New Roman"/>
          <w:sz w:val="24"/>
          <w:szCs w:val="24"/>
        </w:rPr>
      </w:pPr>
      <w:r w:rsidRPr="00A2166A">
        <w:rPr>
          <w:rFonts w:ascii="Times New Roman" w:hAnsi="Times New Roman" w:cs="Times New Roman"/>
          <w:sz w:val="24"/>
          <w:szCs w:val="24"/>
        </w:rPr>
        <w:t xml:space="preserve">- </w:t>
      </w:r>
      <w:r w:rsidRPr="00A2166A">
        <w:rPr>
          <w:rFonts w:ascii="Times New Roman" w:hAnsi="Times New Roman" w:cs="Times New Roman"/>
          <w:sz w:val="24"/>
          <w:szCs w:val="24"/>
          <w:u w:val="single"/>
        </w:rPr>
        <w:t>Jerarquización horizontal</w:t>
      </w:r>
      <w:r w:rsidRPr="00A2166A">
        <w:rPr>
          <w:rFonts w:ascii="Times New Roman" w:hAnsi="Times New Roman" w:cs="Times New Roman"/>
          <w:sz w:val="24"/>
          <w:szCs w:val="24"/>
        </w:rPr>
        <w:t xml:space="preserve">: Para planificar debemos tener en cuenta no solo lo que queremos trabajar, sino lo que han trabajado con anterioridad. </w:t>
      </w:r>
    </w:p>
    <w:p w:rsidR="00A2166A" w:rsidRPr="00A2166A" w:rsidRDefault="00A2166A" w:rsidP="00A2166A">
      <w:pPr>
        <w:spacing w:line="100" w:lineRule="atLeast"/>
        <w:jc w:val="both"/>
        <w:rPr>
          <w:rFonts w:ascii="Times New Roman" w:hAnsi="Times New Roman" w:cs="Times New Roman"/>
          <w:sz w:val="24"/>
          <w:szCs w:val="24"/>
        </w:rPr>
      </w:pPr>
      <w:r w:rsidRPr="00A2166A">
        <w:rPr>
          <w:rFonts w:ascii="Times New Roman" w:hAnsi="Times New Roman" w:cs="Times New Roman"/>
          <w:sz w:val="24"/>
          <w:szCs w:val="24"/>
        </w:rPr>
        <w:t xml:space="preserve">- </w:t>
      </w:r>
      <w:r w:rsidRPr="00A2166A">
        <w:rPr>
          <w:rFonts w:ascii="Times New Roman" w:hAnsi="Times New Roman" w:cs="Times New Roman"/>
          <w:sz w:val="24"/>
          <w:szCs w:val="24"/>
          <w:u w:val="single"/>
        </w:rPr>
        <w:t>Adecuación</w:t>
      </w:r>
      <w:r w:rsidRPr="00A2166A">
        <w:rPr>
          <w:rFonts w:ascii="Times New Roman" w:hAnsi="Times New Roman" w:cs="Times New Roman"/>
          <w:sz w:val="24"/>
          <w:szCs w:val="24"/>
        </w:rPr>
        <w:t xml:space="preserve">: A las características del alumnado y del contexto. </w:t>
      </w:r>
    </w:p>
    <w:p w:rsidR="00A2166A" w:rsidRPr="00A2166A" w:rsidRDefault="00A2166A" w:rsidP="00A2166A">
      <w:pPr>
        <w:spacing w:line="100" w:lineRule="atLeast"/>
        <w:jc w:val="both"/>
        <w:rPr>
          <w:rFonts w:ascii="Times New Roman" w:hAnsi="Times New Roman" w:cs="Times New Roman"/>
          <w:sz w:val="24"/>
          <w:szCs w:val="24"/>
        </w:rPr>
      </w:pPr>
      <w:r w:rsidRPr="00A2166A">
        <w:rPr>
          <w:rFonts w:ascii="Times New Roman" w:hAnsi="Times New Roman" w:cs="Times New Roman"/>
          <w:sz w:val="24"/>
          <w:szCs w:val="24"/>
        </w:rPr>
        <w:t xml:space="preserve">- </w:t>
      </w:r>
      <w:r w:rsidRPr="00A2166A">
        <w:rPr>
          <w:rFonts w:ascii="Times New Roman" w:hAnsi="Times New Roman" w:cs="Times New Roman"/>
          <w:sz w:val="24"/>
          <w:szCs w:val="24"/>
          <w:u w:val="single"/>
        </w:rPr>
        <w:t>Utilidad</w:t>
      </w:r>
      <w:r w:rsidRPr="00A2166A">
        <w:rPr>
          <w:rFonts w:ascii="Times New Roman" w:hAnsi="Times New Roman" w:cs="Times New Roman"/>
          <w:sz w:val="24"/>
          <w:szCs w:val="24"/>
        </w:rPr>
        <w:t xml:space="preserve">: Todo lo que se programe debe ser factible de conseguir. </w:t>
      </w:r>
    </w:p>
    <w:p w:rsidR="00A2166A" w:rsidRPr="00A2166A" w:rsidRDefault="00A2166A" w:rsidP="00A2166A">
      <w:pPr>
        <w:spacing w:line="100" w:lineRule="atLeast"/>
        <w:jc w:val="both"/>
        <w:rPr>
          <w:rFonts w:ascii="Times New Roman" w:hAnsi="Times New Roman" w:cs="Times New Roman"/>
          <w:sz w:val="24"/>
          <w:szCs w:val="24"/>
        </w:rPr>
      </w:pPr>
      <w:r w:rsidRPr="00A2166A">
        <w:rPr>
          <w:rFonts w:ascii="Times New Roman" w:hAnsi="Times New Roman" w:cs="Times New Roman"/>
          <w:sz w:val="24"/>
          <w:szCs w:val="24"/>
        </w:rPr>
        <w:t xml:space="preserve">- </w:t>
      </w:r>
      <w:r w:rsidRPr="00A2166A">
        <w:rPr>
          <w:rFonts w:ascii="Times New Roman" w:hAnsi="Times New Roman" w:cs="Times New Roman"/>
          <w:sz w:val="24"/>
          <w:szCs w:val="24"/>
          <w:u w:val="single"/>
        </w:rPr>
        <w:t>Flexibilidad y dinamismo</w:t>
      </w:r>
      <w:r w:rsidRPr="00A2166A">
        <w:rPr>
          <w:rFonts w:ascii="Times New Roman" w:hAnsi="Times New Roman" w:cs="Times New Roman"/>
          <w:sz w:val="24"/>
          <w:szCs w:val="24"/>
        </w:rPr>
        <w:t>: Debe estar abierta a cambios provocados por distintos factores por lo que la programación está en continua transformación y mejora.</w:t>
      </w:r>
    </w:p>
    <w:p w:rsidR="00A2166A" w:rsidRPr="00A2166A" w:rsidRDefault="00A2166A" w:rsidP="00A2166A">
      <w:pPr>
        <w:spacing w:line="100" w:lineRule="atLeast"/>
        <w:jc w:val="both"/>
        <w:rPr>
          <w:rFonts w:ascii="Times New Roman" w:hAnsi="Times New Roman" w:cs="Times New Roman"/>
          <w:sz w:val="24"/>
          <w:szCs w:val="24"/>
        </w:rPr>
      </w:pPr>
      <w:r w:rsidRPr="00A2166A">
        <w:rPr>
          <w:rFonts w:ascii="Times New Roman" w:hAnsi="Times New Roman" w:cs="Times New Roman"/>
          <w:sz w:val="24"/>
          <w:szCs w:val="24"/>
        </w:rPr>
        <w:t xml:space="preserve">- </w:t>
      </w:r>
      <w:r w:rsidRPr="00A2166A">
        <w:rPr>
          <w:rFonts w:ascii="Times New Roman" w:hAnsi="Times New Roman" w:cs="Times New Roman"/>
          <w:sz w:val="24"/>
          <w:szCs w:val="24"/>
          <w:u w:val="single"/>
        </w:rPr>
        <w:t>Innovación y creatividad</w:t>
      </w:r>
      <w:r w:rsidRPr="00A2166A">
        <w:rPr>
          <w:rFonts w:ascii="Times New Roman" w:hAnsi="Times New Roman" w:cs="Times New Roman"/>
          <w:sz w:val="24"/>
          <w:szCs w:val="24"/>
        </w:rPr>
        <w:t xml:space="preserve">: Se pueden crear ideas, juegos o cualquier innovación. </w:t>
      </w:r>
    </w:p>
    <w:p w:rsidR="00A2166A" w:rsidRPr="00A2166A" w:rsidRDefault="00A2166A" w:rsidP="00A2166A">
      <w:pPr>
        <w:spacing w:line="100" w:lineRule="atLeast"/>
        <w:jc w:val="both"/>
        <w:rPr>
          <w:rFonts w:ascii="Times New Roman" w:hAnsi="Times New Roman" w:cs="Times New Roman"/>
          <w:sz w:val="24"/>
          <w:szCs w:val="24"/>
        </w:rPr>
      </w:pPr>
      <w:r w:rsidRPr="00A2166A">
        <w:rPr>
          <w:rFonts w:ascii="Times New Roman" w:hAnsi="Times New Roman" w:cs="Times New Roman"/>
          <w:sz w:val="24"/>
          <w:szCs w:val="24"/>
        </w:rPr>
        <w:t xml:space="preserve">- </w:t>
      </w:r>
      <w:r w:rsidRPr="00A2166A">
        <w:rPr>
          <w:rFonts w:ascii="Times New Roman" w:hAnsi="Times New Roman" w:cs="Times New Roman"/>
          <w:sz w:val="24"/>
          <w:szCs w:val="24"/>
          <w:u w:val="single"/>
        </w:rPr>
        <w:t>Prospectiva</w:t>
      </w:r>
      <w:r w:rsidRPr="00A2166A">
        <w:rPr>
          <w:rFonts w:ascii="Times New Roman" w:hAnsi="Times New Roman" w:cs="Times New Roman"/>
          <w:sz w:val="24"/>
          <w:szCs w:val="24"/>
        </w:rPr>
        <w:t xml:space="preserve">: Ser capaces de anticipar lo que va a pasar.  </w:t>
      </w:r>
    </w:p>
    <w:p w:rsidR="00A2166A" w:rsidRPr="00A2166A" w:rsidRDefault="00A2166A" w:rsidP="00A2166A">
      <w:pPr>
        <w:pStyle w:val="Contenidodelatabla"/>
        <w:spacing w:line="100" w:lineRule="atLeast"/>
        <w:jc w:val="both"/>
        <w:rPr>
          <w:rFonts w:cs="Times New Roman"/>
          <w:b/>
          <w:bCs/>
        </w:rPr>
      </w:pPr>
      <w:r w:rsidRPr="00A2166A">
        <w:rPr>
          <w:rFonts w:cs="Times New Roman"/>
        </w:rPr>
        <w:t xml:space="preserve">- </w:t>
      </w:r>
      <w:r w:rsidRPr="00A2166A">
        <w:rPr>
          <w:rFonts w:cs="Times New Roman"/>
          <w:u w:val="single"/>
        </w:rPr>
        <w:t>Autocrítica</w:t>
      </w:r>
      <w:r w:rsidRPr="00A2166A">
        <w:rPr>
          <w:rFonts w:cs="Times New Roman"/>
        </w:rPr>
        <w:t xml:space="preserve">: Reflexionar sobre lo que hicimos mal y tratar de corregirlo. </w:t>
      </w:r>
    </w:p>
    <w:p w:rsidR="00A2166A" w:rsidRPr="00A2166A" w:rsidRDefault="00A2166A" w:rsidP="00A2166A">
      <w:pPr>
        <w:pStyle w:val="Contenidodelatabla"/>
        <w:spacing w:line="100" w:lineRule="atLeast"/>
        <w:jc w:val="both"/>
        <w:rPr>
          <w:rFonts w:cs="Times New Roman"/>
          <w:b/>
          <w:bCs/>
        </w:rPr>
      </w:pPr>
    </w:p>
    <w:p w:rsidR="00A2166A" w:rsidRPr="00A2166A" w:rsidRDefault="00A2166A" w:rsidP="00A2166A">
      <w:pPr>
        <w:pStyle w:val="Contenidodelatabla"/>
        <w:spacing w:line="100" w:lineRule="atLeast"/>
        <w:jc w:val="both"/>
        <w:rPr>
          <w:rFonts w:cs="Times New Roman"/>
        </w:rPr>
      </w:pPr>
      <w:r w:rsidRPr="00A2166A">
        <w:rPr>
          <w:rFonts w:cs="Times New Roman"/>
          <w:b/>
          <w:bCs/>
        </w:rPr>
        <w:t xml:space="preserve">3. Bases legales. Justificación curricular. </w:t>
      </w:r>
    </w:p>
    <w:p w:rsidR="00A2166A" w:rsidRPr="00A2166A" w:rsidRDefault="00A2166A" w:rsidP="00A2166A">
      <w:pPr>
        <w:pStyle w:val="Contenidodelatabla"/>
        <w:spacing w:line="100" w:lineRule="atLeast"/>
        <w:jc w:val="both"/>
        <w:rPr>
          <w:rFonts w:cs="Times New Roman"/>
        </w:rPr>
      </w:pPr>
    </w:p>
    <w:p w:rsidR="00A2166A" w:rsidRPr="00A2166A" w:rsidRDefault="00A2166A" w:rsidP="00A2166A">
      <w:pPr>
        <w:pStyle w:val="Contenidodelatabla"/>
        <w:spacing w:after="0" w:line="100" w:lineRule="atLeast"/>
        <w:jc w:val="both"/>
        <w:rPr>
          <w:rFonts w:cs="Times New Roman"/>
        </w:rPr>
      </w:pPr>
      <w:r w:rsidRPr="00A2166A">
        <w:rPr>
          <w:rFonts w:cs="Times New Roman"/>
          <w:b/>
          <w:bCs/>
        </w:rPr>
        <w:t xml:space="preserve">* Normativa estatal. </w:t>
      </w:r>
    </w:p>
    <w:p w:rsidR="00A2166A" w:rsidRPr="00A2166A" w:rsidRDefault="00A2166A" w:rsidP="00A2166A">
      <w:pPr>
        <w:tabs>
          <w:tab w:val="left" w:pos="9354"/>
        </w:tabs>
        <w:spacing w:line="100" w:lineRule="atLeast"/>
        <w:ind w:right="-19"/>
        <w:jc w:val="both"/>
        <w:rPr>
          <w:rFonts w:ascii="Times New Roman" w:hAnsi="Times New Roman" w:cs="Times New Roman"/>
          <w:sz w:val="24"/>
          <w:szCs w:val="24"/>
        </w:rPr>
      </w:pPr>
      <w:r w:rsidRPr="00A2166A">
        <w:rPr>
          <w:rFonts w:ascii="Times New Roman" w:hAnsi="Times New Roman" w:cs="Times New Roman"/>
          <w:sz w:val="24"/>
          <w:szCs w:val="24"/>
        </w:rPr>
        <w:t>Ley Orgánica 2/2006 de Educación –LOE- modificada por la Ley Orgánica 8/2013 para la mejora de la calidad educativa – LOMCE-.</w:t>
      </w:r>
    </w:p>
    <w:p w:rsidR="00A2166A" w:rsidRPr="00A2166A" w:rsidRDefault="00A2166A" w:rsidP="00A2166A">
      <w:pPr>
        <w:pStyle w:val="Default"/>
        <w:spacing w:line="100" w:lineRule="atLeast"/>
        <w:jc w:val="both"/>
        <w:rPr>
          <w:rFonts w:ascii="Times New Roman" w:hAnsi="Times New Roman" w:cs="Times New Roman"/>
        </w:rPr>
      </w:pPr>
      <w:r w:rsidRPr="00A2166A">
        <w:rPr>
          <w:rFonts w:ascii="Times New Roman" w:hAnsi="Times New Roman" w:cs="Times New Roman"/>
        </w:rPr>
        <w:lastRenderedPageBreak/>
        <w:t>Real Decreto 1105/2014, de 26 de diciembre, por el que se establece el currículo básico de la Educación Secundaria Obligatoria y del Bachillerato.</w:t>
      </w:r>
    </w:p>
    <w:p w:rsidR="00A2166A" w:rsidRPr="00A2166A" w:rsidRDefault="00A2166A" w:rsidP="00A2166A">
      <w:pPr>
        <w:pStyle w:val="Default"/>
        <w:spacing w:line="100" w:lineRule="atLeast"/>
        <w:jc w:val="both"/>
        <w:rPr>
          <w:rFonts w:ascii="Times New Roman" w:hAnsi="Times New Roman" w:cs="Times New Roman"/>
        </w:rPr>
      </w:pPr>
      <w:r w:rsidRPr="00A2166A">
        <w:rPr>
          <w:rFonts w:ascii="Times New Roman" w:hAnsi="Times New Roman" w:cs="Times New Roman"/>
        </w:rPr>
        <w:t xml:space="preserve">Orden 65/2015, de 21 de enero, por el que se establece la relación entre contenidos, criterios de evaluación y competencias clave. </w:t>
      </w:r>
    </w:p>
    <w:p w:rsidR="00A2166A" w:rsidRPr="00A2166A" w:rsidRDefault="00A2166A" w:rsidP="00A2166A">
      <w:pPr>
        <w:pStyle w:val="Default"/>
        <w:spacing w:line="100" w:lineRule="atLeast"/>
        <w:jc w:val="both"/>
        <w:rPr>
          <w:rFonts w:ascii="Times New Roman" w:hAnsi="Times New Roman" w:cs="Times New Roman"/>
        </w:rPr>
      </w:pPr>
    </w:p>
    <w:p w:rsidR="00A2166A" w:rsidRPr="00A2166A" w:rsidRDefault="00A2166A" w:rsidP="00A2166A">
      <w:pPr>
        <w:pStyle w:val="Default"/>
        <w:spacing w:line="100" w:lineRule="atLeast"/>
        <w:jc w:val="both"/>
        <w:rPr>
          <w:rFonts w:ascii="Times New Roman" w:hAnsi="Times New Roman" w:cs="Times New Roman"/>
        </w:rPr>
      </w:pPr>
      <w:r w:rsidRPr="00A2166A">
        <w:rPr>
          <w:rFonts w:ascii="Times New Roman" w:hAnsi="Times New Roman" w:cs="Times New Roman"/>
          <w:b/>
          <w:bCs/>
        </w:rPr>
        <w:t xml:space="preserve">* Normativa autonómica. </w:t>
      </w:r>
    </w:p>
    <w:p w:rsidR="00A2166A" w:rsidRPr="00A2166A" w:rsidRDefault="00A2166A" w:rsidP="00A2166A">
      <w:pPr>
        <w:autoSpaceDE w:val="0"/>
        <w:spacing w:line="100" w:lineRule="atLeast"/>
        <w:ind w:right="-569"/>
        <w:jc w:val="both"/>
        <w:rPr>
          <w:rFonts w:ascii="Times New Roman" w:eastAsia="NewsGotT-Regu" w:hAnsi="Times New Roman" w:cs="Times New Roman"/>
          <w:color w:val="000000"/>
          <w:sz w:val="24"/>
          <w:szCs w:val="24"/>
        </w:rPr>
      </w:pPr>
      <w:r w:rsidRPr="00A2166A">
        <w:rPr>
          <w:rFonts w:ascii="Times New Roman" w:eastAsia="Arial" w:hAnsi="Times New Roman" w:cs="Times New Roman"/>
          <w:color w:val="000000"/>
          <w:sz w:val="24"/>
          <w:szCs w:val="24"/>
        </w:rPr>
        <w:t>Ley 17/2007 Educativa Andaluza –LEA-.</w:t>
      </w:r>
    </w:p>
    <w:p w:rsidR="00A2166A" w:rsidRPr="00A2166A" w:rsidRDefault="00A2166A" w:rsidP="00A2166A">
      <w:pPr>
        <w:autoSpaceDE w:val="0"/>
        <w:spacing w:line="100" w:lineRule="atLeast"/>
        <w:ind w:right="-19"/>
        <w:jc w:val="both"/>
        <w:rPr>
          <w:rFonts w:ascii="Times New Roman" w:eastAsia="NewsGotT-Regu" w:hAnsi="Times New Roman" w:cs="Times New Roman"/>
          <w:color w:val="000000"/>
          <w:sz w:val="24"/>
          <w:szCs w:val="24"/>
        </w:rPr>
      </w:pPr>
      <w:r w:rsidRPr="00A2166A">
        <w:rPr>
          <w:rFonts w:ascii="Times New Roman" w:eastAsia="NewsGotT-Regu" w:hAnsi="Times New Roman" w:cs="Times New Roman"/>
          <w:color w:val="000000"/>
          <w:sz w:val="24"/>
          <w:szCs w:val="24"/>
        </w:rPr>
        <w:t xml:space="preserve">Decreto 111/2016, de 14 de junio, por el que se establece la ordenación y el currículo de la </w:t>
      </w:r>
      <w:r w:rsidRPr="00A2166A">
        <w:rPr>
          <w:rFonts w:ascii="Times New Roman" w:eastAsia="NewsGotT-Regu" w:hAnsi="Times New Roman" w:cs="Times New Roman"/>
          <w:sz w:val="24"/>
          <w:szCs w:val="24"/>
        </w:rPr>
        <w:t>Educación Secundaria Obligatoria en la Comunidad Autónoma de Andalucía.</w:t>
      </w:r>
    </w:p>
    <w:p w:rsidR="00A2166A" w:rsidRPr="00A2166A" w:rsidRDefault="00A2166A" w:rsidP="00A2166A">
      <w:pPr>
        <w:autoSpaceDE w:val="0"/>
        <w:spacing w:line="100" w:lineRule="atLeast"/>
        <w:jc w:val="both"/>
        <w:rPr>
          <w:rFonts w:ascii="Times New Roman" w:eastAsia="NewsGotT-Regu" w:hAnsi="Times New Roman" w:cs="Times New Roman"/>
          <w:color w:val="000000"/>
          <w:sz w:val="24"/>
          <w:szCs w:val="24"/>
        </w:rPr>
      </w:pPr>
      <w:r w:rsidRPr="00A2166A">
        <w:rPr>
          <w:rFonts w:ascii="Times New Roman" w:eastAsia="NewsGotT-Regu" w:hAnsi="Times New Roman" w:cs="Times New Roman"/>
          <w:color w:val="000000"/>
          <w:sz w:val="24"/>
          <w:szCs w:val="24"/>
        </w:rPr>
        <w:t xml:space="preserve">Decreto 110/2016, de 14 de junio, por el que se establece la ordenación y el currículo del Bachillerato en la Comunidad Autónoma de Andalucía. </w:t>
      </w:r>
    </w:p>
    <w:p w:rsidR="00A2166A" w:rsidRPr="00A2166A" w:rsidRDefault="00A2166A" w:rsidP="00A2166A">
      <w:pPr>
        <w:autoSpaceDE w:val="0"/>
        <w:spacing w:line="100" w:lineRule="atLeast"/>
        <w:jc w:val="both"/>
        <w:rPr>
          <w:rFonts w:ascii="Times New Roman" w:eastAsia="Times New Roman" w:hAnsi="Times New Roman" w:cs="Times New Roman"/>
          <w:sz w:val="24"/>
          <w:szCs w:val="24"/>
          <w:lang w:eastAsia="ar-SA"/>
        </w:rPr>
      </w:pPr>
      <w:r w:rsidRPr="00A2166A">
        <w:rPr>
          <w:rFonts w:ascii="Times New Roman" w:eastAsia="NewsGotT-Regu" w:hAnsi="Times New Roman" w:cs="Times New Roman"/>
          <w:color w:val="000000"/>
          <w:sz w:val="24"/>
          <w:szCs w:val="24"/>
        </w:rPr>
        <w:t xml:space="preserve">Orden de 14 de julio de 2016, por la que se desarrolla el currículo correspondiente a la Educación </w:t>
      </w:r>
      <w:r w:rsidRPr="00A2166A">
        <w:rPr>
          <w:rFonts w:ascii="Times New Roman" w:eastAsia="NewsGotT-Regu" w:hAnsi="Times New Roman" w:cs="Times New Roman"/>
          <w:sz w:val="24"/>
          <w:szCs w:val="24"/>
        </w:rPr>
        <w:t>Secundaria Obligatoria en la Comunidad Autónoma de Andalucía, se regulan determinados aspectos de la atención a la diversidad y se establece la ordenación de la evaluación del proceso de aprendizaje del alumnado.</w:t>
      </w:r>
    </w:p>
    <w:p w:rsidR="00A2166A" w:rsidRPr="00A2166A" w:rsidRDefault="00A2166A" w:rsidP="00A2166A">
      <w:pPr>
        <w:autoSpaceDE w:val="0"/>
        <w:spacing w:line="100" w:lineRule="atLeast"/>
        <w:jc w:val="both"/>
        <w:rPr>
          <w:rFonts w:ascii="Times New Roman" w:eastAsia="Times New Roman" w:hAnsi="Times New Roman" w:cs="Times New Roman"/>
          <w:sz w:val="24"/>
          <w:szCs w:val="24"/>
          <w:lang w:eastAsia="ar-SA"/>
        </w:rPr>
      </w:pPr>
      <w:r w:rsidRPr="00A2166A">
        <w:rPr>
          <w:rFonts w:ascii="Times New Roman" w:eastAsia="Times New Roman" w:hAnsi="Times New Roman" w:cs="Times New Roman"/>
          <w:sz w:val="24"/>
          <w:szCs w:val="24"/>
          <w:lang w:eastAsia="ar-SA"/>
        </w:rPr>
        <w:t>Orden de 14 de julio de 2016, por la que se desarrolla el currículo correspondiente al Bachillerato en la Comunidad de Andalucía, se regulan determinados aspectos de la atención a la diversidad y se establece la ordenación de la evaluación del proceso de aprendizaje del alumnado.</w:t>
      </w:r>
    </w:p>
    <w:p w:rsidR="00A2166A" w:rsidRPr="00A2166A" w:rsidRDefault="00A2166A" w:rsidP="00A2166A">
      <w:pPr>
        <w:autoSpaceDE w:val="0"/>
        <w:spacing w:line="100" w:lineRule="atLeast"/>
        <w:jc w:val="both"/>
        <w:rPr>
          <w:rFonts w:ascii="Times New Roman" w:eastAsia="Times New Roman" w:hAnsi="Times New Roman" w:cs="Times New Roman"/>
          <w:sz w:val="24"/>
          <w:szCs w:val="24"/>
          <w:lang w:eastAsia="ar-SA"/>
        </w:rPr>
      </w:pPr>
    </w:p>
    <w:p w:rsidR="00A2166A" w:rsidRPr="00A2166A" w:rsidRDefault="00A2166A" w:rsidP="00A2166A">
      <w:pPr>
        <w:pStyle w:val="Contenidodelatabla"/>
        <w:spacing w:line="100" w:lineRule="atLeast"/>
        <w:ind w:firstLine="709"/>
        <w:jc w:val="both"/>
        <w:rPr>
          <w:rFonts w:cs="Times New Roman"/>
        </w:rPr>
      </w:pPr>
      <w:r w:rsidRPr="00A2166A">
        <w:rPr>
          <w:rFonts w:cs="Times New Roman"/>
        </w:rPr>
        <w:t xml:space="preserve">De acuerdo con lo dispuesto en el artículo 8.2 del </w:t>
      </w:r>
      <w:r w:rsidRPr="00A2166A">
        <w:rPr>
          <w:rFonts w:cs="Times New Roman"/>
          <w:b/>
          <w:bCs/>
        </w:rPr>
        <w:t>Decreto 111/2016, de 14 de junio, por el que se establece la ordenación y el currículo de la Educación Secundaria Obligatoria en la Comunidad Autónoma de Andalucía</w:t>
      </w:r>
      <w:r w:rsidRPr="00A2166A">
        <w:rPr>
          <w:rFonts w:cs="Times New Roman"/>
        </w:rPr>
        <w:t xml:space="preserve">, «los centros docentes </w:t>
      </w:r>
      <w:r w:rsidRPr="00A2166A">
        <w:rPr>
          <w:rFonts w:cs="Times New Roman"/>
          <w:u w:val="single"/>
        </w:rPr>
        <w:t>establecerán en su proyecto educativo los criterios generales para la elaboración de las programaciones didácticas</w:t>
      </w:r>
      <w:r w:rsidRPr="00A2166A">
        <w:rPr>
          <w:rFonts w:cs="Times New Roman"/>
        </w:rPr>
        <w:t xml:space="preserve"> de cada una de las materias y, en su caso, ámbitos que componen la etapa, los criterios para organizar y distribuir el tiempo escolar, así como los objetivos y programas de intervención en el tiempo extraescolar, </w:t>
      </w:r>
      <w:r w:rsidRPr="00A2166A">
        <w:rPr>
          <w:rFonts w:cs="Times New Roman"/>
          <w:u w:val="single"/>
        </w:rPr>
        <w:t>los criterios y procedimientos de evaluación y promoción del alumnado, y las medidas de atención a la diversidad</w:t>
      </w:r>
      <w:r w:rsidRPr="00A2166A">
        <w:rPr>
          <w:rFonts w:cs="Times New Roman"/>
        </w:rPr>
        <w:t xml:space="preserve">, o las medidas de carácter comunitario y de relación con el entorno, para mejorar el rendimiento académico del alumnado».  </w:t>
      </w:r>
    </w:p>
    <w:p w:rsidR="00A2166A" w:rsidRPr="00A2166A" w:rsidRDefault="00A2166A" w:rsidP="00A2166A">
      <w:pPr>
        <w:pStyle w:val="Contenidodelatabla"/>
        <w:spacing w:line="100" w:lineRule="atLeast"/>
        <w:jc w:val="both"/>
        <w:rPr>
          <w:rFonts w:cs="Times New Roman"/>
        </w:rPr>
      </w:pPr>
    </w:p>
    <w:p w:rsidR="00A2166A" w:rsidRPr="00A2166A" w:rsidRDefault="00A2166A" w:rsidP="00A2166A">
      <w:pPr>
        <w:pStyle w:val="Contenidodelatabla"/>
        <w:spacing w:line="100" w:lineRule="atLeast"/>
        <w:ind w:firstLine="709"/>
        <w:jc w:val="both"/>
        <w:rPr>
          <w:rFonts w:cs="Times New Roman"/>
        </w:rPr>
      </w:pPr>
      <w:r w:rsidRPr="00A2166A">
        <w:rPr>
          <w:rFonts w:cs="Times New Roman"/>
        </w:rPr>
        <w:t xml:space="preserve">Así mismo y de acuerdo con lo dispuesto en el artículo 5 de la </w:t>
      </w:r>
      <w:r w:rsidRPr="00A2166A">
        <w:rPr>
          <w:rFonts w:cs="Times New Roman"/>
          <w:b/>
          <w:bCs/>
        </w:rPr>
        <w:t>Orden 14 de julio  de 2016, por la que se desarrolla el currículo correspondiente a la Educación Secundaria Obligatoria en la Comunidad Autónoma de Andalucía</w:t>
      </w:r>
      <w:r w:rsidRPr="00A2166A">
        <w:rPr>
          <w:rFonts w:cs="Times New Roman"/>
        </w:rPr>
        <w:t xml:space="preserve">, se regulan determinados aspectos de la atención a la diversidad y se establece la ordenación de la evaluación del proceso del aprendizaje del alumnado, «a tales efectos, y en el marco de las funciones asignadas a los distintos órganos existentes en los centros en la normativa reguladora de la organización y el funcionamiento de los mismos, y de conformidad con lo establecido en el artículo 7.2 del </w:t>
      </w:r>
      <w:r w:rsidRPr="00A2166A">
        <w:rPr>
          <w:rFonts w:cs="Times New Roman"/>
          <w:b/>
          <w:bCs/>
        </w:rPr>
        <w:t>Real Decreto 1105/2014</w:t>
      </w:r>
      <w:r w:rsidRPr="00A2166A">
        <w:rPr>
          <w:rFonts w:cs="Times New Roman"/>
        </w:rPr>
        <w:t xml:space="preserve">, de 26 de diciembre, </w:t>
      </w:r>
      <w:r w:rsidRPr="00A2166A">
        <w:rPr>
          <w:rFonts w:cs="Times New Roman"/>
          <w:u w:val="single"/>
        </w:rPr>
        <w:t>desarrollarán y complementarán, en su caso, el currículo en su proyecto educativo</w:t>
      </w:r>
      <w:r w:rsidRPr="00A2166A">
        <w:rPr>
          <w:rFonts w:cs="Times New Roman"/>
        </w:rPr>
        <w:t xml:space="preserve"> y lo adaptarán a las necesidades de su alumnado y a las características específicas del entorno social y cultural en el que se encuentra, configurando así su oferta formativa». </w:t>
      </w:r>
    </w:p>
    <w:p w:rsidR="00A2166A" w:rsidRPr="00A2166A" w:rsidRDefault="00A2166A" w:rsidP="00A2166A">
      <w:pPr>
        <w:pStyle w:val="Contenidodelatabla"/>
        <w:spacing w:line="100" w:lineRule="atLeast"/>
        <w:ind w:firstLine="709"/>
        <w:jc w:val="both"/>
        <w:rPr>
          <w:rFonts w:cs="Times New Roman"/>
        </w:rPr>
      </w:pPr>
    </w:p>
    <w:p w:rsidR="00A2166A" w:rsidRPr="00A2166A" w:rsidRDefault="00A2166A" w:rsidP="00A2166A">
      <w:pPr>
        <w:pStyle w:val="Contenidodelatabla"/>
        <w:spacing w:line="100" w:lineRule="atLeast"/>
        <w:ind w:firstLine="709"/>
        <w:jc w:val="both"/>
        <w:rPr>
          <w:rFonts w:cs="Times New Roman"/>
        </w:rPr>
      </w:pPr>
      <w:r w:rsidRPr="00A2166A">
        <w:rPr>
          <w:rFonts w:cs="Times New Roman"/>
        </w:rPr>
        <w:t xml:space="preserve">Además y de acuerdo con lo dispuesto en el artículo 2.6 de la </w:t>
      </w:r>
      <w:r w:rsidRPr="00A2166A">
        <w:rPr>
          <w:rFonts w:cs="Times New Roman"/>
          <w:b/>
          <w:bCs/>
        </w:rPr>
        <w:t xml:space="preserve">Orden 14 de </w:t>
      </w:r>
      <w:r w:rsidRPr="00A2166A">
        <w:rPr>
          <w:rFonts w:cs="Times New Roman"/>
          <w:b/>
          <w:bCs/>
        </w:rPr>
        <w:lastRenderedPageBreak/>
        <w:t>julio</w:t>
      </w:r>
      <w:r w:rsidRPr="00A2166A">
        <w:rPr>
          <w:rFonts w:cs="Times New Roman"/>
        </w:rPr>
        <w:t>, «</w:t>
      </w:r>
      <w:r w:rsidRPr="00A2166A">
        <w:rPr>
          <w:rFonts w:cs="Times New Roman"/>
          <w:u w:val="single"/>
        </w:rPr>
        <w:t xml:space="preserve">los departamentos de coordinación didáctica elaborarán las programaciones </w:t>
      </w:r>
      <w:r w:rsidRPr="00A2166A">
        <w:rPr>
          <w:rFonts w:cs="Times New Roman"/>
        </w:rPr>
        <w:t>correspondientes a los distintos cursos de las materias que tengan asignadas a partir de lo establecido en los Anexos I, II y III, mediante la concreción de los objetivos establecidos, la ordenación de los contenidos, los criterios, procedimientos e instrumentos de evaluación y calificación, y su vinculación con el resto de elementos del currículo, así como el establecimiento de la metodología didáctica».</w:t>
      </w:r>
    </w:p>
    <w:p w:rsidR="00A2166A" w:rsidRPr="00A2166A" w:rsidRDefault="00A2166A" w:rsidP="00A2166A">
      <w:pPr>
        <w:pStyle w:val="Contenidodelatabla"/>
        <w:spacing w:line="100" w:lineRule="atLeast"/>
        <w:jc w:val="both"/>
        <w:rPr>
          <w:rFonts w:cs="Times New Roman"/>
        </w:rPr>
      </w:pPr>
    </w:p>
    <w:p w:rsidR="00A2166A" w:rsidRPr="00A2166A" w:rsidRDefault="00A2166A" w:rsidP="00A2166A">
      <w:pPr>
        <w:pStyle w:val="Ttulo"/>
        <w:spacing w:line="100" w:lineRule="atLeast"/>
        <w:jc w:val="both"/>
        <w:rPr>
          <w:rFonts w:cs="Times New Roman"/>
          <w:b w:val="0"/>
          <w:sz w:val="24"/>
          <w:szCs w:val="24"/>
          <w:u w:val="none"/>
        </w:rPr>
      </w:pPr>
      <w:r w:rsidRPr="00A2166A">
        <w:rPr>
          <w:rFonts w:cs="Times New Roman"/>
          <w:sz w:val="24"/>
          <w:szCs w:val="24"/>
          <w:u w:val="none"/>
        </w:rPr>
        <w:t>4. Diagnóstico inicial</w:t>
      </w:r>
      <w:r w:rsidRPr="00A2166A">
        <w:rPr>
          <w:rFonts w:cs="Times New Roman"/>
          <w:b w:val="0"/>
          <w:sz w:val="24"/>
          <w:szCs w:val="24"/>
          <w:u w:val="none"/>
        </w:rPr>
        <w:t xml:space="preserve">. </w:t>
      </w:r>
      <w:r w:rsidRPr="00A2166A">
        <w:rPr>
          <w:rFonts w:cs="Times New Roman"/>
          <w:sz w:val="24"/>
          <w:szCs w:val="24"/>
          <w:u w:val="none"/>
        </w:rPr>
        <w:t xml:space="preserve"> </w:t>
      </w:r>
    </w:p>
    <w:p w:rsidR="00A2166A" w:rsidRPr="00A2166A" w:rsidRDefault="00A2166A" w:rsidP="00A2166A">
      <w:pPr>
        <w:pStyle w:val="Ttulo"/>
        <w:spacing w:line="100" w:lineRule="atLeast"/>
        <w:jc w:val="both"/>
        <w:rPr>
          <w:rFonts w:cs="Times New Roman"/>
          <w:b w:val="0"/>
          <w:sz w:val="24"/>
          <w:szCs w:val="24"/>
          <w:u w:val="none"/>
        </w:rPr>
      </w:pPr>
    </w:p>
    <w:p w:rsidR="00A2166A" w:rsidRPr="00A2166A" w:rsidRDefault="00A2166A" w:rsidP="00A2166A">
      <w:pPr>
        <w:pStyle w:val="Ttulo"/>
        <w:spacing w:line="100" w:lineRule="atLeast"/>
        <w:jc w:val="both"/>
        <w:rPr>
          <w:rFonts w:cs="Times New Roman"/>
          <w:b w:val="0"/>
          <w:sz w:val="24"/>
          <w:szCs w:val="24"/>
          <w:u w:val="none"/>
        </w:rPr>
      </w:pPr>
    </w:p>
    <w:p w:rsidR="00A2166A" w:rsidRPr="00A2166A" w:rsidRDefault="00A2166A" w:rsidP="00A2166A">
      <w:pPr>
        <w:pStyle w:val="Ttulo"/>
        <w:numPr>
          <w:ilvl w:val="0"/>
          <w:numId w:val="3"/>
        </w:numPr>
        <w:spacing w:line="100" w:lineRule="atLeast"/>
        <w:jc w:val="both"/>
        <w:rPr>
          <w:rFonts w:cs="Times New Roman"/>
          <w:sz w:val="24"/>
          <w:szCs w:val="24"/>
        </w:rPr>
      </w:pPr>
      <w:r w:rsidRPr="00A2166A">
        <w:rPr>
          <w:rFonts w:cs="Times New Roman"/>
          <w:bCs/>
          <w:sz w:val="24"/>
          <w:szCs w:val="24"/>
          <w:u w:val="none"/>
        </w:rPr>
        <w:t xml:space="preserve">Características del contexto.  </w:t>
      </w:r>
    </w:p>
    <w:p w:rsidR="00A2166A" w:rsidRPr="00A2166A" w:rsidRDefault="00A2166A" w:rsidP="00A2166A">
      <w:pPr>
        <w:pStyle w:val="Subttulo"/>
        <w:rPr>
          <w:rFonts w:ascii="Times New Roman" w:hAnsi="Times New Roman" w:cs="Times New Roman"/>
        </w:rPr>
      </w:pPr>
    </w:p>
    <w:p w:rsidR="00A2166A" w:rsidRPr="00A2166A" w:rsidRDefault="00A2166A" w:rsidP="00A2166A">
      <w:pPr>
        <w:ind w:firstLine="360"/>
        <w:jc w:val="both"/>
        <w:rPr>
          <w:rFonts w:ascii="Times New Roman" w:eastAsia="Calibri" w:hAnsi="Times New Roman" w:cs="Times New Roman"/>
          <w:sz w:val="24"/>
          <w:szCs w:val="24"/>
          <w:lang w:eastAsia="ar-SA"/>
        </w:rPr>
      </w:pPr>
      <w:r w:rsidRPr="00A2166A">
        <w:rPr>
          <w:rFonts w:ascii="Times New Roman" w:eastAsia="Calibri" w:hAnsi="Times New Roman" w:cs="Times New Roman"/>
          <w:sz w:val="24"/>
          <w:szCs w:val="24"/>
          <w:lang w:eastAsia="ar-SA"/>
        </w:rPr>
        <w:t xml:space="preserve">El centro se encuentra situado en la </w:t>
      </w:r>
      <w:r w:rsidRPr="00A2166A">
        <w:rPr>
          <w:rFonts w:ascii="Times New Roman" w:eastAsia="Calibri" w:hAnsi="Times New Roman" w:cs="Times New Roman"/>
          <w:sz w:val="24"/>
          <w:szCs w:val="24"/>
          <w:u w:val="single"/>
          <w:lang w:eastAsia="ar-SA"/>
        </w:rPr>
        <w:t>localidad de Corrales</w:t>
      </w:r>
      <w:r w:rsidRPr="00A2166A">
        <w:rPr>
          <w:rFonts w:ascii="Times New Roman" w:eastAsia="Calibri" w:hAnsi="Times New Roman" w:cs="Times New Roman"/>
          <w:sz w:val="24"/>
          <w:szCs w:val="24"/>
          <w:lang w:eastAsia="ar-SA"/>
        </w:rPr>
        <w:t xml:space="preserve">, pequeño núcleo perteneciente al municipio de </w:t>
      </w:r>
      <w:proofErr w:type="spellStart"/>
      <w:r w:rsidRPr="00A2166A">
        <w:rPr>
          <w:rFonts w:ascii="Times New Roman" w:eastAsia="Calibri" w:hAnsi="Times New Roman" w:cs="Times New Roman"/>
          <w:sz w:val="24"/>
          <w:szCs w:val="24"/>
          <w:lang w:eastAsia="ar-SA"/>
        </w:rPr>
        <w:t>Aljaraque</w:t>
      </w:r>
      <w:proofErr w:type="spellEnd"/>
      <w:r w:rsidRPr="00A2166A">
        <w:rPr>
          <w:rFonts w:ascii="Times New Roman" w:eastAsia="Calibri" w:hAnsi="Times New Roman" w:cs="Times New Roman"/>
          <w:sz w:val="24"/>
          <w:szCs w:val="24"/>
          <w:lang w:eastAsia="ar-SA"/>
        </w:rPr>
        <w:t xml:space="preserve">, que hasta no hace mucho dependía de la explotación de las minas de </w:t>
      </w:r>
      <w:proofErr w:type="spellStart"/>
      <w:r w:rsidRPr="00A2166A">
        <w:rPr>
          <w:rFonts w:ascii="Times New Roman" w:eastAsia="Calibri" w:hAnsi="Times New Roman" w:cs="Times New Roman"/>
          <w:sz w:val="24"/>
          <w:szCs w:val="24"/>
          <w:lang w:eastAsia="ar-SA"/>
        </w:rPr>
        <w:t>Tharsis</w:t>
      </w:r>
      <w:proofErr w:type="spellEnd"/>
      <w:r w:rsidRPr="00A2166A">
        <w:rPr>
          <w:rFonts w:ascii="Times New Roman" w:eastAsia="Calibri" w:hAnsi="Times New Roman" w:cs="Times New Roman"/>
          <w:sz w:val="24"/>
          <w:szCs w:val="24"/>
          <w:lang w:eastAsia="ar-SA"/>
        </w:rPr>
        <w:t>. A pesar de que se encuentra situado junto a la ciudad de Huelva, estando bastante bien comunicado con ella, presenta algunos inconvenientes a la hora de los desplazamientos.</w:t>
      </w:r>
    </w:p>
    <w:p w:rsidR="00A2166A" w:rsidRPr="00A2166A" w:rsidRDefault="00A2166A" w:rsidP="00A2166A">
      <w:pPr>
        <w:ind w:firstLine="360"/>
        <w:jc w:val="both"/>
        <w:rPr>
          <w:rFonts w:ascii="Times New Roman" w:eastAsia="Calibri" w:hAnsi="Times New Roman" w:cs="Times New Roman"/>
          <w:sz w:val="24"/>
          <w:szCs w:val="24"/>
          <w:lang w:eastAsia="ar-SA"/>
        </w:rPr>
      </w:pPr>
      <w:r w:rsidRPr="00A2166A">
        <w:rPr>
          <w:rFonts w:ascii="Times New Roman" w:eastAsia="Calibri" w:hAnsi="Times New Roman" w:cs="Times New Roman"/>
          <w:sz w:val="24"/>
          <w:szCs w:val="24"/>
          <w:lang w:eastAsia="ar-SA"/>
        </w:rPr>
        <w:t xml:space="preserve">Históricamente Corrales está vinculado a las minas de </w:t>
      </w:r>
      <w:proofErr w:type="spellStart"/>
      <w:r w:rsidRPr="00A2166A">
        <w:rPr>
          <w:rFonts w:ascii="Times New Roman" w:eastAsia="Calibri" w:hAnsi="Times New Roman" w:cs="Times New Roman"/>
          <w:sz w:val="24"/>
          <w:szCs w:val="24"/>
          <w:lang w:eastAsia="ar-SA"/>
        </w:rPr>
        <w:t>Tharsis</w:t>
      </w:r>
      <w:proofErr w:type="spellEnd"/>
      <w:r w:rsidRPr="00A2166A">
        <w:rPr>
          <w:rFonts w:ascii="Times New Roman" w:eastAsia="Calibri" w:hAnsi="Times New Roman" w:cs="Times New Roman"/>
          <w:sz w:val="24"/>
          <w:szCs w:val="24"/>
          <w:lang w:eastAsia="ar-SA"/>
        </w:rPr>
        <w:t xml:space="preserve"> que fueron explotadas por compañías extranjeras, principalmente, británica.</w:t>
      </w:r>
    </w:p>
    <w:p w:rsidR="00A2166A" w:rsidRPr="00A2166A" w:rsidRDefault="00A2166A" w:rsidP="00A2166A">
      <w:pPr>
        <w:ind w:firstLine="360"/>
        <w:jc w:val="both"/>
        <w:rPr>
          <w:rFonts w:ascii="Times New Roman" w:eastAsia="Calibri" w:hAnsi="Times New Roman" w:cs="Times New Roman"/>
          <w:sz w:val="24"/>
          <w:szCs w:val="24"/>
          <w:lang w:eastAsia="ar-SA"/>
        </w:rPr>
      </w:pPr>
      <w:r w:rsidRPr="00A2166A">
        <w:rPr>
          <w:rFonts w:ascii="Times New Roman" w:eastAsia="Calibri" w:hAnsi="Times New Roman" w:cs="Times New Roman"/>
          <w:sz w:val="24"/>
          <w:szCs w:val="24"/>
          <w:lang w:eastAsia="ar-SA"/>
        </w:rPr>
        <w:t xml:space="preserve">Actualmente, los núcleos urbanos se encuentran en plena expansión urbanística y a corto plazo se prevé un aumento de </w:t>
      </w:r>
      <w:proofErr w:type="gramStart"/>
      <w:r w:rsidRPr="00A2166A">
        <w:rPr>
          <w:rFonts w:ascii="Times New Roman" w:eastAsia="Calibri" w:hAnsi="Times New Roman" w:cs="Times New Roman"/>
          <w:sz w:val="24"/>
          <w:szCs w:val="24"/>
          <w:lang w:eastAsia="ar-SA"/>
        </w:rPr>
        <w:t>la población procedentes</w:t>
      </w:r>
      <w:proofErr w:type="gramEnd"/>
      <w:r w:rsidRPr="00A2166A">
        <w:rPr>
          <w:rFonts w:ascii="Times New Roman" w:eastAsia="Calibri" w:hAnsi="Times New Roman" w:cs="Times New Roman"/>
          <w:sz w:val="24"/>
          <w:szCs w:val="24"/>
          <w:lang w:eastAsia="ar-SA"/>
        </w:rPr>
        <w:t xml:space="preserve"> en su mayor parte de la capital y de los pueblos cercanos.</w:t>
      </w:r>
    </w:p>
    <w:p w:rsidR="00A2166A" w:rsidRPr="00A2166A" w:rsidRDefault="00A2166A" w:rsidP="00A2166A">
      <w:pPr>
        <w:ind w:firstLine="360"/>
        <w:jc w:val="both"/>
        <w:rPr>
          <w:rFonts w:ascii="Times New Roman" w:eastAsia="Calibri" w:hAnsi="Times New Roman" w:cs="Times New Roman"/>
          <w:sz w:val="24"/>
          <w:szCs w:val="24"/>
          <w:lang w:eastAsia="ar-SA"/>
        </w:rPr>
      </w:pPr>
      <w:r w:rsidRPr="00A2166A">
        <w:rPr>
          <w:rFonts w:ascii="Times New Roman" w:eastAsia="Calibri" w:hAnsi="Times New Roman" w:cs="Times New Roman"/>
          <w:sz w:val="24"/>
          <w:szCs w:val="24"/>
          <w:lang w:eastAsia="ar-SA"/>
        </w:rPr>
        <w:t xml:space="preserve">El centro acoge a unos 650 alumnos principalmente de tres zonas: </w:t>
      </w:r>
      <w:r w:rsidRPr="00A2166A">
        <w:rPr>
          <w:rFonts w:ascii="Times New Roman" w:eastAsia="Calibri" w:hAnsi="Times New Roman" w:cs="Times New Roman"/>
          <w:sz w:val="24"/>
          <w:szCs w:val="24"/>
          <w:u w:val="single"/>
          <w:lang w:eastAsia="ar-SA"/>
        </w:rPr>
        <w:t>Corrales</w:t>
      </w:r>
      <w:r w:rsidRPr="00A2166A">
        <w:rPr>
          <w:rFonts w:ascii="Times New Roman" w:eastAsia="Calibri" w:hAnsi="Times New Roman" w:cs="Times New Roman"/>
          <w:sz w:val="24"/>
          <w:szCs w:val="24"/>
          <w:lang w:eastAsia="ar-SA"/>
        </w:rPr>
        <w:t xml:space="preserve"> (pueblo antiguo y Nuevo Corrales), con viviendas de planta baja, adosados y pisos de baja altura, con un alto crecimiento urbanístico. </w:t>
      </w:r>
      <w:r w:rsidRPr="00A2166A">
        <w:rPr>
          <w:rFonts w:ascii="Times New Roman" w:eastAsia="Calibri" w:hAnsi="Times New Roman" w:cs="Times New Roman"/>
          <w:sz w:val="24"/>
          <w:szCs w:val="24"/>
          <w:u w:val="single"/>
          <w:lang w:eastAsia="ar-SA"/>
        </w:rPr>
        <w:t>Bellavista</w:t>
      </w:r>
      <w:r w:rsidRPr="00A2166A">
        <w:rPr>
          <w:rFonts w:ascii="Times New Roman" w:eastAsia="Calibri" w:hAnsi="Times New Roman" w:cs="Times New Roman"/>
          <w:sz w:val="24"/>
          <w:szCs w:val="24"/>
          <w:lang w:eastAsia="ar-SA"/>
        </w:rPr>
        <w:t xml:space="preserve">, con casas adosadas y chalés. La </w:t>
      </w:r>
      <w:r w:rsidRPr="00A2166A">
        <w:rPr>
          <w:rFonts w:ascii="Times New Roman" w:eastAsia="Calibri" w:hAnsi="Times New Roman" w:cs="Times New Roman"/>
          <w:sz w:val="24"/>
          <w:szCs w:val="24"/>
          <w:u w:val="single"/>
          <w:lang w:eastAsia="ar-SA"/>
        </w:rPr>
        <w:t>Dehesa</w:t>
      </w:r>
      <w:r w:rsidRPr="00A2166A">
        <w:rPr>
          <w:rFonts w:ascii="Times New Roman" w:eastAsia="Calibri" w:hAnsi="Times New Roman" w:cs="Times New Roman"/>
          <w:sz w:val="24"/>
          <w:szCs w:val="24"/>
          <w:lang w:eastAsia="ar-SA"/>
        </w:rPr>
        <w:t xml:space="preserve"> (Dehesa Golf), zona residencial con viviendas unifamiliares que tienen grandes parcelas, con un crecimiento urbanístico medio. Además, nos podemos encontrar también un número reducido de alumnos provenientes de </w:t>
      </w:r>
      <w:r w:rsidRPr="00A2166A">
        <w:rPr>
          <w:rFonts w:ascii="Times New Roman" w:eastAsia="Calibri" w:hAnsi="Times New Roman" w:cs="Times New Roman"/>
          <w:sz w:val="24"/>
          <w:szCs w:val="24"/>
          <w:u w:val="single"/>
          <w:lang w:eastAsia="ar-SA"/>
        </w:rPr>
        <w:t xml:space="preserve">Huelva, </w:t>
      </w:r>
      <w:proofErr w:type="spellStart"/>
      <w:r w:rsidRPr="00A2166A">
        <w:rPr>
          <w:rFonts w:ascii="Times New Roman" w:eastAsia="Calibri" w:hAnsi="Times New Roman" w:cs="Times New Roman"/>
          <w:sz w:val="24"/>
          <w:szCs w:val="24"/>
          <w:u w:val="single"/>
          <w:lang w:eastAsia="ar-SA"/>
        </w:rPr>
        <w:t>Aljaraque</w:t>
      </w:r>
      <w:proofErr w:type="spellEnd"/>
      <w:r w:rsidRPr="00A2166A">
        <w:rPr>
          <w:rFonts w:ascii="Times New Roman" w:eastAsia="Calibri" w:hAnsi="Times New Roman" w:cs="Times New Roman"/>
          <w:sz w:val="24"/>
          <w:szCs w:val="24"/>
          <w:u w:val="single"/>
          <w:lang w:eastAsia="ar-SA"/>
        </w:rPr>
        <w:t xml:space="preserve"> y Punta Umbría</w:t>
      </w:r>
      <w:r w:rsidRPr="00A2166A">
        <w:rPr>
          <w:rFonts w:ascii="Times New Roman" w:eastAsia="Calibri" w:hAnsi="Times New Roman" w:cs="Times New Roman"/>
          <w:sz w:val="24"/>
          <w:szCs w:val="24"/>
          <w:lang w:eastAsia="ar-SA"/>
        </w:rPr>
        <w:t xml:space="preserve">. </w:t>
      </w:r>
    </w:p>
    <w:p w:rsidR="00A2166A" w:rsidRPr="00A2166A" w:rsidRDefault="00A2166A" w:rsidP="00A2166A">
      <w:pPr>
        <w:ind w:firstLine="360"/>
        <w:jc w:val="both"/>
        <w:rPr>
          <w:rFonts w:ascii="Times New Roman" w:eastAsia="Calibri" w:hAnsi="Times New Roman" w:cs="Times New Roman"/>
          <w:sz w:val="24"/>
          <w:szCs w:val="24"/>
          <w:lang w:eastAsia="ar-SA"/>
        </w:rPr>
      </w:pPr>
      <w:r w:rsidRPr="00A2166A">
        <w:rPr>
          <w:rFonts w:ascii="Times New Roman" w:eastAsia="Calibri" w:hAnsi="Times New Roman" w:cs="Times New Roman"/>
          <w:sz w:val="24"/>
          <w:szCs w:val="24"/>
          <w:lang w:eastAsia="ar-SA"/>
        </w:rPr>
        <w:t>Nuestro alumnado proviene principalmente de dos centros de primaria adscritos al nuestro, uno situado en Bellavista (</w:t>
      </w:r>
      <w:r w:rsidRPr="00A2166A">
        <w:rPr>
          <w:rFonts w:ascii="Times New Roman" w:eastAsia="Calibri" w:hAnsi="Times New Roman" w:cs="Times New Roman"/>
          <w:sz w:val="24"/>
          <w:szCs w:val="24"/>
          <w:u w:val="single"/>
          <w:lang w:eastAsia="ar-SA"/>
        </w:rPr>
        <w:t>CEIP “El Puntal”</w:t>
      </w:r>
      <w:r w:rsidRPr="00A2166A">
        <w:rPr>
          <w:rFonts w:ascii="Times New Roman" w:eastAsia="Calibri" w:hAnsi="Times New Roman" w:cs="Times New Roman"/>
          <w:sz w:val="24"/>
          <w:szCs w:val="24"/>
          <w:lang w:eastAsia="ar-SA"/>
        </w:rPr>
        <w:t>) y otro en Corrales (</w:t>
      </w:r>
      <w:r w:rsidRPr="00A2166A">
        <w:rPr>
          <w:rFonts w:ascii="Times New Roman" w:eastAsia="Calibri" w:hAnsi="Times New Roman" w:cs="Times New Roman"/>
          <w:sz w:val="24"/>
          <w:szCs w:val="24"/>
          <w:u w:val="single"/>
          <w:lang w:eastAsia="ar-SA"/>
        </w:rPr>
        <w:t>CEIP “Profesor E. Tierno Galván”</w:t>
      </w:r>
      <w:r w:rsidRPr="00A2166A">
        <w:rPr>
          <w:rFonts w:ascii="Times New Roman" w:eastAsia="Calibri" w:hAnsi="Times New Roman" w:cs="Times New Roman"/>
          <w:sz w:val="24"/>
          <w:szCs w:val="24"/>
          <w:lang w:eastAsia="ar-SA"/>
        </w:rPr>
        <w:t xml:space="preserve">). </w:t>
      </w:r>
    </w:p>
    <w:p w:rsidR="00A2166A" w:rsidRPr="00A2166A" w:rsidRDefault="00A2166A" w:rsidP="00A2166A">
      <w:pPr>
        <w:ind w:firstLine="360"/>
        <w:jc w:val="both"/>
        <w:rPr>
          <w:rFonts w:ascii="Times New Roman" w:eastAsia="DejaVu Sans" w:hAnsi="Times New Roman" w:cs="Times New Roman"/>
          <w:sz w:val="24"/>
          <w:szCs w:val="24"/>
          <w:lang w:eastAsia="ar-SA"/>
        </w:rPr>
      </w:pPr>
      <w:r w:rsidRPr="00A2166A">
        <w:rPr>
          <w:rFonts w:ascii="Times New Roman" w:eastAsia="Calibri" w:hAnsi="Times New Roman" w:cs="Times New Roman"/>
          <w:sz w:val="24"/>
          <w:szCs w:val="24"/>
          <w:lang w:eastAsia="ar-SA"/>
        </w:rPr>
        <w:t xml:space="preserve">Los estudiantes provienen, por lo tanto, de familias con un </w:t>
      </w:r>
      <w:r w:rsidRPr="00A2166A">
        <w:rPr>
          <w:rFonts w:ascii="Times New Roman" w:eastAsia="Calibri" w:hAnsi="Times New Roman" w:cs="Times New Roman"/>
          <w:sz w:val="24"/>
          <w:szCs w:val="24"/>
          <w:u w:val="single"/>
          <w:lang w:eastAsia="ar-SA"/>
        </w:rPr>
        <w:t>nivel socio-cultural</w:t>
      </w:r>
      <w:r w:rsidRPr="00A2166A">
        <w:rPr>
          <w:rFonts w:ascii="Times New Roman" w:eastAsia="Calibri" w:hAnsi="Times New Roman" w:cs="Times New Roman"/>
          <w:sz w:val="24"/>
          <w:szCs w:val="24"/>
          <w:lang w:eastAsia="ar-SA"/>
        </w:rPr>
        <w:t xml:space="preserve"> muy diverso, aunque </w:t>
      </w:r>
      <w:r w:rsidRPr="00A2166A">
        <w:rPr>
          <w:rFonts w:ascii="Times New Roman" w:eastAsia="Calibri" w:hAnsi="Times New Roman" w:cs="Times New Roman"/>
          <w:sz w:val="24"/>
          <w:szCs w:val="24"/>
          <w:u w:val="single"/>
          <w:lang w:eastAsia="ar-SA"/>
        </w:rPr>
        <w:t>predomina el medio-alto</w:t>
      </w:r>
      <w:r w:rsidRPr="00A2166A">
        <w:rPr>
          <w:rFonts w:ascii="Times New Roman" w:eastAsia="Calibri" w:hAnsi="Times New Roman" w:cs="Times New Roman"/>
          <w:sz w:val="24"/>
          <w:szCs w:val="24"/>
          <w:lang w:eastAsia="ar-SA"/>
        </w:rPr>
        <w:t xml:space="preserve"> y el bajo, en menor medida.</w:t>
      </w:r>
    </w:p>
    <w:p w:rsidR="00A2166A" w:rsidRPr="00A2166A" w:rsidRDefault="00A2166A" w:rsidP="00A2166A">
      <w:pPr>
        <w:ind w:firstLine="360"/>
        <w:jc w:val="both"/>
        <w:rPr>
          <w:rFonts w:ascii="Times New Roman" w:eastAsia="DejaVu Sans" w:hAnsi="Times New Roman" w:cs="Times New Roman"/>
          <w:sz w:val="24"/>
          <w:szCs w:val="24"/>
          <w:lang w:eastAsia="ar-SA"/>
        </w:rPr>
      </w:pPr>
    </w:p>
    <w:p w:rsidR="00A2166A" w:rsidRPr="00A2166A" w:rsidRDefault="00A2166A" w:rsidP="00A2166A">
      <w:pPr>
        <w:ind w:firstLine="360"/>
        <w:jc w:val="both"/>
        <w:rPr>
          <w:rFonts w:ascii="Times New Roman" w:eastAsia="DejaVu Sans" w:hAnsi="Times New Roman" w:cs="Times New Roman"/>
          <w:sz w:val="24"/>
          <w:szCs w:val="24"/>
          <w:lang w:eastAsia="ar-SA"/>
        </w:rPr>
      </w:pPr>
    </w:p>
    <w:p w:rsidR="00A2166A" w:rsidRPr="00A2166A" w:rsidRDefault="00A2166A" w:rsidP="00A2166A">
      <w:pPr>
        <w:pStyle w:val="Ttulo"/>
        <w:numPr>
          <w:ilvl w:val="0"/>
          <w:numId w:val="3"/>
        </w:numPr>
        <w:spacing w:line="100" w:lineRule="atLeast"/>
        <w:jc w:val="both"/>
        <w:rPr>
          <w:rFonts w:cs="Times New Roman"/>
          <w:sz w:val="24"/>
          <w:szCs w:val="24"/>
        </w:rPr>
      </w:pPr>
      <w:r w:rsidRPr="00A2166A">
        <w:rPr>
          <w:rFonts w:cs="Times New Roman"/>
          <w:sz w:val="24"/>
          <w:szCs w:val="24"/>
          <w:u w:val="none"/>
        </w:rPr>
        <w:t xml:space="preserve">Características del centro. </w:t>
      </w:r>
    </w:p>
    <w:p w:rsidR="00A2166A" w:rsidRPr="00A2166A" w:rsidRDefault="00A2166A" w:rsidP="00A2166A">
      <w:pPr>
        <w:pStyle w:val="Subttulo"/>
        <w:rPr>
          <w:rFonts w:ascii="Times New Roman" w:hAnsi="Times New Roman" w:cs="Times New Roman"/>
        </w:rPr>
      </w:pPr>
    </w:p>
    <w:p w:rsidR="00A2166A" w:rsidRPr="00A2166A" w:rsidRDefault="00A2166A" w:rsidP="00A2166A">
      <w:pPr>
        <w:ind w:firstLine="360"/>
        <w:jc w:val="both"/>
        <w:rPr>
          <w:rFonts w:ascii="Times New Roman" w:eastAsia="Calibri" w:hAnsi="Times New Roman" w:cs="Times New Roman"/>
          <w:sz w:val="24"/>
          <w:szCs w:val="24"/>
          <w:lang w:eastAsia="ar-SA"/>
        </w:rPr>
      </w:pPr>
      <w:r w:rsidRPr="00A2166A">
        <w:rPr>
          <w:rFonts w:ascii="Times New Roman" w:eastAsia="Calibri" w:hAnsi="Times New Roman" w:cs="Times New Roman"/>
          <w:sz w:val="24"/>
          <w:szCs w:val="24"/>
          <w:lang w:eastAsia="ar-SA"/>
        </w:rPr>
        <w:lastRenderedPageBreak/>
        <w:t xml:space="preserve">Se trata de un nuevo edificio construido en el año 2009, con un solar anexo para construir una futura ampliación. Le falta un aula de usos múltiples, un salón de actos, una biblioteca más funcional. Estamos a la espera que se produzcan una serie de mejoras en la infraestructura del centro. </w:t>
      </w:r>
    </w:p>
    <w:p w:rsidR="00A2166A" w:rsidRPr="00A2166A" w:rsidRDefault="00A2166A" w:rsidP="00A2166A">
      <w:pPr>
        <w:ind w:firstLine="360"/>
        <w:jc w:val="both"/>
        <w:rPr>
          <w:rFonts w:ascii="Times New Roman" w:eastAsia="Calibri" w:hAnsi="Times New Roman" w:cs="Times New Roman"/>
          <w:sz w:val="24"/>
          <w:szCs w:val="24"/>
          <w:lang w:eastAsia="ar-SA"/>
        </w:rPr>
      </w:pPr>
      <w:r w:rsidRPr="00A2166A">
        <w:rPr>
          <w:rFonts w:ascii="Times New Roman" w:eastAsia="Calibri" w:hAnsi="Times New Roman" w:cs="Times New Roman"/>
          <w:sz w:val="24"/>
          <w:szCs w:val="24"/>
          <w:lang w:eastAsia="ar-SA"/>
        </w:rPr>
        <w:t>El claustro está formado por unos 57 profesores, a la espera de un administrativo y una ordenanza.</w:t>
      </w:r>
    </w:p>
    <w:p w:rsidR="00A2166A" w:rsidRPr="00A2166A" w:rsidRDefault="00A2166A" w:rsidP="00A2166A">
      <w:pPr>
        <w:ind w:firstLine="360"/>
        <w:jc w:val="both"/>
        <w:rPr>
          <w:rFonts w:ascii="Times New Roman" w:eastAsia="Times New Roman" w:hAnsi="Times New Roman" w:cs="Times New Roman"/>
          <w:b/>
          <w:sz w:val="24"/>
          <w:szCs w:val="24"/>
          <w:u w:val="single"/>
          <w:lang w:eastAsia="ar-SA"/>
        </w:rPr>
      </w:pPr>
      <w:r w:rsidRPr="00A2166A">
        <w:rPr>
          <w:rFonts w:ascii="Times New Roman" w:eastAsia="Calibri" w:hAnsi="Times New Roman" w:cs="Times New Roman"/>
          <w:sz w:val="24"/>
          <w:szCs w:val="24"/>
          <w:lang w:eastAsia="ar-SA"/>
        </w:rPr>
        <w:t xml:space="preserve">En relación con las instalaciones, contamos con un edificio principal destinado a las aulas, sala de profesores, biblioteca de centro, baños, departamentos de las diferentes materias. Aparte, un gimnasio cubierto, dos aulas prefabricadas, dos pistas exteriores y patios anexos. Estamos a la espera de la construcción de un porche. </w:t>
      </w:r>
    </w:p>
    <w:p w:rsidR="00A2166A" w:rsidRPr="00A2166A" w:rsidRDefault="00A2166A" w:rsidP="00A2166A">
      <w:pPr>
        <w:autoSpaceDE w:val="0"/>
        <w:jc w:val="both"/>
        <w:rPr>
          <w:rFonts w:ascii="Times New Roman" w:eastAsia="Times New Roman" w:hAnsi="Times New Roman" w:cs="Times New Roman"/>
          <w:b/>
          <w:sz w:val="24"/>
          <w:szCs w:val="24"/>
          <w:u w:val="single"/>
          <w:lang w:eastAsia="ar-SA"/>
        </w:rPr>
      </w:pPr>
      <w:r w:rsidRPr="00A2166A">
        <w:rPr>
          <w:rFonts w:ascii="Times New Roman" w:eastAsia="Times New Roman" w:hAnsi="Times New Roman" w:cs="Times New Roman"/>
          <w:b/>
          <w:sz w:val="24"/>
          <w:szCs w:val="24"/>
          <w:u w:val="single"/>
          <w:lang w:eastAsia="ar-SA"/>
        </w:rPr>
        <w:t xml:space="preserve">- Documentos que reflejan la autonomía del centro. </w:t>
      </w:r>
    </w:p>
    <w:p w:rsidR="00A2166A" w:rsidRPr="00A2166A" w:rsidRDefault="00A2166A" w:rsidP="00A2166A">
      <w:pPr>
        <w:autoSpaceDE w:val="0"/>
        <w:jc w:val="both"/>
        <w:rPr>
          <w:rFonts w:ascii="Times New Roman" w:eastAsia="Times New Roman" w:hAnsi="Times New Roman" w:cs="Times New Roman"/>
          <w:b/>
          <w:sz w:val="24"/>
          <w:szCs w:val="24"/>
          <w:u w:val="single"/>
          <w:lang w:eastAsia="ar-SA"/>
        </w:rPr>
      </w:pPr>
    </w:p>
    <w:p w:rsidR="00A2166A" w:rsidRPr="00A2166A" w:rsidRDefault="00A2166A" w:rsidP="00A2166A">
      <w:pPr>
        <w:autoSpaceDE w:val="0"/>
        <w:jc w:val="both"/>
        <w:rPr>
          <w:rFonts w:ascii="Times New Roman" w:eastAsia="Times New Roman" w:hAnsi="Times New Roman" w:cs="Times New Roman"/>
          <w:sz w:val="24"/>
          <w:szCs w:val="24"/>
          <w:lang w:eastAsia="ar-SA"/>
        </w:rPr>
      </w:pPr>
      <w:r w:rsidRPr="00A2166A">
        <w:rPr>
          <w:rFonts w:ascii="Times New Roman" w:eastAsia="Times New Roman" w:hAnsi="Times New Roman" w:cs="Times New Roman"/>
          <w:b/>
          <w:bCs/>
          <w:sz w:val="24"/>
          <w:szCs w:val="24"/>
          <w:lang w:eastAsia="ar-SA"/>
        </w:rPr>
        <w:t>- Decreto 327/2010,</w:t>
      </w:r>
      <w:r w:rsidRPr="00A2166A">
        <w:rPr>
          <w:rFonts w:ascii="Times New Roman" w:eastAsia="Times New Roman" w:hAnsi="Times New Roman" w:cs="Times New Roman"/>
          <w:sz w:val="24"/>
          <w:szCs w:val="24"/>
          <w:lang w:eastAsia="ar-SA"/>
        </w:rPr>
        <w:t xml:space="preserve"> de 13 de julio, por el que se aprueba el Reglamento Orgánico de los Institutos de Educación Secundaria.</w:t>
      </w:r>
    </w:p>
    <w:p w:rsidR="00A2166A" w:rsidRPr="00A2166A" w:rsidRDefault="00A2166A" w:rsidP="00A2166A">
      <w:pPr>
        <w:autoSpaceDE w:val="0"/>
        <w:jc w:val="both"/>
        <w:rPr>
          <w:rFonts w:ascii="Times New Roman" w:eastAsia="Times New Roman" w:hAnsi="Times New Roman" w:cs="Times New Roman"/>
          <w:b/>
          <w:sz w:val="24"/>
          <w:szCs w:val="24"/>
          <w:u w:val="single"/>
          <w:lang w:eastAsia="ar-SA"/>
        </w:rPr>
      </w:pPr>
      <w:r w:rsidRPr="00A2166A">
        <w:rPr>
          <w:rFonts w:ascii="Times New Roman" w:eastAsia="Times New Roman" w:hAnsi="Times New Roman" w:cs="Times New Roman"/>
          <w:b/>
          <w:bCs/>
          <w:sz w:val="24"/>
          <w:szCs w:val="24"/>
          <w:lang w:eastAsia="ar-SA"/>
        </w:rPr>
        <w:t>- Orden de 20 de agosto de 2010</w:t>
      </w:r>
      <w:r w:rsidRPr="00A2166A">
        <w:rPr>
          <w:rFonts w:ascii="Times New Roman" w:eastAsia="Times New Roman" w:hAnsi="Times New Roman" w:cs="Times New Roman"/>
          <w:sz w:val="24"/>
          <w:szCs w:val="24"/>
          <w:lang w:eastAsia="ar-SA"/>
        </w:rPr>
        <w:t>, por la que se regula la organización y el funcionamiento de los institutos de educación secundaria, así como el horario de los centros, del alumnado y del profesorado.</w:t>
      </w:r>
    </w:p>
    <w:p w:rsidR="00A2166A" w:rsidRPr="00A2166A" w:rsidRDefault="00A2166A" w:rsidP="00A2166A">
      <w:pPr>
        <w:autoSpaceDE w:val="0"/>
        <w:jc w:val="both"/>
        <w:rPr>
          <w:rFonts w:ascii="Times New Roman" w:eastAsia="Times New Roman" w:hAnsi="Times New Roman" w:cs="Times New Roman"/>
          <w:b/>
          <w:sz w:val="24"/>
          <w:szCs w:val="24"/>
          <w:u w:val="single"/>
          <w:lang w:eastAsia="ar-SA"/>
        </w:rPr>
      </w:pPr>
    </w:p>
    <w:tbl>
      <w:tblPr>
        <w:tblW w:w="0" w:type="auto"/>
        <w:tblInd w:w="-15" w:type="dxa"/>
        <w:tblLayout w:type="fixed"/>
        <w:tblLook w:val="0000"/>
      </w:tblPr>
      <w:tblGrid>
        <w:gridCol w:w="520"/>
        <w:gridCol w:w="668"/>
        <w:gridCol w:w="8306"/>
      </w:tblGrid>
      <w:tr w:rsidR="00A2166A" w:rsidRPr="00A2166A" w:rsidTr="00936C32">
        <w:tc>
          <w:tcPr>
            <w:tcW w:w="9494" w:type="dxa"/>
            <w:gridSpan w:val="3"/>
            <w:tcBorders>
              <w:top w:val="single" w:sz="4" w:space="0" w:color="000000"/>
              <w:left w:val="single" w:sz="4" w:space="0" w:color="000000"/>
              <w:bottom w:val="single" w:sz="4" w:space="0" w:color="000000"/>
              <w:right w:val="single" w:sz="4" w:space="0" w:color="000000"/>
            </w:tcBorders>
            <w:shd w:val="clear" w:color="auto" w:fill="F3F3F3"/>
          </w:tcPr>
          <w:p w:rsidR="00A2166A" w:rsidRPr="00A2166A" w:rsidRDefault="00A2166A" w:rsidP="00936C32">
            <w:pPr>
              <w:autoSpaceDE w:val="0"/>
              <w:jc w:val="center"/>
              <w:rPr>
                <w:rFonts w:ascii="Times New Roman" w:hAnsi="Times New Roman" w:cs="Times New Roman"/>
                <w:sz w:val="24"/>
                <w:szCs w:val="24"/>
              </w:rPr>
            </w:pPr>
            <w:r w:rsidRPr="00A2166A">
              <w:rPr>
                <w:rFonts w:ascii="Times New Roman" w:eastAsia="Times New Roman" w:hAnsi="Times New Roman" w:cs="Times New Roman"/>
                <w:b/>
                <w:sz w:val="24"/>
                <w:szCs w:val="24"/>
                <w:lang w:eastAsia="ar-SA"/>
              </w:rPr>
              <w:t>PLAN DE CENTRO (Decreto 328/2010, sobre el ROC</w:t>
            </w:r>
            <w:r w:rsidRPr="00A2166A">
              <w:rPr>
                <w:rStyle w:val="Refdenotaalpie"/>
                <w:rFonts w:ascii="Times New Roman" w:eastAsia="Times New Roman" w:hAnsi="Times New Roman" w:cs="Times New Roman"/>
                <w:b/>
                <w:sz w:val="24"/>
                <w:szCs w:val="24"/>
                <w:lang w:eastAsia="ar-SA"/>
              </w:rPr>
              <w:footnoteReference w:id="1"/>
            </w:r>
            <w:r w:rsidRPr="00A2166A">
              <w:rPr>
                <w:rFonts w:ascii="Times New Roman" w:eastAsia="Times New Roman" w:hAnsi="Times New Roman" w:cs="Times New Roman"/>
                <w:b/>
                <w:sz w:val="24"/>
                <w:szCs w:val="24"/>
                <w:lang w:eastAsia="ar-SA"/>
              </w:rPr>
              <w:t xml:space="preserve">).  </w:t>
            </w:r>
          </w:p>
        </w:tc>
      </w:tr>
      <w:tr w:rsidR="00A2166A" w:rsidRPr="00A2166A" w:rsidTr="00936C32">
        <w:trPr>
          <w:cantSplit/>
          <w:trHeight w:val="1948"/>
        </w:trPr>
        <w:tc>
          <w:tcPr>
            <w:tcW w:w="520" w:type="dxa"/>
            <w:vMerge w:val="restart"/>
            <w:tcBorders>
              <w:top w:val="single" w:sz="4" w:space="0" w:color="000000"/>
              <w:left w:val="single" w:sz="4" w:space="0" w:color="000000"/>
              <w:bottom w:val="single" w:sz="4" w:space="0" w:color="000000"/>
            </w:tcBorders>
            <w:shd w:val="clear" w:color="auto" w:fill="F3F3F3"/>
            <w:textDirection w:val="btLr"/>
            <w:vAlign w:val="center"/>
          </w:tcPr>
          <w:p w:rsidR="00A2166A" w:rsidRPr="00A2166A" w:rsidRDefault="00A2166A" w:rsidP="00936C32">
            <w:pPr>
              <w:autoSpaceDE w:val="0"/>
              <w:ind w:right="113"/>
              <w:jc w:val="center"/>
              <w:rPr>
                <w:rFonts w:ascii="Times New Roman" w:eastAsia="Times New Roman" w:hAnsi="Times New Roman" w:cs="Times New Roman"/>
                <w:b/>
                <w:sz w:val="24"/>
                <w:szCs w:val="24"/>
                <w:lang w:eastAsia="ar-SA"/>
              </w:rPr>
            </w:pPr>
            <w:r w:rsidRPr="00A2166A">
              <w:rPr>
                <w:rFonts w:ascii="Times New Roman" w:eastAsia="Times New Roman" w:hAnsi="Times New Roman" w:cs="Times New Roman"/>
                <w:b/>
                <w:sz w:val="24"/>
                <w:szCs w:val="24"/>
                <w:lang w:eastAsia="ar-SA"/>
              </w:rPr>
              <w:t>AUTONOMÍA</w:t>
            </w:r>
          </w:p>
        </w:tc>
        <w:tc>
          <w:tcPr>
            <w:tcW w:w="668" w:type="dxa"/>
            <w:tcBorders>
              <w:top w:val="single" w:sz="4" w:space="0" w:color="000000"/>
              <w:left w:val="single" w:sz="4" w:space="0" w:color="000000"/>
              <w:bottom w:val="single" w:sz="4" w:space="0" w:color="000000"/>
            </w:tcBorders>
            <w:shd w:val="clear" w:color="auto" w:fill="F3F3F3"/>
            <w:textDirection w:val="btLr"/>
          </w:tcPr>
          <w:p w:rsidR="00A2166A" w:rsidRPr="00A2166A" w:rsidRDefault="00A2166A" w:rsidP="00936C32">
            <w:pPr>
              <w:autoSpaceDE w:val="0"/>
              <w:jc w:val="center"/>
              <w:rPr>
                <w:rFonts w:ascii="Times New Roman" w:eastAsia="Times New Roman" w:hAnsi="Times New Roman" w:cs="Times New Roman"/>
                <w:b/>
                <w:sz w:val="24"/>
                <w:szCs w:val="24"/>
                <w:u w:val="single"/>
                <w:lang w:eastAsia="ar-SA"/>
              </w:rPr>
            </w:pPr>
            <w:r w:rsidRPr="00A2166A">
              <w:rPr>
                <w:rFonts w:ascii="Times New Roman" w:eastAsia="Times New Roman" w:hAnsi="Times New Roman" w:cs="Times New Roman"/>
                <w:b/>
                <w:sz w:val="24"/>
                <w:szCs w:val="24"/>
                <w:lang w:eastAsia="ar-SA"/>
              </w:rPr>
              <w:t>PEDAGÓGICA</w:t>
            </w:r>
          </w:p>
        </w:tc>
        <w:tc>
          <w:tcPr>
            <w:tcW w:w="8306" w:type="dxa"/>
            <w:tcBorders>
              <w:top w:val="single" w:sz="4" w:space="0" w:color="000000"/>
              <w:left w:val="single" w:sz="4" w:space="0" w:color="000000"/>
              <w:bottom w:val="single" w:sz="4" w:space="0" w:color="000000"/>
              <w:right w:val="single" w:sz="4" w:space="0" w:color="000000"/>
            </w:tcBorders>
            <w:shd w:val="clear" w:color="auto" w:fill="auto"/>
          </w:tcPr>
          <w:p w:rsidR="00A2166A" w:rsidRPr="00A2166A" w:rsidRDefault="00A2166A" w:rsidP="00936C32">
            <w:pPr>
              <w:autoSpaceDE w:val="0"/>
              <w:jc w:val="both"/>
              <w:rPr>
                <w:rFonts w:ascii="Times New Roman" w:hAnsi="Times New Roman" w:cs="Times New Roman"/>
                <w:sz w:val="24"/>
                <w:szCs w:val="24"/>
              </w:rPr>
            </w:pPr>
            <w:r w:rsidRPr="00A2166A">
              <w:rPr>
                <w:rFonts w:ascii="Times New Roman" w:eastAsia="Times New Roman" w:hAnsi="Times New Roman" w:cs="Times New Roman"/>
                <w:b/>
                <w:sz w:val="24"/>
                <w:szCs w:val="24"/>
                <w:u w:val="single"/>
                <w:lang w:eastAsia="ar-SA"/>
              </w:rPr>
              <w:t>Proyecto Educativo Centro (PEC)</w:t>
            </w:r>
            <w:r w:rsidRPr="00A2166A">
              <w:rPr>
                <w:rFonts w:ascii="Times New Roman" w:eastAsia="Times New Roman" w:hAnsi="Times New Roman" w:cs="Times New Roman"/>
                <w:sz w:val="24"/>
                <w:szCs w:val="24"/>
                <w:lang w:eastAsia="ar-SA"/>
              </w:rPr>
              <w:t xml:space="preserve">: Propuesta de actuación a medio - largo plazo, donde se refleja las señas de identidad y expresa la educación que desea. Destacar: - Objetivos para la mejora del rendimiento escolar. - Líneas Generales de Actuación Pedagógica. - Elementos curriculares de las áreas. – Elementos transversales. – Criterios para elaborar programaciones. - Plan de evaluación. - Plan de atención a la diversidad. - POAT. - Plan de convivencia. - Plan de formación del profesorado. - Planes y programas del centro. </w:t>
            </w:r>
          </w:p>
        </w:tc>
      </w:tr>
      <w:tr w:rsidR="00A2166A" w:rsidRPr="00A2166A" w:rsidTr="00936C32">
        <w:trPr>
          <w:cantSplit/>
          <w:trHeight w:val="2209"/>
        </w:trPr>
        <w:tc>
          <w:tcPr>
            <w:tcW w:w="520" w:type="dxa"/>
            <w:vMerge/>
            <w:tcBorders>
              <w:top w:val="single" w:sz="4" w:space="0" w:color="000000"/>
              <w:left w:val="single" w:sz="4" w:space="0" w:color="000000"/>
              <w:bottom w:val="single" w:sz="4" w:space="0" w:color="000000"/>
            </w:tcBorders>
            <w:shd w:val="clear" w:color="auto" w:fill="F3F3F3"/>
          </w:tcPr>
          <w:p w:rsidR="00A2166A" w:rsidRPr="00A2166A" w:rsidRDefault="00A2166A" w:rsidP="00936C32">
            <w:pPr>
              <w:autoSpaceDE w:val="0"/>
              <w:snapToGrid w:val="0"/>
              <w:jc w:val="both"/>
              <w:rPr>
                <w:rFonts w:ascii="Times New Roman" w:eastAsia="Times New Roman" w:hAnsi="Times New Roman" w:cs="Times New Roman"/>
                <w:sz w:val="24"/>
                <w:szCs w:val="24"/>
                <w:lang w:eastAsia="ar-SA"/>
              </w:rPr>
            </w:pPr>
          </w:p>
        </w:tc>
        <w:tc>
          <w:tcPr>
            <w:tcW w:w="668" w:type="dxa"/>
            <w:tcBorders>
              <w:top w:val="single" w:sz="4" w:space="0" w:color="000000"/>
              <w:left w:val="single" w:sz="4" w:space="0" w:color="000000"/>
              <w:bottom w:val="single" w:sz="4" w:space="0" w:color="000000"/>
            </w:tcBorders>
            <w:shd w:val="clear" w:color="auto" w:fill="F3F3F3"/>
            <w:textDirection w:val="btLr"/>
          </w:tcPr>
          <w:p w:rsidR="00A2166A" w:rsidRPr="00A2166A" w:rsidRDefault="00A2166A" w:rsidP="00936C32">
            <w:pPr>
              <w:autoSpaceDE w:val="0"/>
              <w:ind w:left="113" w:right="113"/>
              <w:jc w:val="center"/>
              <w:rPr>
                <w:rFonts w:ascii="Times New Roman" w:eastAsia="Times New Roman" w:hAnsi="Times New Roman" w:cs="Times New Roman"/>
                <w:b/>
                <w:sz w:val="24"/>
                <w:szCs w:val="24"/>
                <w:u w:val="single"/>
                <w:lang w:eastAsia="ar-SA"/>
              </w:rPr>
            </w:pPr>
            <w:r w:rsidRPr="00A2166A">
              <w:rPr>
                <w:rFonts w:ascii="Times New Roman" w:eastAsia="Times New Roman" w:hAnsi="Times New Roman" w:cs="Times New Roman"/>
                <w:b/>
                <w:sz w:val="24"/>
                <w:szCs w:val="24"/>
                <w:lang w:eastAsia="ar-SA"/>
              </w:rPr>
              <w:t>ORGANIZATIVA</w:t>
            </w:r>
          </w:p>
        </w:tc>
        <w:tc>
          <w:tcPr>
            <w:tcW w:w="8306" w:type="dxa"/>
            <w:tcBorders>
              <w:top w:val="single" w:sz="4" w:space="0" w:color="000000"/>
              <w:left w:val="single" w:sz="4" w:space="0" w:color="000000"/>
              <w:bottom w:val="single" w:sz="4" w:space="0" w:color="000000"/>
              <w:right w:val="single" w:sz="4" w:space="0" w:color="000000"/>
            </w:tcBorders>
            <w:shd w:val="clear" w:color="auto" w:fill="auto"/>
          </w:tcPr>
          <w:p w:rsidR="00A2166A" w:rsidRPr="00A2166A" w:rsidRDefault="00A2166A" w:rsidP="00936C32">
            <w:pPr>
              <w:autoSpaceDE w:val="0"/>
              <w:jc w:val="both"/>
              <w:rPr>
                <w:rFonts w:ascii="Times New Roman" w:hAnsi="Times New Roman" w:cs="Times New Roman"/>
                <w:sz w:val="24"/>
                <w:szCs w:val="24"/>
              </w:rPr>
            </w:pPr>
            <w:r w:rsidRPr="00A2166A">
              <w:rPr>
                <w:rFonts w:ascii="Times New Roman" w:eastAsia="Times New Roman" w:hAnsi="Times New Roman" w:cs="Times New Roman"/>
                <w:b/>
                <w:sz w:val="24"/>
                <w:szCs w:val="24"/>
                <w:u w:val="single"/>
                <w:lang w:eastAsia="ar-SA"/>
              </w:rPr>
              <w:t>Reglamento de Organización y  Funcionamiento (ROF)</w:t>
            </w:r>
            <w:r w:rsidRPr="00A2166A">
              <w:rPr>
                <w:rFonts w:ascii="Times New Roman" w:eastAsia="Times New Roman" w:hAnsi="Times New Roman" w:cs="Times New Roman"/>
                <w:sz w:val="24"/>
                <w:szCs w:val="24"/>
                <w:lang w:eastAsia="ar-SA"/>
              </w:rPr>
              <w:t xml:space="preserve">: Recogerá normas organizativas y funcionales para clima adecuado. Destacar: - Cauces de participación de los sectores de la comunidad educativa. - Organización espacios, instalaciones y recursos. - Organización de vigilancia de tiempos de recreo y periodos entrada y salida de clase. - El plan de autoprotección. </w:t>
            </w:r>
          </w:p>
        </w:tc>
      </w:tr>
      <w:tr w:rsidR="00A2166A" w:rsidRPr="00A2166A" w:rsidTr="00936C32">
        <w:trPr>
          <w:cantSplit/>
          <w:trHeight w:val="1417"/>
        </w:trPr>
        <w:tc>
          <w:tcPr>
            <w:tcW w:w="520" w:type="dxa"/>
            <w:vMerge/>
            <w:tcBorders>
              <w:top w:val="single" w:sz="4" w:space="0" w:color="000000"/>
              <w:left w:val="single" w:sz="4" w:space="0" w:color="000000"/>
              <w:bottom w:val="single" w:sz="4" w:space="0" w:color="000000"/>
            </w:tcBorders>
            <w:shd w:val="clear" w:color="auto" w:fill="F3F3F3"/>
          </w:tcPr>
          <w:p w:rsidR="00A2166A" w:rsidRPr="00A2166A" w:rsidRDefault="00A2166A" w:rsidP="00936C32">
            <w:pPr>
              <w:autoSpaceDE w:val="0"/>
              <w:snapToGrid w:val="0"/>
              <w:jc w:val="both"/>
              <w:rPr>
                <w:rFonts w:ascii="Times New Roman" w:eastAsia="Times New Roman" w:hAnsi="Times New Roman" w:cs="Times New Roman"/>
                <w:sz w:val="24"/>
                <w:szCs w:val="24"/>
                <w:lang w:eastAsia="ar-SA"/>
              </w:rPr>
            </w:pPr>
          </w:p>
        </w:tc>
        <w:tc>
          <w:tcPr>
            <w:tcW w:w="668" w:type="dxa"/>
            <w:tcBorders>
              <w:top w:val="single" w:sz="4" w:space="0" w:color="000000"/>
              <w:left w:val="single" w:sz="4" w:space="0" w:color="000000"/>
              <w:bottom w:val="single" w:sz="4" w:space="0" w:color="000000"/>
            </w:tcBorders>
            <w:shd w:val="clear" w:color="auto" w:fill="F3F3F3"/>
            <w:textDirection w:val="btLr"/>
          </w:tcPr>
          <w:p w:rsidR="00A2166A" w:rsidRPr="00A2166A" w:rsidRDefault="00A2166A" w:rsidP="00936C32">
            <w:pPr>
              <w:autoSpaceDE w:val="0"/>
              <w:ind w:left="113" w:right="113"/>
              <w:jc w:val="center"/>
              <w:rPr>
                <w:rFonts w:ascii="Times New Roman" w:eastAsia="Times New Roman" w:hAnsi="Times New Roman" w:cs="Times New Roman"/>
                <w:b/>
                <w:sz w:val="24"/>
                <w:szCs w:val="24"/>
                <w:u w:val="single"/>
                <w:lang w:eastAsia="ar-SA"/>
              </w:rPr>
            </w:pPr>
            <w:r w:rsidRPr="00A2166A">
              <w:rPr>
                <w:rFonts w:ascii="Times New Roman" w:eastAsia="Times New Roman" w:hAnsi="Times New Roman" w:cs="Times New Roman"/>
                <w:b/>
                <w:sz w:val="24"/>
                <w:szCs w:val="24"/>
                <w:lang w:eastAsia="ar-SA"/>
              </w:rPr>
              <w:t>GESTIÓN</w:t>
            </w:r>
          </w:p>
        </w:tc>
        <w:tc>
          <w:tcPr>
            <w:tcW w:w="8306" w:type="dxa"/>
            <w:tcBorders>
              <w:top w:val="single" w:sz="4" w:space="0" w:color="000000"/>
              <w:left w:val="single" w:sz="4" w:space="0" w:color="000000"/>
              <w:bottom w:val="single" w:sz="4" w:space="0" w:color="000000"/>
              <w:right w:val="single" w:sz="4" w:space="0" w:color="000000"/>
            </w:tcBorders>
            <w:shd w:val="clear" w:color="auto" w:fill="auto"/>
          </w:tcPr>
          <w:p w:rsidR="00A2166A" w:rsidRPr="00A2166A" w:rsidRDefault="00A2166A" w:rsidP="00936C32">
            <w:pPr>
              <w:autoSpaceDE w:val="0"/>
              <w:jc w:val="both"/>
              <w:rPr>
                <w:rFonts w:ascii="Times New Roman" w:eastAsia="Times New Roman" w:hAnsi="Times New Roman" w:cs="Times New Roman"/>
                <w:sz w:val="24"/>
                <w:szCs w:val="24"/>
                <w:lang w:eastAsia="ar-SA"/>
              </w:rPr>
            </w:pPr>
            <w:r w:rsidRPr="00A2166A">
              <w:rPr>
                <w:rFonts w:ascii="Times New Roman" w:eastAsia="Times New Roman" w:hAnsi="Times New Roman" w:cs="Times New Roman"/>
                <w:b/>
                <w:sz w:val="24"/>
                <w:szCs w:val="24"/>
                <w:u w:val="single"/>
                <w:lang w:eastAsia="ar-SA"/>
              </w:rPr>
              <w:t>Proyecto de Gestión</w:t>
            </w:r>
            <w:r w:rsidRPr="00A2166A">
              <w:rPr>
                <w:rFonts w:ascii="Times New Roman" w:eastAsia="Times New Roman" w:hAnsi="Times New Roman" w:cs="Times New Roman"/>
                <w:sz w:val="24"/>
                <w:szCs w:val="24"/>
                <w:lang w:eastAsia="ar-SA"/>
              </w:rPr>
              <w:t xml:space="preserve">: Recogerá la ordenación y utilización de los recursos del centro, materiales como humanos, junto con el presupuesto económico del centro. </w:t>
            </w:r>
          </w:p>
          <w:p w:rsidR="00A2166A" w:rsidRPr="00A2166A" w:rsidRDefault="00A2166A" w:rsidP="00936C32">
            <w:pPr>
              <w:autoSpaceDE w:val="0"/>
              <w:ind w:firstLine="709"/>
              <w:jc w:val="both"/>
              <w:rPr>
                <w:rFonts w:ascii="Times New Roman" w:eastAsia="Times New Roman" w:hAnsi="Times New Roman" w:cs="Times New Roman"/>
                <w:sz w:val="24"/>
                <w:szCs w:val="24"/>
                <w:lang w:eastAsia="ar-SA"/>
              </w:rPr>
            </w:pPr>
          </w:p>
          <w:p w:rsidR="00A2166A" w:rsidRPr="00A2166A" w:rsidRDefault="00A2166A" w:rsidP="00936C32">
            <w:pPr>
              <w:autoSpaceDE w:val="0"/>
              <w:ind w:firstLine="709"/>
              <w:jc w:val="both"/>
              <w:rPr>
                <w:rFonts w:ascii="Times New Roman" w:eastAsia="Times New Roman" w:hAnsi="Times New Roman" w:cs="Times New Roman"/>
                <w:sz w:val="24"/>
                <w:szCs w:val="24"/>
                <w:lang w:eastAsia="ar-SA"/>
              </w:rPr>
            </w:pPr>
          </w:p>
        </w:tc>
      </w:tr>
    </w:tbl>
    <w:p w:rsidR="00A2166A" w:rsidRPr="00A2166A" w:rsidRDefault="00A2166A" w:rsidP="00A2166A">
      <w:pPr>
        <w:autoSpaceDE w:val="0"/>
        <w:jc w:val="both"/>
        <w:rPr>
          <w:rFonts w:ascii="Times New Roman" w:eastAsia="Times New Roman" w:hAnsi="Times New Roman" w:cs="Times New Roman"/>
          <w:sz w:val="24"/>
          <w:szCs w:val="24"/>
          <w:lang w:eastAsia="ar-SA"/>
        </w:rPr>
      </w:pPr>
      <w:r w:rsidRPr="00A2166A">
        <w:rPr>
          <w:rFonts w:ascii="Times New Roman" w:eastAsia="Times New Roman" w:hAnsi="Times New Roman" w:cs="Times New Roman"/>
          <w:b/>
          <w:i/>
          <w:sz w:val="24"/>
          <w:szCs w:val="24"/>
          <w:lang w:eastAsia="ar-SA"/>
        </w:rPr>
        <w:t xml:space="preserve">Figura – Documentos a medio – largo plazo del centro. </w:t>
      </w:r>
    </w:p>
    <w:p w:rsidR="00A2166A" w:rsidRPr="00A2166A" w:rsidRDefault="00A2166A" w:rsidP="00A2166A">
      <w:pPr>
        <w:autoSpaceDE w:val="0"/>
        <w:jc w:val="both"/>
        <w:rPr>
          <w:rFonts w:ascii="Times New Roman" w:eastAsia="Times New Roman" w:hAnsi="Times New Roman" w:cs="Times New Roman"/>
          <w:sz w:val="24"/>
          <w:szCs w:val="24"/>
          <w:lang w:eastAsia="ar-SA"/>
        </w:rPr>
      </w:pPr>
      <w:r w:rsidRPr="00A2166A">
        <w:rPr>
          <w:rFonts w:ascii="Times New Roman" w:eastAsia="Times New Roman" w:hAnsi="Times New Roman" w:cs="Times New Roman"/>
          <w:sz w:val="24"/>
          <w:szCs w:val="24"/>
          <w:lang w:eastAsia="ar-SA"/>
        </w:rPr>
        <w:tab/>
        <w:t xml:space="preserve">A finales de curso, el centro realiza una autoevaluación de su funcionamiento, de los programas, de los procesos de enseñanza y aprendizaje y de los resultados de su alumnado, que se verá reflejado en la </w:t>
      </w:r>
      <w:r w:rsidRPr="00A2166A">
        <w:rPr>
          <w:rFonts w:ascii="Times New Roman" w:eastAsia="Times New Roman" w:hAnsi="Times New Roman" w:cs="Times New Roman"/>
          <w:b/>
          <w:sz w:val="24"/>
          <w:szCs w:val="24"/>
          <w:u w:val="single"/>
          <w:lang w:eastAsia="ar-SA"/>
        </w:rPr>
        <w:t>memoria de autoevaluación</w:t>
      </w:r>
      <w:r w:rsidRPr="00A2166A">
        <w:rPr>
          <w:rFonts w:ascii="Times New Roman" w:eastAsia="Times New Roman" w:hAnsi="Times New Roman" w:cs="Times New Roman"/>
          <w:sz w:val="24"/>
          <w:szCs w:val="24"/>
          <w:lang w:eastAsia="ar-SA"/>
        </w:rPr>
        <w:t>.</w:t>
      </w:r>
    </w:p>
    <w:p w:rsidR="00A2166A" w:rsidRPr="00A2166A" w:rsidRDefault="00A2166A" w:rsidP="00A2166A">
      <w:pPr>
        <w:autoSpaceDE w:val="0"/>
        <w:jc w:val="both"/>
        <w:rPr>
          <w:rFonts w:ascii="Times New Roman" w:eastAsia="Times New Roman" w:hAnsi="Times New Roman" w:cs="Times New Roman"/>
          <w:sz w:val="24"/>
          <w:szCs w:val="24"/>
          <w:lang w:eastAsia="ar-SA"/>
        </w:rPr>
      </w:pPr>
    </w:p>
    <w:p w:rsidR="00A2166A" w:rsidRPr="00A2166A" w:rsidRDefault="00A2166A" w:rsidP="00A2166A">
      <w:pPr>
        <w:jc w:val="center"/>
        <w:rPr>
          <w:rFonts w:ascii="Times New Roman" w:hAnsi="Times New Roman" w:cs="Times New Roman"/>
          <w:sz w:val="24"/>
          <w:szCs w:val="24"/>
        </w:rPr>
      </w:pPr>
      <w:r w:rsidRPr="00A2166A">
        <w:rPr>
          <w:rFonts w:ascii="Times New Roman" w:hAnsi="Times New Roman" w:cs="Times New Roman"/>
          <w:b/>
          <w:sz w:val="24"/>
          <w:szCs w:val="24"/>
        </w:rPr>
        <w:t>OBJETIVOS PROPIOS PARA LA MEJORA DEL RENDIMIENTO ESCOLAR Y LA CONTINUIDAD DEL ALUMNADO EN EL SISTEMA EDUCATIVO.</w:t>
      </w:r>
    </w:p>
    <w:p w:rsidR="00A2166A" w:rsidRPr="00A2166A" w:rsidRDefault="00A2166A" w:rsidP="00A2166A">
      <w:pPr>
        <w:jc w:val="both"/>
        <w:rPr>
          <w:rFonts w:ascii="Times New Roman" w:hAnsi="Times New Roman" w:cs="Times New Roman"/>
          <w:sz w:val="24"/>
          <w:szCs w:val="24"/>
        </w:rPr>
      </w:pPr>
    </w:p>
    <w:p w:rsidR="00A2166A" w:rsidRPr="00A2166A" w:rsidRDefault="00A2166A" w:rsidP="00A2166A">
      <w:pPr>
        <w:jc w:val="both"/>
        <w:rPr>
          <w:rFonts w:ascii="Times New Roman" w:hAnsi="Times New Roman" w:cs="Times New Roman"/>
          <w:sz w:val="24"/>
          <w:szCs w:val="24"/>
        </w:rPr>
      </w:pPr>
      <w:r w:rsidRPr="00A2166A">
        <w:rPr>
          <w:rFonts w:ascii="Times New Roman" w:hAnsi="Times New Roman" w:cs="Times New Roman"/>
          <w:sz w:val="24"/>
          <w:szCs w:val="24"/>
        </w:rPr>
        <w:t xml:space="preserve">1. Potenciar en el alumnado los principios de </w:t>
      </w:r>
      <w:r w:rsidRPr="00A2166A">
        <w:rPr>
          <w:rFonts w:ascii="Times New Roman" w:hAnsi="Times New Roman" w:cs="Times New Roman"/>
          <w:sz w:val="24"/>
          <w:szCs w:val="24"/>
          <w:u w:val="single"/>
        </w:rPr>
        <w:t>responsabilidad y de esfuerzo</w:t>
      </w:r>
      <w:r w:rsidRPr="00A2166A">
        <w:rPr>
          <w:rFonts w:ascii="Times New Roman" w:hAnsi="Times New Roman" w:cs="Times New Roman"/>
          <w:sz w:val="24"/>
          <w:szCs w:val="24"/>
        </w:rPr>
        <w:t xml:space="preserve"> personal. </w:t>
      </w:r>
    </w:p>
    <w:p w:rsidR="00A2166A" w:rsidRPr="00A2166A" w:rsidRDefault="00A2166A" w:rsidP="00A2166A">
      <w:pPr>
        <w:jc w:val="both"/>
        <w:rPr>
          <w:rFonts w:ascii="Times New Roman" w:hAnsi="Times New Roman" w:cs="Times New Roman"/>
          <w:sz w:val="24"/>
          <w:szCs w:val="24"/>
        </w:rPr>
      </w:pPr>
      <w:r w:rsidRPr="00A2166A">
        <w:rPr>
          <w:rFonts w:ascii="Times New Roman" w:hAnsi="Times New Roman" w:cs="Times New Roman"/>
          <w:sz w:val="24"/>
          <w:szCs w:val="24"/>
        </w:rPr>
        <w:t xml:space="preserve">2. Adoptar </w:t>
      </w:r>
      <w:r w:rsidRPr="00A2166A">
        <w:rPr>
          <w:rFonts w:ascii="Times New Roman" w:hAnsi="Times New Roman" w:cs="Times New Roman"/>
          <w:sz w:val="24"/>
          <w:szCs w:val="24"/>
          <w:u w:val="single"/>
        </w:rPr>
        <w:t>métodos de enseñanza activa</w:t>
      </w:r>
      <w:r w:rsidRPr="00A2166A">
        <w:rPr>
          <w:rFonts w:ascii="Times New Roman" w:hAnsi="Times New Roman" w:cs="Times New Roman"/>
          <w:sz w:val="24"/>
          <w:szCs w:val="24"/>
        </w:rPr>
        <w:t xml:space="preserve"> que permitan una implicación del alumnado en el proceso educativo introduciendo las nuevas tecnologías. </w:t>
      </w:r>
    </w:p>
    <w:p w:rsidR="00A2166A" w:rsidRPr="00A2166A" w:rsidRDefault="00A2166A" w:rsidP="00A2166A">
      <w:pPr>
        <w:jc w:val="both"/>
        <w:rPr>
          <w:rFonts w:ascii="Times New Roman" w:hAnsi="Times New Roman" w:cs="Times New Roman"/>
          <w:sz w:val="24"/>
          <w:szCs w:val="24"/>
        </w:rPr>
      </w:pPr>
      <w:r w:rsidRPr="00A2166A">
        <w:rPr>
          <w:rFonts w:ascii="Times New Roman" w:hAnsi="Times New Roman" w:cs="Times New Roman"/>
          <w:sz w:val="24"/>
          <w:szCs w:val="24"/>
        </w:rPr>
        <w:t xml:space="preserve">3. </w:t>
      </w:r>
      <w:r w:rsidRPr="00A2166A">
        <w:rPr>
          <w:rFonts w:ascii="Times New Roman" w:hAnsi="Times New Roman" w:cs="Times New Roman"/>
          <w:sz w:val="24"/>
          <w:szCs w:val="24"/>
          <w:u w:val="single"/>
        </w:rPr>
        <w:t>Aprender a trabajar por sí mismos</w:t>
      </w:r>
      <w:r w:rsidRPr="00A2166A">
        <w:rPr>
          <w:rFonts w:ascii="Times New Roman" w:hAnsi="Times New Roman" w:cs="Times New Roman"/>
          <w:sz w:val="24"/>
          <w:szCs w:val="24"/>
        </w:rPr>
        <w:t xml:space="preserve"> y en equipo para conseguir actitudes solidarias y cooperativas. </w:t>
      </w:r>
    </w:p>
    <w:p w:rsidR="00A2166A" w:rsidRPr="00A2166A" w:rsidRDefault="00A2166A" w:rsidP="00A2166A">
      <w:pPr>
        <w:jc w:val="both"/>
        <w:rPr>
          <w:rFonts w:ascii="Times New Roman" w:hAnsi="Times New Roman" w:cs="Times New Roman"/>
          <w:sz w:val="24"/>
          <w:szCs w:val="24"/>
        </w:rPr>
      </w:pPr>
      <w:r w:rsidRPr="00A2166A">
        <w:rPr>
          <w:rFonts w:ascii="Times New Roman" w:hAnsi="Times New Roman" w:cs="Times New Roman"/>
          <w:sz w:val="24"/>
          <w:szCs w:val="24"/>
        </w:rPr>
        <w:t xml:space="preserve">4. Consolidar una </w:t>
      </w:r>
      <w:r w:rsidRPr="00A2166A">
        <w:rPr>
          <w:rFonts w:ascii="Times New Roman" w:hAnsi="Times New Roman" w:cs="Times New Roman"/>
          <w:sz w:val="24"/>
          <w:szCs w:val="24"/>
          <w:u w:val="single"/>
        </w:rPr>
        <w:t>madurez personal y social</w:t>
      </w:r>
      <w:r w:rsidRPr="00A2166A">
        <w:rPr>
          <w:rFonts w:ascii="Times New Roman" w:hAnsi="Times New Roman" w:cs="Times New Roman"/>
          <w:sz w:val="24"/>
          <w:szCs w:val="24"/>
        </w:rPr>
        <w:t xml:space="preserve"> que les permita actuar de forma responsable y autónoma, desarrollar su espíritu crítico y predecir y </w:t>
      </w:r>
      <w:r w:rsidRPr="00A2166A">
        <w:rPr>
          <w:rFonts w:ascii="Times New Roman" w:hAnsi="Times New Roman" w:cs="Times New Roman"/>
          <w:sz w:val="24"/>
          <w:szCs w:val="24"/>
          <w:u w:val="single"/>
        </w:rPr>
        <w:t>resolver pacíficamente los conflictos</w:t>
      </w:r>
      <w:r w:rsidRPr="00A2166A">
        <w:rPr>
          <w:rFonts w:ascii="Times New Roman" w:hAnsi="Times New Roman" w:cs="Times New Roman"/>
          <w:sz w:val="24"/>
          <w:szCs w:val="24"/>
        </w:rPr>
        <w:t xml:space="preserve"> personales, familiares y sociales. </w:t>
      </w:r>
    </w:p>
    <w:p w:rsidR="00A2166A" w:rsidRPr="00A2166A" w:rsidRDefault="00A2166A" w:rsidP="00A2166A">
      <w:pPr>
        <w:jc w:val="both"/>
        <w:rPr>
          <w:rFonts w:ascii="Times New Roman" w:hAnsi="Times New Roman" w:cs="Times New Roman"/>
          <w:sz w:val="24"/>
          <w:szCs w:val="24"/>
        </w:rPr>
      </w:pPr>
      <w:r w:rsidRPr="00A2166A">
        <w:rPr>
          <w:rFonts w:ascii="Times New Roman" w:hAnsi="Times New Roman" w:cs="Times New Roman"/>
          <w:sz w:val="24"/>
          <w:szCs w:val="24"/>
        </w:rPr>
        <w:t xml:space="preserve">5. Fomentar la </w:t>
      </w:r>
      <w:r w:rsidRPr="00A2166A">
        <w:rPr>
          <w:rFonts w:ascii="Times New Roman" w:hAnsi="Times New Roman" w:cs="Times New Roman"/>
          <w:sz w:val="24"/>
          <w:szCs w:val="24"/>
          <w:u w:val="single"/>
        </w:rPr>
        <w:t>igualdad</w:t>
      </w:r>
      <w:r w:rsidRPr="00A2166A">
        <w:rPr>
          <w:rFonts w:ascii="Times New Roman" w:hAnsi="Times New Roman" w:cs="Times New Roman"/>
          <w:sz w:val="24"/>
          <w:szCs w:val="24"/>
        </w:rPr>
        <w:t xml:space="preserve"> efectiva de derechos y oportunidades entre hombres y mujeres, analizar y valorar críticamente las desigualdades existentes e impulsar la igualdad real y la no discriminación de las personas con discapacidad. </w:t>
      </w:r>
    </w:p>
    <w:p w:rsidR="00A2166A" w:rsidRPr="00A2166A" w:rsidRDefault="00A2166A" w:rsidP="00A2166A">
      <w:pPr>
        <w:jc w:val="both"/>
        <w:rPr>
          <w:rFonts w:ascii="Times New Roman" w:hAnsi="Times New Roman" w:cs="Times New Roman"/>
          <w:sz w:val="24"/>
          <w:szCs w:val="24"/>
        </w:rPr>
      </w:pPr>
      <w:r w:rsidRPr="00A2166A">
        <w:rPr>
          <w:rFonts w:ascii="Times New Roman" w:hAnsi="Times New Roman" w:cs="Times New Roman"/>
          <w:sz w:val="24"/>
          <w:szCs w:val="24"/>
        </w:rPr>
        <w:t xml:space="preserve">6. Adquirir los </w:t>
      </w:r>
      <w:r w:rsidRPr="00A2166A">
        <w:rPr>
          <w:rFonts w:ascii="Times New Roman" w:hAnsi="Times New Roman" w:cs="Times New Roman"/>
          <w:sz w:val="24"/>
          <w:szCs w:val="24"/>
          <w:u w:val="single"/>
        </w:rPr>
        <w:t>conocimientos</w:t>
      </w:r>
      <w:r w:rsidRPr="00A2166A">
        <w:rPr>
          <w:rFonts w:ascii="Times New Roman" w:hAnsi="Times New Roman" w:cs="Times New Roman"/>
          <w:sz w:val="24"/>
          <w:szCs w:val="24"/>
        </w:rPr>
        <w:t xml:space="preserve"> científicos, técnicos, humanísticos, históricos, y de </w:t>
      </w:r>
      <w:r w:rsidRPr="00A2166A">
        <w:rPr>
          <w:rFonts w:ascii="Times New Roman" w:hAnsi="Times New Roman" w:cs="Times New Roman"/>
          <w:sz w:val="24"/>
          <w:szCs w:val="24"/>
          <w:u w:val="single"/>
        </w:rPr>
        <w:t>valores</w:t>
      </w:r>
      <w:r w:rsidRPr="00A2166A">
        <w:rPr>
          <w:rFonts w:ascii="Times New Roman" w:hAnsi="Times New Roman" w:cs="Times New Roman"/>
          <w:sz w:val="24"/>
          <w:szCs w:val="24"/>
        </w:rPr>
        <w:t xml:space="preserve"> humanos. </w:t>
      </w:r>
    </w:p>
    <w:p w:rsidR="00A2166A" w:rsidRPr="00A2166A" w:rsidRDefault="00A2166A" w:rsidP="00A2166A">
      <w:pPr>
        <w:jc w:val="both"/>
        <w:rPr>
          <w:rFonts w:ascii="Times New Roman" w:hAnsi="Times New Roman" w:cs="Times New Roman"/>
          <w:sz w:val="24"/>
          <w:szCs w:val="24"/>
        </w:rPr>
      </w:pPr>
      <w:r w:rsidRPr="00A2166A">
        <w:rPr>
          <w:rFonts w:ascii="Times New Roman" w:hAnsi="Times New Roman" w:cs="Times New Roman"/>
          <w:sz w:val="24"/>
          <w:szCs w:val="24"/>
        </w:rPr>
        <w:t xml:space="preserve">7. Fomentar en el alumnado una </w:t>
      </w:r>
      <w:r w:rsidRPr="00A2166A">
        <w:rPr>
          <w:rFonts w:ascii="Times New Roman" w:hAnsi="Times New Roman" w:cs="Times New Roman"/>
          <w:sz w:val="24"/>
          <w:szCs w:val="24"/>
          <w:u w:val="single"/>
        </w:rPr>
        <w:t>actitud investigadora, crítica y curiosa</w:t>
      </w:r>
      <w:r w:rsidRPr="00A2166A">
        <w:rPr>
          <w:rFonts w:ascii="Times New Roman" w:hAnsi="Times New Roman" w:cs="Times New Roman"/>
          <w:sz w:val="24"/>
          <w:szCs w:val="24"/>
        </w:rPr>
        <w:t xml:space="preserve">, que, mediante la comunicación y el trabajo, se convierta en base de su formación y en la adquisición de aprendizajes. </w:t>
      </w:r>
    </w:p>
    <w:p w:rsidR="00A2166A" w:rsidRPr="00A2166A" w:rsidRDefault="00A2166A" w:rsidP="00A2166A">
      <w:pPr>
        <w:jc w:val="both"/>
        <w:rPr>
          <w:rFonts w:ascii="Times New Roman" w:hAnsi="Times New Roman" w:cs="Times New Roman"/>
          <w:sz w:val="24"/>
          <w:szCs w:val="24"/>
        </w:rPr>
      </w:pPr>
      <w:r w:rsidRPr="00A2166A">
        <w:rPr>
          <w:rFonts w:ascii="Times New Roman" w:hAnsi="Times New Roman" w:cs="Times New Roman"/>
          <w:sz w:val="24"/>
          <w:szCs w:val="24"/>
        </w:rPr>
        <w:t xml:space="preserve">8. Realizar </w:t>
      </w:r>
      <w:r w:rsidRPr="00A2166A">
        <w:rPr>
          <w:rFonts w:ascii="Times New Roman" w:hAnsi="Times New Roman" w:cs="Times New Roman"/>
          <w:sz w:val="24"/>
          <w:szCs w:val="24"/>
          <w:u w:val="single"/>
        </w:rPr>
        <w:t>actividades conjuntas entre los distintos Departamentos</w:t>
      </w:r>
      <w:r w:rsidRPr="00A2166A">
        <w:rPr>
          <w:rFonts w:ascii="Times New Roman" w:hAnsi="Times New Roman" w:cs="Times New Roman"/>
          <w:sz w:val="24"/>
          <w:szCs w:val="24"/>
        </w:rPr>
        <w:t xml:space="preserve"> para fomentar el trabajo en equipo de los alumnos. </w:t>
      </w:r>
    </w:p>
    <w:p w:rsidR="00A2166A" w:rsidRPr="00A2166A" w:rsidRDefault="00A2166A" w:rsidP="00A2166A">
      <w:pPr>
        <w:jc w:val="both"/>
        <w:rPr>
          <w:rFonts w:ascii="Times New Roman" w:hAnsi="Times New Roman" w:cs="Times New Roman"/>
          <w:sz w:val="24"/>
          <w:szCs w:val="24"/>
        </w:rPr>
      </w:pPr>
      <w:r w:rsidRPr="00A2166A">
        <w:rPr>
          <w:rFonts w:ascii="Times New Roman" w:hAnsi="Times New Roman" w:cs="Times New Roman"/>
          <w:sz w:val="24"/>
          <w:szCs w:val="24"/>
        </w:rPr>
        <w:t xml:space="preserve">9. Trabajar en </w:t>
      </w:r>
      <w:r w:rsidRPr="00A2166A">
        <w:rPr>
          <w:rFonts w:ascii="Times New Roman" w:hAnsi="Times New Roman" w:cs="Times New Roman"/>
          <w:sz w:val="24"/>
          <w:szCs w:val="24"/>
          <w:u w:val="single"/>
        </w:rPr>
        <w:t>condiciones de seguridad y salud</w:t>
      </w:r>
      <w:r w:rsidRPr="00A2166A">
        <w:rPr>
          <w:rFonts w:ascii="Times New Roman" w:hAnsi="Times New Roman" w:cs="Times New Roman"/>
          <w:sz w:val="24"/>
          <w:szCs w:val="24"/>
        </w:rPr>
        <w:t xml:space="preserve">, así como prevenir los posibles riesgos derivados del trabajo. </w:t>
      </w:r>
    </w:p>
    <w:p w:rsidR="00A2166A" w:rsidRPr="00A2166A" w:rsidRDefault="00A2166A" w:rsidP="00A2166A">
      <w:pPr>
        <w:jc w:val="both"/>
        <w:rPr>
          <w:rFonts w:ascii="Times New Roman" w:hAnsi="Times New Roman" w:cs="Times New Roman"/>
          <w:sz w:val="24"/>
          <w:szCs w:val="24"/>
        </w:rPr>
      </w:pPr>
      <w:r w:rsidRPr="00A2166A">
        <w:rPr>
          <w:rFonts w:ascii="Times New Roman" w:hAnsi="Times New Roman" w:cs="Times New Roman"/>
          <w:sz w:val="24"/>
          <w:szCs w:val="24"/>
        </w:rPr>
        <w:lastRenderedPageBreak/>
        <w:t xml:space="preserve">10. Adecuar </w:t>
      </w:r>
      <w:r w:rsidRPr="00A2166A">
        <w:rPr>
          <w:rFonts w:ascii="Times New Roman" w:hAnsi="Times New Roman" w:cs="Times New Roman"/>
          <w:sz w:val="24"/>
          <w:szCs w:val="24"/>
          <w:u w:val="single"/>
        </w:rPr>
        <w:t>las instalaciones del Centro</w:t>
      </w:r>
      <w:r w:rsidRPr="00A2166A">
        <w:rPr>
          <w:rFonts w:ascii="Times New Roman" w:hAnsi="Times New Roman" w:cs="Times New Roman"/>
          <w:sz w:val="24"/>
          <w:szCs w:val="24"/>
        </w:rPr>
        <w:t xml:space="preserve"> y fomentar la </w:t>
      </w:r>
      <w:r w:rsidRPr="00A2166A">
        <w:rPr>
          <w:rFonts w:ascii="Times New Roman" w:hAnsi="Times New Roman" w:cs="Times New Roman"/>
          <w:sz w:val="24"/>
          <w:szCs w:val="24"/>
          <w:u w:val="single"/>
        </w:rPr>
        <w:t>Formación del Profesorado</w:t>
      </w:r>
      <w:r w:rsidRPr="00A2166A">
        <w:rPr>
          <w:rFonts w:ascii="Times New Roman" w:hAnsi="Times New Roman" w:cs="Times New Roman"/>
          <w:sz w:val="24"/>
          <w:szCs w:val="24"/>
        </w:rPr>
        <w:t xml:space="preserve"> para la continua mejora del proceso educativo. </w:t>
      </w:r>
    </w:p>
    <w:p w:rsidR="00A2166A" w:rsidRPr="00A2166A" w:rsidRDefault="00A2166A" w:rsidP="00A2166A">
      <w:pPr>
        <w:jc w:val="both"/>
        <w:rPr>
          <w:rFonts w:ascii="Times New Roman" w:hAnsi="Times New Roman" w:cs="Times New Roman"/>
          <w:sz w:val="24"/>
          <w:szCs w:val="24"/>
        </w:rPr>
      </w:pPr>
      <w:r w:rsidRPr="00A2166A">
        <w:rPr>
          <w:rFonts w:ascii="Times New Roman" w:hAnsi="Times New Roman" w:cs="Times New Roman"/>
          <w:sz w:val="24"/>
          <w:szCs w:val="24"/>
        </w:rPr>
        <w:t xml:space="preserve">11. Consolidar la </w:t>
      </w:r>
      <w:r w:rsidRPr="00A2166A">
        <w:rPr>
          <w:rFonts w:ascii="Times New Roman" w:hAnsi="Times New Roman" w:cs="Times New Roman"/>
          <w:sz w:val="24"/>
          <w:szCs w:val="24"/>
          <w:u w:val="single"/>
        </w:rPr>
        <w:t>competencia lingüística y comunicativa</w:t>
      </w:r>
      <w:r w:rsidRPr="00A2166A">
        <w:rPr>
          <w:rFonts w:ascii="Times New Roman" w:hAnsi="Times New Roman" w:cs="Times New Roman"/>
          <w:sz w:val="24"/>
          <w:szCs w:val="24"/>
        </w:rPr>
        <w:t xml:space="preserve"> afianzando los hábitos de lectura, estudio y disciplina, como condiciones necesarias para el eficaz aprovechamiento del aprendizaje y como medio del desarrollo personal. </w:t>
      </w:r>
    </w:p>
    <w:p w:rsidR="00A2166A" w:rsidRPr="00A2166A" w:rsidRDefault="00A2166A" w:rsidP="00A2166A">
      <w:pPr>
        <w:jc w:val="both"/>
        <w:rPr>
          <w:rFonts w:ascii="Times New Roman" w:hAnsi="Times New Roman" w:cs="Times New Roman"/>
          <w:sz w:val="24"/>
          <w:szCs w:val="24"/>
        </w:rPr>
      </w:pPr>
      <w:r w:rsidRPr="00A2166A">
        <w:rPr>
          <w:rFonts w:ascii="Times New Roman" w:hAnsi="Times New Roman" w:cs="Times New Roman"/>
          <w:sz w:val="24"/>
          <w:szCs w:val="24"/>
        </w:rPr>
        <w:t xml:space="preserve">12. Expresarse con fluidez y corrección en una o más </w:t>
      </w:r>
      <w:r w:rsidRPr="00A2166A">
        <w:rPr>
          <w:rFonts w:ascii="Times New Roman" w:hAnsi="Times New Roman" w:cs="Times New Roman"/>
          <w:sz w:val="24"/>
          <w:szCs w:val="24"/>
          <w:u w:val="single"/>
        </w:rPr>
        <w:t>lenguas extranjeras</w:t>
      </w:r>
      <w:r w:rsidRPr="00A2166A">
        <w:rPr>
          <w:rFonts w:ascii="Times New Roman" w:hAnsi="Times New Roman" w:cs="Times New Roman"/>
          <w:sz w:val="24"/>
          <w:szCs w:val="24"/>
        </w:rPr>
        <w:t xml:space="preserve">. </w:t>
      </w:r>
    </w:p>
    <w:p w:rsidR="00A2166A" w:rsidRPr="00A2166A" w:rsidRDefault="00A2166A" w:rsidP="00A2166A">
      <w:pPr>
        <w:jc w:val="both"/>
        <w:rPr>
          <w:rFonts w:ascii="Times New Roman" w:hAnsi="Times New Roman" w:cs="Times New Roman"/>
          <w:sz w:val="24"/>
          <w:szCs w:val="24"/>
        </w:rPr>
      </w:pPr>
      <w:r w:rsidRPr="00A2166A">
        <w:rPr>
          <w:rFonts w:ascii="Times New Roman" w:hAnsi="Times New Roman" w:cs="Times New Roman"/>
          <w:sz w:val="24"/>
          <w:szCs w:val="24"/>
        </w:rPr>
        <w:t xml:space="preserve">13. Mejorar </w:t>
      </w:r>
      <w:r w:rsidRPr="00A2166A">
        <w:rPr>
          <w:rFonts w:ascii="Times New Roman" w:hAnsi="Times New Roman" w:cs="Times New Roman"/>
          <w:sz w:val="24"/>
          <w:szCs w:val="24"/>
          <w:u w:val="single"/>
        </w:rPr>
        <w:t>la competencia tecnológica</w:t>
      </w:r>
      <w:r w:rsidRPr="00A2166A">
        <w:rPr>
          <w:rFonts w:ascii="Times New Roman" w:hAnsi="Times New Roman" w:cs="Times New Roman"/>
          <w:sz w:val="24"/>
          <w:szCs w:val="24"/>
        </w:rPr>
        <w:t xml:space="preserve"> del alumnado utilizando para ello los recursos materiales y humanos disponibles en del Centro. </w:t>
      </w:r>
    </w:p>
    <w:p w:rsidR="00A2166A" w:rsidRPr="00A2166A" w:rsidRDefault="00A2166A" w:rsidP="00A2166A">
      <w:pPr>
        <w:jc w:val="both"/>
        <w:rPr>
          <w:rFonts w:ascii="Times New Roman" w:hAnsi="Times New Roman" w:cs="Times New Roman"/>
          <w:sz w:val="24"/>
          <w:szCs w:val="24"/>
        </w:rPr>
      </w:pPr>
      <w:r w:rsidRPr="00A2166A">
        <w:rPr>
          <w:rFonts w:ascii="Times New Roman" w:hAnsi="Times New Roman" w:cs="Times New Roman"/>
          <w:sz w:val="24"/>
          <w:szCs w:val="24"/>
        </w:rPr>
        <w:t xml:space="preserve">14. Mejorar la competencia de </w:t>
      </w:r>
      <w:r w:rsidRPr="00A2166A">
        <w:rPr>
          <w:rFonts w:ascii="Times New Roman" w:hAnsi="Times New Roman" w:cs="Times New Roman"/>
          <w:sz w:val="24"/>
          <w:szCs w:val="24"/>
          <w:u w:val="single"/>
        </w:rPr>
        <w:t>razonamiento matemático</w:t>
      </w:r>
      <w:r w:rsidRPr="00A2166A">
        <w:rPr>
          <w:rFonts w:ascii="Times New Roman" w:hAnsi="Times New Roman" w:cs="Times New Roman"/>
          <w:sz w:val="24"/>
          <w:szCs w:val="24"/>
        </w:rPr>
        <w:t xml:space="preserve">, entendida como la habilidad para utilizar números y operaciones básicas, los símbolos y las formas de expresión del razonamiento matemático para producir e interpretar informaciones y para resolver problemas relacionados con la vida diaria y el mundo laboral. </w:t>
      </w:r>
    </w:p>
    <w:p w:rsidR="00A2166A" w:rsidRPr="00A2166A" w:rsidRDefault="00A2166A" w:rsidP="00A2166A">
      <w:pPr>
        <w:jc w:val="both"/>
        <w:rPr>
          <w:rFonts w:ascii="Times New Roman" w:hAnsi="Times New Roman" w:cs="Times New Roman"/>
          <w:sz w:val="24"/>
          <w:szCs w:val="24"/>
        </w:rPr>
      </w:pPr>
      <w:r w:rsidRPr="00A2166A">
        <w:rPr>
          <w:rFonts w:ascii="Times New Roman" w:hAnsi="Times New Roman" w:cs="Times New Roman"/>
          <w:sz w:val="24"/>
          <w:szCs w:val="24"/>
        </w:rPr>
        <w:t xml:space="preserve">15. Hacer valorar la </w:t>
      </w:r>
      <w:r w:rsidRPr="00A2166A">
        <w:rPr>
          <w:rFonts w:ascii="Times New Roman" w:hAnsi="Times New Roman" w:cs="Times New Roman"/>
          <w:sz w:val="24"/>
          <w:szCs w:val="24"/>
          <w:u w:val="single"/>
        </w:rPr>
        <w:t>competencia en el conocimiento y la interacción con el mundo físico y natural</w:t>
      </w:r>
      <w:r w:rsidRPr="00A2166A">
        <w:rPr>
          <w:rFonts w:ascii="Times New Roman" w:hAnsi="Times New Roman" w:cs="Times New Roman"/>
          <w:sz w:val="24"/>
          <w:szCs w:val="24"/>
        </w:rPr>
        <w:t xml:space="preserve">, que recogerá la habilidad para la comprensión de los sucesos, la predicción de las consecuencias y la actividad sobre el estado de salud de las personas y la sostenibilidad medioambiental. </w:t>
      </w:r>
    </w:p>
    <w:p w:rsidR="00A2166A" w:rsidRPr="00A2166A" w:rsidRDefault="00A2166A" w:rsidP="00A2166A">
      <w:pPr>
        <w:jc w:val="both"/>
        <w:rPr>
          <w:rFonts w:ascii="Times New Roman" w:hAnsi="Times New Roman" w:cs="Times New Roman"/>
          <w:sz w:val="24"/>
          <w:szCs w:val="24"/>
        </w:rPr>
      </w:pPr>
      <w:r w:rsidRPr="00A2166A">
        <w:rPr>
          <w:rFonts w:ascii="Times New Roman" w:hAnsi="Times New Roman" w:cs="Times New Roman"/>
          <w:sz w:val="24"/>
          <w:szCs w:val="24"/>
        </w:rPr>
        <w:t xml:space="preserve">16. Impulsar la participación de los distintos sectores y aumentar los </w:t>
      </w:r>
      <w:r w:rsidRPr="00A2166A">
        <w:rPr>
          <w:rFonts w:ascii="Times New Roman" w:hAnsi="Times New Roman" w:cs="Times New Roman"/>
          <w:sz w:val="24"/>
          <w:szCs w:val="24"/>
          <w:u w:val="single"/>
        </w:rPr>
        <w:t>canales de información y comunicación</w:t>
      </w:r>
      <w:r w:rsidRPr="00A2166A">
        <w:rPr>
          <w:rFonts w:ascii="Times New Roman" w:hAnsi="Times New Roman" w:cs="Times New Roman"/>
          <w:sz w:val="24"/>
          <w:szCs w:val="24"/>
        </w:rPr>
        <w:t xml:space="preserve">. </w:t>
      </w:r>
    </w:p>
    <w:p w:rsidR="00A2166A" w:rsidRPr="00A2166A" w:rsidRDefault="00A2166A" w:rsidP="00A2166A">
      <w:pPr>
        <w:jc w:val="both"/>
        <w:rPr>
          <w:rFonts w:ascii="Times New Roman" w:hAnsi="Times New Roman" w:cs="Times New Roman"/>
          <w:sz w:val="24"/>
          <w:szCs w:val="24"/>
        </w:rPr>
      </w:pPr>
    </w:p>
    <w:p w:rsidR="00A2166A" w:rsidRPr="00A2166A" w:rsidRDefault="00A2166A" w:rsidP="00A2166A">
      <w:pPr>
        <w:jc w:val="center"/>
        <w:rPr>
          <w:rFonts w:ascii="Times New Roman" w:hAnsi="Times New Roman" w:cs="Times New Roman"/>
          <w:sz w:val="24"/>
          <w:szCs w:val="24"/>
        </w:rPr>
      </w:pPr>
      <w:r w:rsidRPr="00A2166A">
        <w:rPr>
          <w:rFonts w:ascii="Times New Roman" w:hAnsi="Times New Roman" w:cs="Times New Roman"/>
          <w:b/>
          <w:sz w:val="24"/>
          <w:szCs w:val="24"/>
        </w:rPr>
        <w:t>LÍNEAS GENERALES DE ACTUACIÓN PEDAGÓGICA.</w:t>
      </w:r>
    </w:p>
    <w:p w:rsidR="00A2166A" w:rsidRPr="00A2166A" w:rsidRDefault="00A2166A" w:rsidP="00A2166A">
      <w:pPr>
        <w:jc w:val="both"/>
        <w:rPr>
          <w:rFonts w:ascii="Times New Roman" w:hAnsi="Times New Roman" w:cs="Times New Roman"/>
          <w:sz w:val="24"/>
          <w:szCs w:val="24"/>
        </w:rPr>
      </w:pPr>
    </w:p>
    <w:p w:rsidR="00A2166A" w:rsidRPr="00A2166A" w:rsidRDefault="00A2166A" w:rsidP="00A2166A">
      <w:pPr>
        <w:jc w:val="both"/>
        <w:rPr>
          <w:rFonts w:ascii="Times New Roman" w:hAnsi="Times New Roman" w:cs="Times New Roman"/>
          <w:sz w:val="24"/>
          <w:szCs w:val="24"/>
        </w:rPr>
      </w:pPr>
      <w:r w:rsidRPr="00A2166A">
        <w:rPr>
          <w:rFonts w:ascii="Times New Roman" w:hAnsi="Times New Roman" w:cs="Times New Roman"/>
          <w:sz w:val="24"/>
          <w:szCs w:val="24"/>
        </w:rPr>
        <w:t xml:space="preserve">1. Promover el </w:t>
      </w:r>
      <w:r w:rsidRPr="00A2166A">
        <w:rPr>
          <w:rFonts w:ascii="Times New Roman" w:hAnsi="Times New Roman" w:cs="Times New Roman"/>
          <w:sz w:val="24"/>
          <w:szCs w:val="24"/>
          <w:u w:val="single"/>
        </w:rPr>
        <w:t>desarrollo personal, social, cultural y profesional</w:t>
      </w:r>
      <w:r w:rsidRPr="00A2166A">
        <w:rPr>
          <w:rFonts w:ascii="Times New Roman" w:hAnsi="Times New Roman" w:cs="Times New Roman"/>
          <w:sz w:val="24"/>
          <w:szCs w:val="24"/>
        </w:rPr>
        <w:t xml:space="preserve"> del alumnado. </w:t>
      </w:r>
    </w:p>
    <w:p w:rsidR="00A2166A" w:rsidRPr="00A2166A" w:rsidRDefault="00A2166A" w:rsidP="00A2166A">
      <w:pPr>
        <w:jc w:val="both"/>
        <w:rPr>
          <w:rFonts w:ascii="Times New Roman" w:hAnsi="Times New Roman" w:cs="Times New Roman"/>
          <w:sz w:val="24"/>
          <w:szCs w:val="24"/>
        </w:rPr>
      </w:pPr>
      <w:r w:rsidRPr="00A2166A">
        <w:rPr>
          <w:rFonts w:ascii="Times New Roman" w:hAnsi="Times New Roman" w:cs="Times New Roman"/>
          <w:sz w:val="24"/>
          <w:szCs w:val="24"/>
        </w:rPr>
        <w:t xml:space="preserve">2. Formar a los alumnos y alumnas en el respeto a los </w:t>
      </w:r>
      <w:r w:rsidRPr="00A2166A">
        <w:rPr>
          <w:rFonts w:ascii="Times New Roman" w:hAnsi="Times New Roman" w:cs="Times New Roman"/>
          <w:sz w:val="24"/>
          <w:szCs w:val="24"/>
          <w:u w:val="single"/>
        </w:rPr>
        <w:t>derechos y libertades fundamentales</w:t>
      </w:r>
      <w:r w:rsidRPr="00A2166A">
        <w:rPr>
          <w:rFonts w:ascii="Times New Roman" w:hAnsi="Times New Roman" w:cs="Times New Roman"/>
          <w:sz w:val="24"/>
          <w:szCs w:val="24"/>
        </w:rPr>
        <w:t xml:space="preserve"> y en el ejercicio de la tolerancia y la libertad dentro de los principios democráticos de convivencia. </w:t>
      </w:r>
    </w:p>
    <w:p w:rsidR="00A2166A" w:rsidRPr="00A2166A" w:rsidRDefault="00A2166A" w:rsidP="00A2166A">
      <w:pPr>
        <w:jc w:val="both"/>
        <w:rPr>
          <w:rFonts w:ascii="Times New Roman" w:hAnsi="Times New Roman" w:cs="Times New Roman"/>
          <w:sz w:val="24"/>
          <w:szCs w:val="24"/>
        </w:rPr>
      </w:pPr>
      <w:r w:rsidRPr="00A2166A">
        <w:rPr>
          <w:rFonts w:ascii="Times New Roman" w:hAnsi="Times New Roman" w:cs="Times New Roman"/>
          <w:sz w:val="24"/>
          <w:szCs w:val="24"/>
        </w:rPr>
        <w:t xml:space="preserve">3. Conseguir que el alumnado adquiera los </w:t>
      </w:r>
      <w:r w:rsidRPr="00A2166A">
        <w:rPr>
          <w:rFonts w:ascii="Times New Roman" w:hAnsi="Times New Roman" w:cs="Times New Roman"/>
          <w:sz w:val="24"/>
          <w:szCs w:val="24"/>
          <w:u w:val="single"/>
        </w:rPr>
        <w:t>hábitos intelectuales y técnicas de trabajo</w:t>
      </w:r>
      <w:r w:rsidRPr="00A2166A">
        <w:rPr>
          <w:rFonts w:ascii="Times New Roman" w:hAnsi="Times New Roman" w:cs="Times New Roman"/>
          <w:sz w:val="24"/>
          <w:szCs w:val="24"/>
        </w:rPr>
        <w:t xml:space="preserve">, así como los conocimientos científicos, técnicos y humanistas propios del nivel de estudios y como proyección a estudios posteriores o como preparación a su inserción en el mercado laboral. </w:t>
      </w:r>
    </w:p>
    <w:p w:rsidR="00A2166A" w:rsidRPr="00A2166A" w:rsidRDefault="00A2166A" w:rsidP="00A2166A">
      <w:pPr>
        <w:jc w:val="both"/>
        <w:rPr>
          <w:rFonts w:ascii="Times New Roman" w:hAnsi="Times New Roman" w:cs="Times New Roman"/>
          <w:sz w:val="24"/>
          <w:szCs w:val="24"/>
        </w:rPr>
      </w:pPr>
      <w:r w:rsidRPr="00A2166A">
        <w:rPr>
          <w:rFonts w:ascii="Times New Roman" w:hAnsi="Times New Roman" w:cs="Times New Roman"/>
          <w:sz w:val="24"/>
          <w:szCs w:val="24"/>
        </w:rPr>
        <w:t xml:space="preserve">4. Comprometerse con un </w:t>
      </w:r>
      <w:r w:rsidRPr="00A2166A">
        <w:rPr>
          <w:rFonts w:ascii="Times New Roman" w:hAnsi="Times New Roman" w:cs="Times New Roman"/>
          <w:sz w:val="24"/>
          <w:szCs w:val="24"/>
          <w:u w:val="single"/>
        </w:rPr>
        <w:t>Sistema de Calidad</w:t>
      </w:r>
      <w:r w:rsidRPr="00A2166A">
        <w:rPr>
          <w:rFonts w:ascii="Times New Roman" w:hAnsi="Times New Roman" w:cs="Times New Roman"/>
          <w:sz w:val="24"/>
          <w:szCs w:val="24"/>
        </w:rPr>
        <w:t xml:space="preserve"> que garantice la mejora continua del proceso de enseñanza-aprendizaje y de todas las actividades de la institución. </w:t>
      </w:r>
    </w:p>
    <w:p w:rsidR="00A2166A" w:rsidRPr="00A2166A" w:rsidRDefault="00A2166A" w:rsidP="00A2166A">
      <w:pPr>
        <w:jc w:val="both"/>
        <w:rPr>
          <w:rFonts w:ascii="Times New Roman" w:hAnsi="Times New Roman" w:cs="Times New Roman"/>
          <w:sz w:val="24"/>
          <w:szCs w:val="24"/>
        </w:rPr>
      </w:pPr>
      <w:r w:rsidRPr="00A2166A">
        <w:rPr>
          <w:rFonts w:ascii="Times New Roman" w:hAnsi="Times New Roman" w:cs="Times New Roman"/>
          <w:sz w:val="24"/>
          <w:szCs w:val="24"/>
        </w:rPr>
        <w:t xml:space="preserve">5. Educar en el conocimiento, respeto y defensa de la </w:t>
      </w:r>
      <w:r w:rsidRPr="00A2166A">
        <w:rPr>
          <w:rFonts w:ascii="Times New Roman" w:hAnsi="Times New Roman" w:cs="Times New Roman"/>
          <w:sz w:val="24"/>
          <w:szCs w:val="24"/>
          <w:u w:val="single"/>
        </w:rPr>
        <w:t>naturaleza y del medioambiente</w:t>
      </w:r>
      <w:r w:rsidRPr="00A2166A">
        <w:rPr>
          <w:rFonts w:ascii="Times New Roman" w:hAnsi="Times New Roman" w:cs="Times New Roman"/>
          <w:sz w:val="24"/>
          <w:szCs w:val="24"/>
        </w:rPr>
        <w:t xml:space="preserve">, fomentando prácticas de ahorro energético, de reducción del consumo de recursos, de reutilización y de reciclaje. </w:t>
      </w:r>
    </w:p>
    <w:p w:rsidR="00A2166A" w:rsidRPr="00A2166A" w:rsidRDefault="00A2166A" w:rsidP="00A2166A">
      <w:pPr>
        <w:jc w:val="both"/>
        <w:rPr>
          <w:rFonts w:ascii="Times New Roman" w:hAnsi="Times New Roman" w:cs="Times New Roman"/>
          <w:sz w:val="24"/>
          <w:szCs w:val="24"/>
        </w:rPr>
      </w:pPr>
      <w:r w:rsidRPr="00A2166A">
        <w:rPr>
          <w:rFonts w:ascii="Times New Roman" w:hAnsi="Times New Roman" w:cs="Times New Roman"/>
          <w:sz w:val="24"/>
          <w:szCs w:val="24"/>
        </w:rPr>
        <w:lastRenderedPageBreak/>
        <w:t xml:space="preserve">6. Potenciar la </w:t>
      </w:r>
      <w:r w:rsidRPr="00A2166A">
        <w:rPr>
          <w:rFonts w:ascii="Times New Roman" w:hAnsi="Times New Roman" w:cs="Times New Roman"/>
          <w:sz w:val="24"/>
          <w:szCs w:val="24"/>
          <w:u w:val="single"/>
        </w:rPr>
        <w:t>participación democrática</w:t>
      </w:r>
      <w:r w:rsidRPr="00A2166A">
        <w:rPr>
          <w:rFonts w:ascii="Times New Roman" w:hAnsi="Times New Roman" w:cs="Times New Roman"/>
          <w:sz w:val="24"/>
          <w:szCs w:val="24"/>
        </w:rPr>
        <w:t xml:space="preserve"> en la gestión del Centro, a través del Consejo Escolar, y la Junta de Delegados. </w:t>
      </w:r>
    </w:p>
    <w:p w:rsidR="00A2166A" w:rsidRPr="00A2166A" w:rsidRDefault="00A2166A" w:rsidP="00A2166A">
      <w:pPr>
        <w:jc w:val="both"/>
        <w:rPr>
          <w:rFonts w:ascii="Times New Roman" w:hAnsi="Times New Roman" w:cs="Times New Roman"/>
          <w:sz w:val="24"/>
          <w:szCs w:val="24"/>
        </w:rPr>
      </w:pPr>
      <w:r w:rsidRPr="00A2166A">
        <w:rPr>
          <w:rFonts w:ascii="Times New Roman" w:hAnsi="Times New Roman" w:cs="Times New Roman"/>
          <w:sz w:val="24"/>
          <w:szCs w:val="24"/>
        </w:rPr>
        <w:t xml:space="preserve">7. Facilitar la participación del profesorado en </w:t>
      </w:r>
      <w:r w:rsidRPr="00A2166A">
        <w:rPr>
          <w:rFonts w:ascii="Times New Roman" w:hAnsi="Times New Roman" w:cs="Times New Roman"/>
          <w:sz w:val="24"/>
          <w:szCs w:val="24"/>
          <w:u w:val="single"/>
        </w:rPr>
        <w:t>actividades de formación permanente</w:t>
      </w:r>
      <w:r w:rsidRPr="00A2166A">
        <w:rPr>
          <w:rFonts w:ascii="Times New Roman" w:hAnsi="Times New Roman" w:cs="Times New Roman"/>
          <w:sz w:val="24"/>
          <w:szCs w:val="24"/>
        </w:rPr>
        <w:t xml:space="preserve">. </w:t>
      </w:r>
    </w:p>
    <w:p w:rsidR="00A2166A" w:rsidRPr="00A2166A" w:rsidRDefault="00A2166A" w:rsidP="00A2166A">
      <w:pPr>
        <w:jc w:val="both"/>
        <w:rPr>
          <w:rFonts w:ascii="Times New Roman" w:hAnsi="Times New Roman" w:cs="Times New Roman"/>
          <w:sz w:val="24"/>
          <w:szCs w:val="24"/>
        </w:rPr>
      </w:pPr>
      <w:r w:rsidRPr="00A2166A">
        <w:rPr>
          <w:rFonts w:ascii="Times New Roman" w:hAnsi="Times New Roman" w:cs="Times New Roman"/>
          <w:sz w:val="24"/>
          <w:szCs w:val="24"/>
        </w:rPr>
        <w:t xml:space="preserve">8. Fomentar la </w:t>
      </w:r>
      <w:r w:rsidRPr="00A2166A">
        <w:rPr>
          <w:rFonts w:ascii="Times New Roman" w:hAnsi="Times New Roman" w:cs="Times New Roman"/>
          <w:sz w:val="24"/>
          <w:szCs w:val="24"/>
          <w:u w:val="single"/>
        </w:rPr>
        <w:t>relación permanente entre familias, tutores/as, empresas, instituciones, Centros de referencia y colectivos sociales</w:t>
      </w:r>
      <w:r w:rsidRPr="00A2166A">
        <w:rPr>
          <w:rFonts w:ascii="Times New Roman" w:hAnsi="Times New Roman" w:cs="Times New Roman"/>
          <w:sz w:val="24"/>
          <w:szCs w:val="24"/>
        </w:rPr>
        <w:t>, con la Dirección del Centro, para lograr un ambiente de colaboración, confianza, distensión y trabajo.</w:t>
      </w:r>
    </w:p>
    <w:p w:rsidR="00A2166A" w:rsidRPr="00A2166A" w:rsidRDefault="00A2166A" w:rsidP="00A2166A">
      <w:pPr>
        <w:jc w:val="both"/>
        <w:rPr>
          <w:rFonts w:ascii="Times New Roman" w:eastAsia="Times New Roman" w:hAnsi="Times New Roman" w:cs="Times New Roman"/>
          <w:b/>
          <w:sz w:val="24"/>
          <w:szCs w:val="24"/>
          <w:lang w:eastAsia="ar-SA"/>
        </w:rPr>
      </w:pPr>
      <w:r w:rsidRPr="00A2166A">
        <w:rPr>
          <w:rFonts w:ascii="Times New Roman" w:hAnsi="Times New Roman" w:cs="Times New Roman"/>
          <w:sz w:val="24"/>
          <w:szCs w:val="24"/>
        </w:rPr>
        <w:t xml:space="preserve">9. Establecer una </w:t>
      </w:r>
      <w:r w:rsidRPr="00A2166A">
        <w:rPr>
          <w:rFonts w:ascii="Times New Roman" w:hAnsi="Times New Roman" w:cs="Times New Roman"/>
          <w:sz w:val="24"/>
          <w:szCs w:val="24"/>
          <w:u w:val="single"/>
        </w:rPr>
        <w:t>oferta educativa</w:t>
      </w:r>
      <w:r w:rsidRPr="00A2166A">
        <w:rPr>
          <w:rFonts w:ascii="Times New Roman" w:hAnsi="Times New Roman" w:cs="Times New Roman"/>
          <w:sz w:val="24"/>
          <w:szCs w:val="24"/>
        </w:rPr>
        <w:t xml:space="preserve"> que proporcione calidad y mejora de la enseñanza en el Centro, incluyendo una </w:t>
      </w:r>
      <w:r w:rsidRPr="00A2166A">
        <w:rPr>
          <w:rFonts w:ascii="Times New Roman" w:hAnsi="Times New Roman" w:cs="Times New Roman"/>
          <w:sz w:val="24"/>
          <w:szCs w:val="24"/>
          <w:u w:val="single"/>
        </w:rPr>
        <w:t>educación bilingüe</w:t>
      </w:r>
      <w:r w:rsidRPr="00A2166A">
        <w:rPr>
          <w:rFonts w:ascii="Times New Roman" w:hAnsi="Times New Roman" w:cs="Times New Roman"/>
          <w:sz w:val="24"/>
          <w:szCs w:val="24"/>
        </w:rPr>
        <w:t xml:space="preserve"> para todo el alumnado.</w:t>
      </w:r>
    </w:p>
    <w:p w:rsidR="00A2166A" w:rsidRPr="00A2166A" w:rsidRDefault="00A2166A" w:rsidP="00A2166A">
      <w:pPr>
        <w:jc w:val="center"/>
        <w:rPr>
          <w:rFonts w:ascii="Times New Roman" w:eastAsia="Times New Roman" w:hAnsi="Times New Roman" w:cs="Times New Roman"/>
          <w:b/>
          <w:sz w:val="24"/>
          <w:szCs w:val="24"/>
          <w:lang w:eastAsia="ar-SA"/>
        </w:rPr>
      </w:pPr>
    </w:p>
    <w:p w:rsidR="00A2166A" w:rsidRPr="00A2166A" w:rsidRDefault="00A2166A" w:rsidP="00A2166A">
      <w:pPr>
        <w:jc w:val="center"/>
        <w:rPr>
          <w:rFonts w:ascii="Times New Roman" w:eastAsia="Times New Roman" w:hAnsi="Times New Roman" w:cs="Times New Roman"/>
          <w:b/>
          <w:sz w:val="24"/>
          <w:szCs w:val="24"/>
          <w:lang w:eastAsia="ar-SA"/>
        </w:rPr>
      </w:pPr>
    </w:p>
    <w:p w:rsidR="00A2166A" w:rsidRPr="00A2166A" w:rsidRDefault="00A2166A" w:rsidP="00A2166A">
      <w:pPr>
        <w:jc w:val="center"/>
        <w:rPr>
          <w:rFonts w:ascii="Times New Roman" w:eastAsia="Times New Roman" w:hAnsi="Times New Roman" w:cs="Times New Roman"/>
          <w:sz w:val="24"/>
          <w:szCs w:val="24"/>
          <w:lang w:eastAsia="ar-SA"/>
        </w:rPr>
      </w:pPr>
      <w:r w:rsidRPr="00A2166A">
        <w:rPr>
          <w:rFonts w:ascii="Times New Roman" w:eastAsia="Times New Roman" w:hAnsi="Times New Roman" w:cs="Times New Roman"/>
          <w:b/>
          <w:sz w:val="24"/>
          <w:szCs w:val="24"/>
          <w:lang w:eastAsia="ar-SA"/>
        </w:rPr>
        <w:t>PLANES Y PROGRAMAS EDUCATIVOS DEL CENTRO</w:t>
      </w:r>
    </w:p>
    <w:p w:rsidR="00A2166A" w:rsidRPr="00A2166A" w:rsidRDefault="00A2166A" w:rsidP="00A2166A">
      <w:pPr>
        <w:autoSpaceDE w:val="0"/>
        <w:jc w:val="both"/>
        <w:rPr>
          <w:rFonts w:ascii="Times New Roman" w:eastAsia="Times New Roman" w:hAnsi="Times New Roman" w:cs="Times New Roman"/>
          <w:sz w:val="24"/>
          <w:szCs w:val="24"/>
          <w:lang w:eastAsia="ar-SA"/>
        </w:rPr>
      </w:pPr>
    </w:p>
    <w:p w:rsidR="00A2166A" w:rsidRPr="00A2166A" w:rsidRDefault="00A2166A" w:rsidP="00A2166A">
      <w:pPr>
        <w:autoSpaceDE w:val="0"/>
        <w:jc w:val="both"/>
        <w:rPr>
          <w:rFonts w:ascii="Times New Roman" w:eastAsia="Times New Roman" w:hAnsi="Times New Roman" w:cs="Times New Roman"/>
          <w:sz w:val="24"/>
          <w:szCs w:val="24"/>
          <w:lang w:eastAsia="ar-SA"/>
        </w:rPr>
      </w:pPr>
      <w:r w:rsidRPr="00A2166A">
        <w:rPr>
          <w:rFonts w:ascii="Times New Roman" w:eastAsia="Times New Roman" w:hAnsi="Times New Roman" w:cs="Times New Roman"/>
          <w:sz w:val="24"/>
          <w:szCs w:val="24"/>
          <w:lang w:eastAsia="ar-SA"/>
        </w:rPr>
        <w:t xml:space="preserve">Plan de Igualdad – Coeducación.  </w:t>
      </w:r>
    </w:p>
    <w:p w:rsidR="00A2166A" w:rsidRPr="00A2166A" w:rsidRDefault="00A2166A" w:rsidP="00A2166A">
      <w:pPr>
        <w:tabs>
          <w:tab w:val="left" w:pos="0"/>
        </w:tabs>
        <w:autoSpaceDE w:val="0"/>
        <w:ind w:right="-1"/>
        <w:jc w:val="both"/>
        <w:rPr>
          <w:rFonts w:ascii="Times New Roman" w:eastAsia="Times New Roman" w:hAnsi="Times New Roman" w:cs="Times New Roman"/>
          <w:sz w:val="24"/>
          <w:szCs w:val="24"/>
          <w:lang w:val="es-ES_tradnl" w:eastAsia="ar-SA"/>
        </w:rPr>
      </w:pPr>
      <w:r w:rsidRPr="00A2166A">
        <w:rPr>
          <w:rFonts w:ascii="Times New Roman" w:eastAsia="Times New Roman" w:hAnsi="Times New Roman" w:cs="Times New Roman"/>
          <w:sz w:val="24"/>
          <w:szCs w:val="24"/>
          <w:lang w:eastAsia="ar-SA"/>
        </w:rPr>
        <w:t xml:space="preserve">Proyecto Escuela Espacio de Paz. </w:t>
      </w:r>
      <w:r w:rsidRPr="00A2166A">
        <w:rPr>
          <w:rFonts w:ascii="Times New Roman" w:eastAsia="Times New Roman" w:hAnsi="Times New Roman" w:cs="Times New Roman"/>
          <w:b/>
          <w:sz w:val="24"/>
          <w:szCs w:val="24"/>
          <w:lang w:eastAsia="ar-SA"/>
        </w:rPr>
        <w:t xml:space="preserve"> </w:t>
      </w:r>
      <w:r w:rsidRPr="00A2166A">
        <w:rPr>
          <w:rFonts w:ascii="Times New Roman" w:eastAsia="Times New Roman" w:hAnsi="Times New Roman" w:cs="Times New Roman"/>
          <w:sz w:val="24"/>
          <w:szCs w:val="24"/>
          <w:lang w:eastAsia="ar-SA"/>
        </w:rPr>
        <w:t xml:space="preserve"> </w:t>
      </w:r>
    </w:p>
    <w:p w:rsidR="00A2166A" w:rsidRPr="00A2166A" w:rsidRDefault="00A2166A" w:rsidP="00A2166A">
      <w:pPr>
        <w:jc w:val="both"/>
        <w:rPr>
          <w:rFonts w:ascii="Times New Roman" w:hAnsi="Times New Roman" w:cs="Times New Roman"/>
          <w:sz w:val="24"/>
          <w:szCs w:val="24"/>
        </w:rPr>
      </w:pPr>
      <w:r w:rsidRPr="00A2166A">
        <w:rPr>
          <w:rFonts w:ascii="Times New Roman" w:eastAsia="Times New Roman" w:hAnsi="Times New Roman" w:cs="Times New Roman"/>
          <w:sz w:val="24"/>
          <w:szCs w:val="24"/>
          <w:lang w:val="es-ES_tradnl" w:eastAsia="ar-SA"/>
        </w:rPr>
        <w:t xml:space="preserve">Programa </w:t>
      </w:r>
      <w:proofErr w:type="spellStart"/>
      <w:r w:rsidRPr="00A2166A">
        <w:rPr>
          <w:rFonts w:ascii="Times New Roman" w:eastAsia="Times New Roman" w:hAnsi="Times New Roman" w:cs="Times New Roman"/>
          <w:sz w:val="24"/>
          <w:szCs w:val="24"/>
          <w:lang w:val="es-ES_tradnl" w:eastAsia="ar-SA"/>
        </w:rPr>
        <w:t>ComunicA</w:t>
      </w:r>
      <w:proofErr w:type="spellEnd"/>
      <w:r w:rsidRPr="00A2166A">
        <w:rPr>
          <w:rFonts w:ascii="Times New Roman" w:eastAsia="Times New Roman" w:hAnsi="Times New Roman" w:cs="Times New Roman"/>
          <w:sz w:val="24"/>
          <w:szCs w:val="24"/>
          <w:lang w:val="es-ES_tradnl" w:eastAsia="ar-SA"/>
        </w:rPr>
        <w:t xml:space="preserve">.  </w:t>
      </w:r>
    </w:p>
    <w:p w:rsidR="00A2166A" w:rsidRPr="00A2166A" w:rsidRDefault="00A2166A" w:rsidP="00A2166A">
      <w:pPr>
        <w:jc w:val="both"/>
        <w:rPr>
          <w:rFonts w:ascii="Times New Roman" w:eastAsia="Times New Roman" w:hAnsi="Times New Roman" w:cs="Times New Roman"/>
          <w:bCs/>
          <w:sz w:val="24"/>
          <w:szCs w:val="24"/>
          <w:lang w:eastAsia="ar-SA"/>
        </w:rPr>
      </w:pPr>
      <w:hyperlink r:id="rId7" w:history="1">
        <w:r w:rsidRPr="00A2166A">
          <w:rPr>
            <w:rStyle w:val="Hipervnculo"/>
            <w:rFonts w:ascii="Times New Roman" w:eastAsia="Times New Roman" w:hAnsi="Times New Roman" w:cs="Times New Roman"/>
            <w:bCs/>
            <w:sz w:val="24"/>
            <w:szCs w:val="24"/>
            <w:lang w:eastAsia="ar-SA"/>
          </w:rPr>
          <w:t>Escuela TIC 2.0.</w:t>
        </w:r>
      </w:hyperlink>
    </w:p>
    <w:p w:rsidR="00A2166A" w:rsidRPr="00A2166A" w:rsidRDefault="00A2166A" w:rsidP="00A2166A">
      <w:pPr>
        <w:jc w:val="both"/>
        <w:rPr>
          <w:rFonts w:ascii="Times New Roman" w:eastAsia="Times New Roman" w:hAnsi="Times New Roman" w:cs="Times New Roman"/>
          <w:bCs/>
          <w:sz w:val="24"/>
          <w:szCs w:val="24"/>
          <w:lang w:eastAsia="ar-SA"/>
        </w:rPr>
      </w:pPr>
      <w:r w:rsidRPr="00A2166A">
        <w:rPr>
          <w:rFonts w:ascii="Times New Roman" w:eastAsia="Times New Roman" w:hAnsi="Times New Roman" w:cs="Times New Roman"/>
          <w:bCs/>
          <w:sz w:val="24"/>
          <w:szCs w:val="24"/>
          <w:lang w:eastAsia="ar-SA"/>
        </w:rPr>
        <w:t xml:space="preserve">Programa Vivir y Sentir el Patrimonio. </w:t>
      </w:r>
    </w:p>
    <w:p w:rsidR="00A2166A" w:rsidRPr="00A2166A" w:rsidRDefault="00A2166A" w:rsidP="00A2166A">
      <w:pPr>
        <w:jc w:val="both"/>
        <w:rPr>
          <w:rFonts w:ascii="Times New Roman" w:eastAsia="Times New Roman" w:hAnsi="Times New Roman" w:cs="Times New Roman"/>
          <w:bCs/>
          <w:sz w:val="24"/>
          <w:szCs w:val="24"/>
          <w:lang w:eastAsia="ar-SA"/>
        </w:rPr>
      </w:pPr>
      <w:r w:rsidRPr="00A2166A">
        <w:rPr>
          <w:rFonts w:ascii="Times New Roman" w:eastAsia="Times New Roman" w:hAnsi="Times New Roman" w:cs="Times New Roman"/>
          <w:bCs/>
          <w:sz w:val="24"/>
          <w:szCs w:val="24"/>
          <w:lang w:eastAsia="ar-SA"/>
        </w:rPr>
        <w:t xml:space="preserve">Programa Deporte en la Escuela. </w:t>
      </w:r>
    </w:p>
    <w:p w:rsidR="00A2166A" w:rsidRPr="00A2166A" w:rsidRDefault="00A2166A" w:rsidP="00A2166A">
      <w:pPr>
        <w:jc w:val="both"/>
        <w:rPr>
          <w:rFonts w:ascii="Times New Roman" w:eastAsia="Times New Roman" w:hAnsi="Times New Roman" w:cs="Times New Roman"/>
          <w:bCs/>
          <w:sz w:val="24"/>
          <w:szCs w:val="24"/>
          <w:lang w:eastAsia="ar-SA"/>
        </w:rPr>
      </w:pPr>
      <w:r w:rsidRPr="00A2166A">
        <w:rPr>
          <w:rFonts w:ascii="Times New Roman" w:eastAsia="Times New Roman" w:hAnsi="Times New Roman" w:cs="Times New Roman"/>
          <w:bCs/>
          <w:sz w:val="24"/>
          <w:szCs w:val="24"/>
          <w:lang w:eastAsia="ar-SA"/>
        </w:rPr>
        <w:t xml:space="preserve">Plan de apertura a las familias. </w:t>
      </w:r>
    </w:p>
    <w:p w:rsidR="00A2166A" w:rsidRPr="00A2166A" w:rsidRDefault="00A2166A" w:rsidP="00A2166A">
      <w:pPr>
        <w:jc w:val="both"/>
        <w:rPr>
          <w:rFonts w:ascii="Times New Roman" w:hAnsi="Times New Roman" w:cs="Times New Roman"/>
          <w:sz w:val="24"/>
          <w:szCs w:val="24"/>
        </w:rPr>
      </w:pPr>
      <w:r w:rsidRPr="00A2166A">
        <w:rPr>
          <w:rFonts w:ascii="Times New Roman" w:eastAsia="Times New Roman" w:hAnsi="Times New Roman" w:cs="Times New Roman"/>
          <w:bCs/>
          <w:sz w:val="24"/>
          <w:szCs w:val="24"/>
          <w:lang w:eastAsia="ar-SA"/>
        </w:rPr>
        <w:t xml:space="preserve">Plan de fomento de la biblioteca. </w:t>
      </w:r>
    </w:p>
    <w:p w:rsidR="00A2166A" w:rsidRPr="00A2166A" w:rsidRDefault="00A2166A" w:rsidP="00A2166A">
      <w:pPr>
        <w:pStyle w:val="Textoindependiente"/>
        <w:spacing w:after="0"/>
        <w:rPr>
          <w:rFonts w:cs="Times New Roman"/>
        </w:rPr>
      </w:pPr>
      <w:r w:rsidRPr="00A2166A">
        <w:rPr>
          <w:rFonts w:cs="Times New Roman"/>
        </w:rPr>
        <w:t xml:space="preserve">Programa </w:t>
      </w:r>
      <w:proofErr w:type="spellStart"/>
      <w:r w:rsidRPr="00A2166A">
        <w:rPr>
          <w:rFonts w:cs="Times New Roman"/>
        </w:rPr>
        <w:t>Innicia</w:t>
      </w:r>
      <w:proofErr w:type="spellEnd"/>
      <w:r w:rsidRPr="00A2166A">
        <w:rPr>
          <w:rFonts w:cs="Times New Roman"/>
        </w:rPr>
        <w:t xml:space="preserve">. </w:t>
      </w:r>
    </w:p>
    <w:p w:rsidR="00A2166A" w:rsidRPr="00A2166A" w:rsidRDefault="00A2166A" w:rsidP="00A2166A">
      <w:pPr>
        <w:pStyle w:val="Textoindependiente"/>
        <w:spacing w:after="0"/>
        <w:rPr>
          <w:rFonts w:cs="Times New Roman"/>
        </w:rPr>
      </w:pPr>
      <w:r w:rsidRPr="00A2166A">
        <w:rPr>
          <w:rFonts w:cs="Times New Roman"/>
        </w:rPr>
        <w:t xml:space="preserve">Programa Creciendo en Salud (subprograma: Forma Joven). </w:t>
      </w:r>
    </w:p>
    <w:p w:rsidR="00A2166A" w:rsidRPr="00A2166A" w:rsidRDefault="00A2166A" w:rsidP="00A2166A">
      <w:pPr>
        <w:pStyle w:val="Textoindependiente"/>
        <w:spacing w:after="0"/>
        <w:rPr>
          <w:rFonts w:cs="Times New Roman"/>
        </w:rPr>
      </w:pPr>
      <w:r w:rsidRPr="00A2166A">
        <w:rPr>
          <w:rFonts w:cs="Times New Roman"/>
        </w:rPr>
        <w:t xml:space="preserve">Programa bilingüe. </w:t>
      </w:r>
    </w:p>
    <w:p w:rsidR="00A2166A" w:rsidRPr="00A2166A" w:rsidRDefault="00A2166A" w:rsidP="00A2166A">
      <w:pPr>
        <w:pStyle w:val="Ttulo"/>
        <w:spacing w:line="100" w:lineRule="atLeast"/>
        <w:jc w:val="both"/>
        <w:rPr>
          <w:rFonts w:cs="Times New Roman"/>
          <w:sz w:val="24"/>
          <w:szCs w:val="24"/>
        </w:rPr>
      </w:pPr>
    </w:p>
    <w:p w:rsidR="00A2166A" w:rsidRPr="00A2166A" w:rsidRDefault="00A2166A" w:rsidP="00A2166A">
      <w:pPr>
        <w:pStyle w:val="Ttulo"/>
        <w:spacing w:line="100" w:lineRule="atLeast"/>
        <w:ind w:firstLine="22"/>
        <w:jc w:val="both"/>
        <w:rPr>
          <w:rFonts w:eastAsia="Calibri" w:cs="Times New Roman"/>
          <w:sz w:val="24"/>
          <w:szCs w:val="24"/>
          <w:lang w:eastAsia="ar-SA" w:bidi="ar-SA"/>
        </w:rPr>
      </w:pPr>
      <w:r w:rsidRPr="00A2166A">
        <w:rPr>
          <w:rFonts w:cs="Times New Roman"/>
          <w:b w:val="0"/>
          <w:sz w:val="24"/>
          <w:szCs w:val="24"/>
          <w:u w:val="none"/>
        </w:rPr>
        <w:tab/>
      </w:r>
      <w:r w:rsidRPr="00A2166A">
        <w:rPr>
          <w:rFonts w:cs="Times New Roman"/>
          <w:bCs/>
          <w:sz w:val="24"/>
          <w:szCs w:val="24"/>
          <w:u w:val="none"/>
        </w:rPr>
        <w:t xml:space="preserve">C) Perfil del alumnado. </w:t>
      </w:r>
    </w:p>
    <w:p w:rsidR="00A2166A" w:rsidRPr="00A2166A" w:rsidRDefault="00A2166A" w:rsidP="00A2166A">
      <w:pPr>
        <w:ind w:left="360"/>
        <w:jc w:val="both"/>
        <w:rPr>
          <w:rFonts w:ascii="Times New Roman" w:eastAsia="Calibri" w:hAnsi="Times New Roman" w:cs="Times New Roman"/>
          <w:sz w:val="24"/>
          <w:szCs w:val="24"/>
          <w:lang w:eastAsia="ar-SA"/>
        </w:rPr>
      </w:pPr>
    </w:p>
    <w:p w:rsidR="00A2166A" w:rsidRPr="00A2166A" w:rsidRDefault="00A2166A" w:rsidP="00A2166A">
      <w:pPr>
        <w:jc w:val="both"/>
        <w:rPr>
          <w:rFonts w:ascii="Times New Roman" w:hAnsi="Times New Roman" w:cs="Times New Roman"/>
          <w:sz w:val="24"/>
          <w:szCs w:val="24"/>
        </w:rPr>
      </w:pPr>
      <w:r w:rsidRPr="00A2166A">
        <w:rPr>
          <w:rFonts w:ascii="Times New Roman" w:eastAsia="Calibri" w:hAnsi="Times New Roman" w:cs="Times New Roman"/>
          <w:sz w:val="24"/>
          <w:szCs w:val="24"/>
          <w:lang w:eastAsia="ar-SA"/>
        </w:rPr>
        <w:tab/>
        <w:t>De entre los escolares de este centro cabe destacar varios grupos:</w:t>
      </w:r>
    </w:p>
    <w:p w:rsidR="00A2166A" w:rsidRPr="00A2166A" w:rsidRDefault="00A2166A" w:rsidP="00A2166A">
      <w:pPr>
        <w:jc w:val="both"/>
        <w:rPr>
          <w:rFonts w:ascii="Times New Roman" w:hAnsi="Times New Roman" w:cs="Times New Roman"/>
          <w:sz w:val="24"/>
          <w:szCs w:val="24"/>
        </w:rPr>
      </w:pPr>
      <w:r w:rsidRPr="00A2166A">
        <w:rPr>
          <w:rFonts w:ascii="Times New Roman" w:hAnsi="Times New Roman" w:cs="Times New Roman"/>
          <w:sz w:val="24"/>
          <w:szCs w:val="24"/>
        </w:rPr>
        <w:t xml:space="preserve">- </w:t>
      </w:r>
      <w:r w:rsidRPr="00A2166A">
        <w:rPr>
          <w:rFonts w:ascii="Times New Roman" w:hAnsi="Times New Roman" w:cs="Times New Roman"/>
          <w:sz w:val="24"/>
          <w:szCs w:val="24"/>
          <w:u w:val="single"/>
        </w:rPr>
        <w:t>Alumnos/as procedentes de familias sin problemática interna</w:t>
      </w:r>
      <w:r w:rsidRPr="00A2166A">
        <w:rPr>
          <w:rFonts w:ascii="Times New Roman" w:hAnsi="Times New Roman" w:cs="Times New Roman"/>
          <w:sz w:val="24"/>
          <w:szCs w:val="24"/>
        </w:rPr>
        <w:t xml:space="preserve">. Supone el mayor número del alumnado. Muestran cierto interés por el estudio. </w:t>
      </w:r>
    </w:p>
    <w:p w:rsidR="00A2166A" w:rsidRPr="00A2166A" w:rsidRDefault="00A2166A" w:rsidP="00A2166A">
      <w:pPr>
        <w:jc w:val="both"/>
        <w:rPr>
          <w:rFonts w:ascii="Times New Roman" w:hAnsi="Times New Roman" w:cs="Times New Roman"/>
          <w:sz w:val="24"/>
          <w:szCs w:val="24"/>
        </w:rPr>
      </w:pPr>
      <w:r w:rsidRPr="00A2166A">
        <w:rPr>
          <w:rFonts w:ascii="Times New Roman" w:hAnsi="Times New Roman" w:cs="Times New Roman"/>
          <w:sz w:val="24"/>
          <w:szCs w:val="24"/>
        </w:rPr>
        <w:t xml:space="preserve">- </w:t>
      </w:r>
      <w:r w:rsidRPr="00A2166A">
        <w:rPr>
          <w:rFonts w:ascii="Times New Roman" w:hAnsi="Times New Roman" w:cs="Times New Roman"/>
          <w:sz w:val="24"/>
          <w:szCs w:val="24"/>
          <w:u w:val="single"/>
        </w:rPr>
        <w:t xml:space="preserve">Alumnos/as que proceden de familias con algún tipo de problemas </w:t>
      </w:r>
      <w:r w:rsidRPr="00A2166A">
        <w:rPr>
          <w:rFonts w:ascii="Times New Roman" w:hAnsi="Times New Roman" w:cs="Times New Roman"/>
          <w:sz w:val="24"/>
          <w:szCs w:val="24"/>
        </w:rPr>
        <w:t xml:space="preserve">(paro, separación,  etc.), la actitud de estos escolares se ve afectada, </w:t>
      </w:r>
      <w:r w:rsidRPr="00A2166A">
        <w:rPr>
          <w:rFonts w:ascii="Times New Roman" w:hAnsi="Times New Roman" w:cs="Times New Roman"/>
          <w:sz w:val="24"/>
          <w:szCs w:val="24"/>
          <w:u w:val="single"/>
        </w:rPr>
        <w:t>muchos de ellos presentan apatía escolar</w:t>
      </w:r>
      <w:r w:rsidRPr="00A2166A">
        <w:rPr>
          <w:rFonts w:ascii="Times New Roman" w:hAnsi="Times New Roman" w:cs="Times New Roman"/>
          <w:sz w:val="24"/>
          <w:szCs w:val="24"/>
        </w:rPr>
        <w:t xml:space="preserve">. </w:t>
      </w:r>
    </w:p>
    <w:p w:rsidR="00A2166A" w:rsidRPr="00A2166A" w:rsidRDefault="00A2166A" w:rsidP="00A2166A">
      <w:pPr>
        <w:jc w:val="both"/>
        <w:rPr>
          <w:rFonts w:ascii="Times New Roman" w:hAnsi="Times New Roman" w:cs="Times New Roman"/>
          <w:sz w:val="24"/>
          <w:szCs w:val="24"/>
        </w:rPr>
      </w:pPr>
      <w:r w:rsidRPr="00A2166A">
        <w:rPr>
          <w:rFonts w:ascii="Times New Roman" w:hAnsi="Times New Roman" w:cs="Times New Roman"/>
          <w:sz w:val="24"/>
          <w:szCs w:val="24"/>
        </w:rPr>
        <w:lastRenderedPageBreak/>
        <w:t xml:space="preserve">- </w:t>
      </w:r>
      <w:r w:rsidRPr="00A2166A">
        <w:rPr>
          <w:rFonts w:ascii="Times New Roman" w:hAnsi="Times New Roman" w:cs="Times New Roman"/>
          <w:sz w:val="24"/>
          <w:szCs w:val="24"/>
          <w:u w:val="single"/>
        </w:rPr>
        <w:t>Alumnos/as procedentes del centro de menores con escaso estímulo hacia el ámbito escolar</w:t>
      </w:r>
      <w:r w:rsidRPr="00A2166A">
        <w:rPr>
          <w:rFonts w:ascii="Times New Roman" w:hAnsi="Times New Roman" w:cs="Times New Roman"/>
          <w:sz w:val="24"/>
          <w:szCs w:val="24"/>
        </w:rPr>
        <w:t xml:space="preserve"> y problemas escolares.</w:t>
      </w:r>
    </w:p>
    <w:p w:rsidR="00A2166A" w:rsidRPr="00A2166A" w:rsidRDefault="00A2166A" w:rsidP="00A2166A">
      <w:pPr>
        <w:jc w:val="both"/>
        <w:rPr>
          <w:rFonts w:ascii="Times New Roman" w:hAnsi="Times New Roman" w:cs="Times New Roman"/>
          <w:sz w:val="24"/>
          <w:szCs w:val="24"/>
        </w:rPr>
      </w:pPr>
    </w:p>
    <w:p w:rsidR="00A2166A" w:rsidRPr="00A2166A" w:rsidRDefault="00A2166A" w:rsidP="00A2166A">
      <w:pPr>
        <w:jc w:val="both"/>
        <w:rPr>
          <w:rFonts w:ascii="Times New Roman" w:hAnsi="Times New Roman" w:cs="Times New Roman"/>
          <w:sz w:val="24"/>
          <w:szCs w:val="24"/>
        </w:rPr>
      </w:pPr>
      <w:r w:rsidRPr="00A2166A">
        <w:rPr>
          <w:rFonts w:ascii="Times New Roman" w:eastAsia="Calibri" w:hAnsi="Times New Roman" w:cs="Times New Roman"/>
          <w:sz w:val="24"/>
          <w:szCs w:val="24"/>
          <w:lang w:eastAsia="ar-SA"/>
        </w:rPr>
        <w:tab/>
        <w:t xml:space="preserve">No obstante, vamos percibiendo </w:t>
      </w:r>
      <w:r w:rsidRPr="00A2166A">
        <w:rPr>
          <w:rFonts w:ascii="Times New Roman" w:eastAsia="Calibri" w:hAnsi="Times New Roman" w:cs="Times New Roman"/>
          <w:sz w:val="24"/>
          <w:szCs w:val="24"/>
          <w:u w:val="single"/>
          <w:lang w:eastAsia="ar-SA"/>
        </w:rPr>
        <w:t>una mayor carencia de valores de educación y convivencia</w:t>
      </w:r>
      <w:r w:rsidRPr="00A2166A">
        <w:rPr>
          <w:rFonts w:ascii="Times New Roman" w:eastAsia="Calibri" w:hAnsi="Times New Roman" w:cs="Times New Roman"/>
          <w:sz w:val="24"/>
          <w:szCs w:val="24"/>
          <w:lang w:eastAsia="ar-SA"/>
        </w:rPr>
        <w:t xml:space="preserve"> con el paso de los cursos que incluyen muy negativamente en el ambiente de estudio, trabajo, paz a nivel de aula y centro. </w:t>
      </w:r>
    </w:p>
    <w:p w:rsidR="00A2166A" w:rsidRPr="00A2166A" w:rsidRDefault="00A2166A" w:rsidP="00A2166A">
      <w:pPr>
        <w:jc w:val="both"/>
        <w:rPr>
          <w:rFonts w:ascii="Times New Roman" w:hAnsi="Times New Roman" w:cs="Times New Roman"/>
          <w:sz w:val="24"/>
          <w:szCs w:val="24"/>
        </w:rPr>
      </w:pPr>
    </w:p>
    <w:p w:rsidR="00A2166A" w:rsidRPr="00A2166A" w:rsidRDefault="00A2166A" w:rsidP="00A2166A">
      <w:pPr>
        <w:jc w:val="both"/>
        <w:rPr>
          <w:rFonts w:ascii="Times New Roman" w:hAnsi="Times New Roman" w:cs="Times New Roman"/>
          <w:b/>
          <w:sz w:val="24"/>
          <w:szCs w:val="24"/>
          <w:u w:val="single"/>
        </w:rPr>
      </w:pPr>
      <w:r w:rsidRPr="00A2166A">
        <w:rPr>
          <w:rFonts w:ascii="Times New Roman" w:hAnsi="Times New Roman" w:cs="Times New Roman"/>
          <w:b/>
          <w:sz w:val="24"/>
          <w:szCs w:val="24"/>
        </w:rPr>
        <w:t>Características de alumnos/as del 1er ciclo de Secundaria (12– 15 años)</w:t>
      </w:r>
    </w:p>
    <w:p w:rsidR="00A2166A" w:rsidRPr="00A2166A" w:rsidRDefault="00A2166A" w:rsidP="00A2166A">
      <w:pPr>
        <w:jc w:val="both"/>
        <w:rPr>
          <w:rFonts w:ascii="Times New Roman" w:hAnsi="Times New Roman" w:cs="Times New Roman"/>
          <w:b/>
          <w:sz w:val="24"/>
          <w:szCs w:val="24"/>
          <w:u w:val="single"/>
        </w:rPr>
      </w:pPr>
    </w:p>
    <w:tbl>
      <w:tblPr>
        <w:tblW w:w="0" w:type="auto"/>
        <w:tblInd w:w="-17" w:type="dxa"/>
        <w:tblLayout w:type="fixed"/>
        <w:tblCellMar>
          <w:left w:w="70" w:type="dxa"/>
          <w:right w:w="70" w:type="dxa"/>
        </w:tblCellMar>
        <w:tblLook w:val="0000"/>
      </w:tblPr>
      <w:tblGrid>
        <w:gridCol w:w="1568"/>
        <w:gridCol w:w="7190"/>
      </w:tblGrid>
      <w:tr w:rsidR="00A2166A" w:rsidRPr="00A2166A" w:rsidTr="00936C32">
        <w:trPr>
          <w:trHeight w:val="844"/>
        </w:trPr>
        <w:tc>
          <w:tcPr>
            <w:tcW w:w="1568" w:type="dxa"/>
            <w:tcBorders>
              <w:top w:val="single" w:sz="1" w:space="0" w:color="000000"/>
              <w:left w:val="single" w:sz="1" w:space="0" w:color="000000"/>
              <w:bottom w:val="single" w:sz="1" w:space="0" w:color="000000"/>
            </w:tcBorders>
            <w:shd w:val="clear" w:color="auto" w:fill="auto"/>
          </w:tcPr>
          <w:p w:rsidR="00A2166A" w:rsidRPr="00A2166A" w:rsidRDefault="00A2166A" w:rsidP="00A2166A">
            <w:pPr>
              <w:pStyle w:val="Ttulo11"/>
              <w:numPr>
                <w:ilvl w:val="0"/>
                <w:numId w:val="2"/>
              </w:numPr>
              <w:snapToGrid w:val="0"/>
              <w:spacing w:line="240" w:lineRule="auto"/>
              <w:jc w:val="both"/>
              <w:rPr>
                <w:rFonts w:cs="Times New Roman"/>
              </w:rPr>
            </w:pPr>
            <w:r w:rsidRPr="00A2166A">
              <w:rPr>
                <w:rFonts w:cs="Times New Roman"/>
              </w:rPr>
              <w:t>Área</w:t>
            </w:r>
          </w:p>
          <w:p w:rsidR="00A2166A" w:rsidRPr="00A2166A" w:rsidRDefault="00A2166A" w:rsidP="00A2166A">
            <w:pPr>
              <w:pStyle w:val="Ttulo11"/>
              <w:numPr>
                <w:ilvl w:val="0"/>
                <w:numId w:val="2"/>
              </w:numPr>
              <w:snapToGrid w:val="0"/>
              <w:spacing w:line="240" w:lineRule="auto"/>
              <w:jc w:val="both"/>
              <w:rPr>
                <w:rFonts w:cs="Times New Roman"/>
              </w:rPr>
            </w:pPr>
            <w:r w:rsidRPr="00A2166A">
              <w:rPr>
                <w:rFonts w:cs="Times New Roman"/>
              </w:rPr>
              <w:t>biológica</w:t>
            </w:r>
          </w:p>
        </w:tc>
        <w:tc>
          <w:tcPr>
            <w:tcW w:w="7190" w:type="dxa"/>
            <w:tcBorders>
              <w:top w:val="single" w:sz="1" w:space="0" w:color="000000"/>
              <w:left w:val="single" w:sz="1" w:space="0" w:color="000000"/>
              <w:bottom w:val="single" w:sz="1" w:space="0" w:color="000000"/>
              <w:right w:val="single" w:sz="1" w:space="0" w:color="000000"/>
            </w:tcBorders>
            <w:shd w:val="clear" w:color="auto" w:fill="auto"/>
          </w:tcPr>
          <w:p w:rsidR="00A2166A" w:rsidRPr="00A2166A" w:rsidRDefault="00A2166A" w:rsidP="00A2166A">
            <w:pPr>
              <w:widowControl w:val="0"/>
              <w:numPr>
                <w:ilvl w:val="0"/>
                <w:numId w:val="4"/>
              </w:numPr>
              <w:tabs>
                <w:tab w:val="left" w:pos="0"/>
              </w:tabs>
              <w:suppressAutoHyphens/>
              <w:snapToGrid w:val="0"/>
              <w:spacing w:after="0" w:line="240" w:lineRule="auto"/>
              <w:jc w:val="both"/>
              <w:rPr>
                <w:rFonts w:ascii="Times New Roman" w:hAnsi="Times New Roman" w:cs="Times New Roman"/>
                <w:sz w:val="24"/>
                <w:szCs w:val="24"/>
              </w:rPr>
            </w:pPr>
            <w:r w:rsidRPr="00A2166A">
              <w:rPr>
                <w:rFonts w:ascii="Times New Roman" w:hAnsi="Times New Roman" w:cs="Times New Roman"/>
                <w:sz w:val="24"/>
                <w:szCs w:val="24"/>
              </w:rPr>
              <w:t>Desarrollo de las funciones reproductivas, órganos sexuales y caracteres sexuales secundarios.</w:t>
            </w:r>
          </w:p>
          <w:p w:rsidR="00A2166A" w:rsidRPr="00A2166A" w:rsidRDefault="00A2166A" w:rsidP="00A2166A">
            <w:pPr>
              <w:widowControl w:val="0"/>
              <w:numPr>
                <w:ilvl w:val="0"/>
                <w:numId w:val="4"/>
              </w:numPr>
              <w:tabs>
                <w:tab w:val="left" w:pos="0"/>
              </w:tabs>
              <w:suppressAutoHyphens/>
              <w:spacing w:after="0" w:line="240" w:lineRule="auto"/>
              <w:jc w:val="both"/>
              <w:rPr>
                <w:rFonts w:ascii="Times New Roman" w:hAnsi="Times New Roman" w:cs="Times New Roman"/>
                <w:sz w:val="24"/>
                <w:szCs w:val="24"/>
              </w:rPr>
            </w:pPr>
            <w:r w:rsidRPr="00A2166A">
              <w:rPr>
                <w:rFonts w:ascii="Times New Roman" w:hAnsi="Times New Roman" w:cs="Times New Roman"/>
                <w:sz w:val="24"/>
                <w:szCs w:val="24"/>
              </w:rPr>
              <w:t xml:space="preserve">Incremento de las cualidades físicas básicas.  </w:t>
            </w:r>
          </w:p>
        </w:tc>
      </w:tr>
      <w:tr w:rsidR="00A2166A" w:rsidRPr="00A2166A" w:rsidTr="00936C32">
        <w:tc>
          <w:tcPr>
            <w:tcW w:w="1568" w:type="dxa"/>
            <w:tcBorders>
              <w:left w:val="single" w:sz="1" w:space="0" w:color="000000"/>
              <w:bottom w:val="single" w:sz="1" w:space="0" w:color="000000"/>
            </w:tcBorders>
            <w:shd w:val="clear" w:color="auto" w:fill="auto"/>
          </w:tcPr>
          <w:p w:rsidR="00A2166A" w:rsidRPr="00A2166A" w:rsidRDefault="00A2166A" w:rsidP="00A2166A">
            <w:pPr>
              <w:pStyle w:val="Ttulo21"/>
              <w:numPr>
                <w:ilvl w:val="1"/>
                <w:numId w:val="2"/>
              </w:numPr>
              <w:snapToGrid w:val="0"/>
              <w:spacing w:line="240" w:lineRule="auto"/>
              <w:rPr>
                <w:rFonts w:cs="Times New Roman"/>
              </w:rPr>
            </w:pPr>
            <w:r w:rsidRPr="00A2166A">
              <w:rPr>
                <w:rFonts w:cs="Times New Roman"/>
              </w:rPr>
              <w:t>Área</w:t>
            </w:r>
          </w:p>
          <w:p w:rsidR="00A2166A" w:rsidRPr="00A2166A" w:rsidRDefault="00A2166A" w:rsidP="00A2166A">
            <w:pPr>
              <w:pStyle w:val="Ttulo21"/>
              <w:numPr>
                <w:ilvl w:val="1"/>
                <w:numId w:val="2"/>
              </w:numPr>
              <w:snapToGrid w:val="0"/>
              <w:spacing w:line="240" w:lineRule="auto"/>
              <w:rPr>
                <w:rFonts w:cs="Times New Roman"/>
              </w:rPr>
            </w:pPr>
            <w:r w:rsidRPr="00A2166A">
              <w:rPr>
                <w:rFonts w:cs="Times New Roman"/>
              </w:rPr>
              <w:t>cognitiva</w:t>
            </w:r>
          </w:p>
        </w:tc>
        <w:tc>
          <w:tcPr>
            <w:tcW w:w="7190" w:type="dxa"/>
            <w:tcBorders>
              <w:left w:val="single" w:sz="1" w:space="0" w:color="000000"/>
              <w:bottom w:val="single" w:sz="1" w:space="0" w:color="000000"/>
              <w:right w:val="single" w:sz="1" w:space="0" w:color="000000"/>
            </w:tcBorders>
            <w:shd w:val="clear" w:color="auto" w:fill="auto"/>
          </w:tcPr>
          <w:p w:rsidR="00A2166A" w:rsidRPr="00A2166A" w:rsidRDefault="00A2166A" w:rsidP="00A2166A">
            <w:pPr>
              <w:widowControl w:val="0"/>
              <w:numPr>
                <w:ilvl w:val="0"/>
                <w:numId w:val="4"/>
              </w:numPr>
              <w:tabs>
                <w:tab w:val="left" w:pos="0"/>
              </w:tabs>
              <w:suppressAutoHyphens/>
              <w:snapToGrid w:val="0"/>
              <w:spacing w:after="0" w:line="240" w:lineRule="auto"/>
              <w:jc w:val="both"/>
              <w:rPr>
                <w:rFonts w:ascii="Times New Roman" w:hAnsi="Times New Roman" w:cs="Times New Roman"/>
                <w:sz w:val="24"/>
                <w:szCs w:val="24"/>
              </w:rPr>
            </w:pPr>
            <w:r w:rsidRPr="00A2166A">
              <w:rPr>
                <w:rFonts w:ascii="Times New Roman" w:hAnsi="Times New Roman" w:cs="Times New Roman"/>
                <w:sz w:val="24"/>
                <w:szCs w:val="24"/>
              </w:rPr>
              <w:t>Perfeccionamiento del pensamiento y la percepción.</w:t>
            </w:r>
          </w:p>
          <w:p w:rsidR="00A2166A" w:rsidRPr="00A2166A" w:rsidRDefault="00A2166A" w:rsidP="00A2166A">
            <w:pPr>
              <w:widowControl w:val="0"/>
              <w:numPr>
                <w:ilvl w:val="0"/>
                <w:numId w:val="4"/>
              </w:numPr>
              <w:tabs>
                <w:tab w:val="left" w:pos="0"/>
              </w:tabs>
              <w:suppressAutoHyphens/>
              <w:spacing w:after="0" w:line="240" w:lineRule="auto"/>
              <w:jc w:val="both"/>
              <w:rPr>
                <w:rFonts w:ascii="Times New Roman" w:hAnsi="Times New Roman" w:cs="Times New Roman"/>
                <w:sz w:val="24"/>
                <w:szCs w:val="24"/>
              </w:rPr>
            </w:pPr>
            <w:r w:rsidRPr="00A2166A">
              <w:rPr>
                <w:rFonts w:ascii="Times New Roman" w:hAnsi="Times New Roman" w:cs="Times New Roman"/>
                <w:sz w:val="24"/>
                <w:szCs w:val="24"/>
              </w:rPr>
              <w:t>Utilización del método hipotético – deductivo y conceptos abstractos</w:t>
            </w:r>
          </w:p>
          <w:p w:rsidR="00A2166A" w:rsidRPr="00A2166A" w:rsidRDefault="00A2166A" w:rsidP="00A2166A">
            <w:pPr>
              <w:widowControl w:val="0"/>
              <w:numPr>
                <w:ilvl w:val="0"/>
                <w:numId w:val="4"/>
              </w:numPr>
              <w:tabs>
                <w:tab w:val="left" w:pos="0"/>
              </w:tabs>
              <w:suppressAutoHyphens/>
              <w:spacing w:after="0" w:line="240" w:lineRule="auto"/>
              <w:jc w:val="both"/>
              <w:rPr>
                <w:rFonts w:ascii="Times New Roman" w:hAnsi="Times New Roman" w:cs="Times New Roman"/>
                <w:sz w:val="24"/>
                <w:szCs w:val="24"/>
              </w:rPr>
            </w:pPr>
            <w:r w:rsidRPr="00A2166A">
              <w:rPr>
                <w:rFonts w:ascii="Times New Roman" w:hAnsi="Times New Roman" w:cs="Times New Roman"/>
                <w:sz w:val="24"/>
                <w:szCs w:val="24"/>
              </w:rPr>
              <w:t xml:space="preserve">Interés por conocer cosas.  </w:t>
            </w:r>
          </w:p>
        </w:tc>
      </w:tr>
      <w:tr w:rsidR="00A2166A" w:rsidRPr="00A2166A" w:rsidTr="00936C32">
        <w:tc>
          <w:tcPr>
            <w:tcW w:w="1568" w:type="dxa"/>
            <w:tcBorders>
              <w:left w:val="single" w:sz="1" w:space="0" w:color="000000"/>
              <w:bottom w:val="single" w:sz="1" w:space="0" w:color="000000"/>
            </w:tcBorders>
            <w:shd w:val="clear" w:color="auto" w:fill="auto"/>
          </w:tcPr>
          <w:p w:rsidR="00A2166A" w:rsidRPr="00A2166A" w:rsidRDefault="00A2166A" w:rsidP="00936C32">
            <w:pPr>
              <w:snapToGrid w:val="0"/>
              <w:jc w:val="both"/>
              <w:rPr>
                <w:rFonts w:ascii="Times New Roman" w:hAnsi="Times New Roman" w:cs="Times New Roman"/>
                <w:sz w:val="24"/>
                <w:szCs w:val="24"/>
              </w:rPr>
            </w:pPr>
            <w:r w:rsidRPr="00A2166A">
              <w:rPr>
                <w:rFonts w:ascii="Times New Roman" w:hAnsi="Times New Roman" w:cs="Times New Roman"/>
                <w:i/>
                <w:sz w:val="24"/>
                <w:szCs w:val="24"/>
              </w:rPr>
              <w:t>Área afectivo - social</w:t>
            </w:r>
          </w:p>
        </w:tc>
        <w:tc>
          <w:tcPr>
            <w:tcW w:w="7190" w:type="dxa"/>
            <w:tcBorders>
              <w:left w:val="single" w:sz="1" w:space="0" w:color="000000"/>
              <w:bottom w:val="single" w:sz="1" w:space="0" w:color="000000"/>
              <w:right w:val="single" w:sz="1" w:space="0" w:color="000000"/>
            </w:tcBorders>
            <w:shd w:val="clear" w:color="auto" w:fill="auto"/>
          </w:tcPr>
          <w:p w:rsidR="00A2166A" w:rsidRPr="00A2166A" w:rsidRDefault="00A2166A" w:rsidP="00A2166A">
            <w:pPr>
              <w:widowControl w:val="0"/>
              <w:numPr>
                <w:ilvl w:val="0"/>
                <w:numId w:val="4"/>
              </w:numPr>
              <w:tabs>
                <w:tab w:val="left" w:pos="0"/>
              </w:tabs>
              <w:suppressAutoHyphens/>
              <w:snapToGrid w:val="0"/>
              <w:spacing w:after="0" w:line="240" w:lineRule="auto"/>
              <w:jc w:val="both"/>
              <w:rPr>
                <w:rFonts w:ascii="Times New Roman" w:hAnsi="Times New Roman" w:cs="Times New Roman"/>
                <w:sz w:val="24"/>
                <w:szCs w:val="24"/>
              </w:rPr>
            </w:pPr>
            <w:r w:rsidRPr="00A2166A">
              <w:rPr>
                <w:rFonts w:ascii="Times New Roman" w:hAnsi="Times New Roman" w:cs="Times New Roman"/>
                <w:sz w:val="24"/>
                <w:szCs w:val="24"/>
              </w:rPr>
              <w:t>parecen el antagonismo de sexos.</w:t>
            </w:r>
          </w:p>
          <w:p w:rsidR="00A2166A" w:rsidRPr="00A2166A" w:rsidRDefault="00A2166A" w:rsidP="00A2166A">
            <w:pPr>
              <w:widowControl w:val="0"/>
              <w:numPr>
                <w:ilvl w:val="0"/>
                <w:numId w:val="4"/>
              </w:numPr>
              <w:tabs>
                <w:tab w:val="left" w:pos="0"/>
              </w:tabs>
              <w:suppressAutoHyphens/>
              <w:spacing w:after="0" w:line="240" w:lineRule="auto"/>
              <w:jc w:val="both"/>
              <w:rPr>
                <w:rFonts w:ascii="Times New Roman" w:hAnsi="Times New Roman" w:cs="Times New Roman"/>
                <w:sz w:val="24"/>
                <w:szCs w:val="24"/>
              </w:rPr>
            </w:pPr>
            <w:r w:rsidRPr="00A2166A">
              <w:rPr>
                <w:rFonts w:ascii="Times New Roman" w:hAnsi="Times New Roman" w:cs="Times New Roman"/>
                <w:sz w:val="24"/>
                <w:szCs w:val="24"/>
              </w:rPr>
              <w:t>Búsqueda de un grupo de iguales.</w:t>
            </w:r>
          </w:p>
          <w:p w:rsidR="00A2166A" w:rsidRPr="00A2166A" w:rsidRDefault="00A2166A" w:rsidP="00A2166A">
            <w:pPr>
              <w:widowControl w:val="0"/>
              <w:numPr>
                <w:ilvl w:val="0"/>
                <w:numId w:val="4"/>
              </w:numPr>
              <w:tabs>
                <w:tab w:val="left" w:pos="0"/>
              </w:tabs>
              <w:suppressAutoHyphens/>
              <w:spacing w:after="0" w:line="240" w:lineRule="auto"/>
              <w:jc w:val="both"/>
              <w:rPr>
                <w:rFonts w:ascii="Times New Roman" w:hAnsi="Times New Roman" w:cs="Times New Roman"/>
                <w:sz w:val="24"/>
                <w:szCs w:val="24"/>
              </w:rPr>
            </w:pPr>
            <w:r w:rsidRPr="00A2166A">
              <w:rPr>
                <w:rFonts w:ascii="Times New Roman" w:hAnsi="Times New Roman" w:cs="Times New Roman"/>
                <w:sz w:val="24"/>
                <w:szCs w:val="24"/>
              </w:rPr>
              <w:t>La inestabilidad afectiva da lugar a conductas agresivas.</w:t>
            </w:r>
          </w:p>
          <w:p w:rsidR="00A2166A" w:rsidRPr="00A2166A" w:rsidRDefault="00A2166A" w:rsidP="00A2166A">
            <w:pPr>
              <w:widowControl w:val="0"/>
              <w:numPr>
                <w:ilvl w:val="0"/>
                <w:numId w:val="4"/>
              </w:numPr>
              <w:tabs>
                <w:tab w:val="left" w:pos="0"/>
              </w:tabs>
              <w:suppressAutoHyphens/>
              <w:spacing w:after="0" w:line="240" w:lineRule="auto"/>
              <w:jc w:val="both"/>
              <w:rPr>
                <w:rFonts w:ascii="Times New Roman" w:hAnsi="Times New Roman" w:cs="Times New Roman"/>
                <w:sz w:val="24"/>
                <w:szCs w:val="24"/>
              </w:rPr>
            </w:pPr>
            <w:r w:rsidRPr="00A2166A">
              <w:rPr>
                <w:rFonts w:ascii="Times New Roman" w:hAnsi="Times New Roman" w:cs="Times New Roman"/>
                <w:sz w:val="24"/>
                <w:szCs w:val="24"/>
              </w:rPr>
              <w:t>Existe necesidad de protagonismo.</w:t>
            </w:r>
          </w:p>
        </w:tc>
      </w:tr>
      <w:tr w:rsidR="00A2166A" w:rsidRPr="00A2166A" w:rsidTr="00936C32">
        <w:trPr>
          <w:trHeight w:val="859"/>
        </w:trPr>
        <w:tc>
          <w:tcPr>
            <w:tcW w:w="1568" w:type="dxa"/>
            <w:tcBorders>
              <w:left w:val="single" w:sz="1" w:space="0" w:color="000000"/>
              <w:bottom w:val="single" w:sz="1" w:space="0" w:color="000000"/>
            </w:tcBorders>
            <w:shd w:val="clear" w:color="auto" w:fill="auto"/>
          </w:tcPr>
          <w:p w:rsidR="00A2166A" w:rsidRPr="00A2166A" w:rsidRDefault="00A2166A" w:rsidP="00A2166A">
            <w:pPr>
              <w:pStyle w:val="Ttulo21"/>
              <w:numPr>
                <w:ilvl w:val="1"/>
                <w:numId w:val="2"/>
              </w:numPr>
              <w:snapToGrid w:val="0"/>
              <w:spacing w:line="240" w:lineRule="auto"/>
              <w:rPr>
                <w:rFonts w:cs="Times New Roman"/>
              </w:rPr>
            </w:pPr>
            <w:r w:rsidRPr="00A2166A">
              <w:rPr>
                <w:rFonts w:cs="Times New Roman"/>
              </w:rPr>
              <w:t>Área motriz</w:t>
            </w:r>
          </w:p>
        </w:tc>
        <w:tc>
          <w:tcPr>
            <w:tcW w:w="7190" w:type="dxa"/>
            <w:tcBorders>
              <w:left w:val="single" w:sz="1" w:space="0" w:color="000000"/>
              <w:bottom w:val="single" w:sz="1" w:space="0" w:color="000000"/>
              <w:right w:val="single" w:sz="1" w:space="0" w:color="000000"/>
            </w:tcBorders>
            <w:shd w:val="clear" w:color="auto" w:fill="auto"/>
          </w:tcPr>
          <w:p w:rsidR="00A2166A" w:rsidRPr="00A2166A" w:rsidRDefault="00A2166A" w:rsidP="00A2166A">
            <w:pPr>
              <w:widowControl w:val="0"/>
              <w:numPr>
                <w:ilvl w:val="0"/>
                <w:numId w:val="4"/>
              </w:numPr>
              <w:tabs>
                <w:tab w:val="left" w:pos="0"/>
              </w:tabs>
              <w:suppressAutoHyphens/>
              <w:snapToGrid w:val="0"/>
              <w:spacing w:after="0" w:line="240" w:lineRule="auto"/>
              <w:jc w:val="both"/>
              <w:rPr>
                <w:rFonts w:ascii="Times New Roman" w:hAnsi="Times New Roman" w:cs="Times New Roman"/>
                <w:sz w:val="24"/>
                <w:szCs w:val="24"/>
              </w:rPr>
            </w:pPr>
            <w:r w:rsidRPr="00A2166A">
              <w:rPr>
                <w:rFonts w:ascii="Times New Roman" w:hAnsi="Times New Roman" w:cs="Times New Roman"/>
                <w:sz w:val="24"/>
                <w:szCs w:val="24"/>
              </w:rPr>
              <w:t>Los cambios biológicos y fisiológicos conllevan descoordinación.</w:t>
            </w:r>
          </w:p>
          <w:p w:rsidR="00A2166A" w:rsidRPr="00A2166A" w:rsidRDefault="00A2166A" w:rsidP="00A2166A">
            <w:pPr>
              <w:widowControl w:val="0"/>
              <w:numPr>
                <w:ilvl w:val="0"/>
                <w:numId w:val="4"/>
              </w:numPr>
              <w:tabs>
                <w:tab w:val="left" w:pos="0"/>
              </w:tabs>
              <w:suppressAutoHyphens/>
              <w:spacing w:after="0" w:line="240" w:lineRule="auto"/>
              <w:jc w:val="both"/>
              <w:rPr>
                <w:rFonts w:ascii="Times New Roman" w:hAnsi="Times New Roman" w:cs="Times New Roman"/>
                <w:sz w:val="24"/>
                <w:szCs w:val="24"/>
              </w:rPr>
            </w:pPr>
            <w:r w:rsidRPr="00A2166A">
              <w:rPr>
                <w:rFonts w:ascii="Times New Roman" w:hAnsi="Times New Roman" w:cs="Times New Roman"/>
                <w:sz w:val="24"/>
                <w:szCs w:val="24"/>
              </w:rPr>
              <w:t>Los movimientos tienen una finalidad.</w:t>
            </w:r>
          </w:p>
          <w:p w:rsidR="00A2166A" w:rsidRPr="00A2166A" w:rsidRDefault="00A2166A" w:rsidP="00A2166A">
            <w:pPr>
              <w:widowControl w:val="0"/>
              <w:numPr>
                <w:ilvl w:val="0"/>
                <w:numId w:val="4"/>
              </w:numPr>
              <w:tabs>
                <w:tab w:val="left" w:pos="0"/>
              </w:tabs>
              <w:suppressAutoHyphens/>
              <w:spacing w:after="0" w:line="240" w:lineRule="auto"/>
              <w:jc w:val="both"/>
              <w:rPr>
                <w:rFonts w:ascii="Times New Roman" w:hAnsi="Times New Roman" w:cs="Times New Roman"/>
                <w:sz w:val="24"/>
                <w:szCs w:val="24"/>
              </w:rPr>
            </w:pPr>
            <w:r w:rsidRPr="00A2166A">
              <w:rPr>
                <w:rFonts w:ascii="Times New Roman" w:hAnsi="Times New Roman" w:cs="Times New Roman"/>
                <w:sz w:val="24"/>
                <w:szCs w:val="24"/>
              </w:rPr>
              <w:t>Diferencias entre unos chicos y otros según experiencias anteriores.</w:t>
            </w:r>
          </w:p>
        </w:tc>
      </w:tr>
    </w:tbl>
    <w:p w:rsidR="00A2166A" w:rsidRPr="00A2166A" w:rsidRDefault="00A2166A" w:rsidP="00A2166A">
      <w:pPr>
        <w:jc w:val="both"/>
        <w:rPr>
          <w:rFonts w:ascii="Times New Roman" w:hAnsi="Times New Roman" w:cs="Times New Roman"/>
          <w:sz w:val="24"/>
          <w:szCs w:val="24"/>
        </w:rPr>
      </w:pPr>
    </w:p>
    <w:p w:rsidR="00A2166A" w:rsidRPr="00A2166A" w:rsidRDefault="00A2166A" w:rsidP="00A2166A">
      <w:pPr>
        <w:jc w:val="both"/>
        <w:rPr>
          <w:rFonts w:ascii="Times New Roman" w:hAnsi="Times New Roman" w:cs="Times New Roman"/>
          <w:b/>
          <w:sz w:val="24"/>
          <w:szCs w:val="24"/>
          <w:u w:val="single"/>
        </w:rPr>
      </w:pPr>
      <w:r w:rsidRPr="00A2166A">
        <w:rPr>
          <w:rFonts w:ascii="Times New Roman" w:hAnsi="Times New Roman" w:cs="Times New Roman"/>
          <w:b/>
          <w:sz w:val="24"/>
          <w:szCs w:val="24"/>
        </w:rPr>
        <w:t>Características de alumnos/as del 2º ciclo de Secundaria (15 – 16 años)</w:t>
      </w:r>
    </w:p>
    <w:p w:rsidR="00A2166A" w:rsidRPr="00A2166A" w:rsidRDefault="00A2166A" w:rsidP="00A2166A">
      <w:pPr>
        <w:jc w:val="both"/>
        <w:rPr>
          <w:rFonts w:ascii="Times New Roman" w:hAnsi="Times New Roman" w:cs="Times New Roman"/>
          <w:b/>
          <w:sz w:val="24"/>
          <w:szCs w:val="24"/>
          <w:u w:val="single"/>
        </w:rPr>
      </w:pPr>
    </w:p>
    <w:tbl>
      <w:tblPr>
        <w:tblW w:w="0" w:type="auto"/>
        <w:tblInd w:w="-17" w:type="dxa"/>
        <w:tblLayout w:type="fixed"/>
        <w:tblCellMar>
          <w:left w:w="70" w:type="dxa"/>
          <w:right w:w="70" w:type="dxa"/>
        </w:tblCellMar>
        <w:tblLook w:val="0000"/>
      </w:tblPr>
      <w:tblGrid>
        <w:gridCol w:w="1568"/>
        <w:gridCol w:w="7190"/>
      </w:tblGrid>
      <w:tr w:rsidR="00A2166A" w:rsidRPr="00A2166A" w:rsidTr="00936C32">
        <w:tc>
          <w:tcPr>
            <w:tcW w:w="1568" w:type="dxa"/>
            <w:tcBorders>
              <w:top w:val="single" w:sz="1" w:space="0" w:color="000000"/>
              <w:left w:val="single" w:sz="1" w:space="0" w:color="000000"/>
              <w:bottom w:val="single" w:sz="1" w:space="0" w:color="000000"/>
            </w:tcBorders>
            <w:shd w:val="clear" w:color="auto" w:fill="auto"/>
          </w:tcPr>
          <w:p w:rsidR="00A2166A" w:rsidRPr="00A2166A" w:rsidRDefault="00A2166A" w:rsidP="00A2166A">
            <w:pPr>
              <w:pStyle w:val="Ttulo11"/>
              <w:numPr>
                <w:ilvl w:val="0"/>
                <w:numId w:val="2"/>
              </w:numPr>
              <w:snapToGrid w:val="0"/>
              <w:spacing w:line="100" w:lineRule="atLeast"/>
              <w:jc w:val="both"/>
              <w:rPr>
                <w:rFonts w:cs="Times New Roman"/>
              </w:rPr>
            </w:pPr>
            <w:r w:rsidRPr="00A2166A">
              <w:rPr>
                <w:rFonts w:cs="Times New Roman"/>
              </w:rPr>
              <w:t>Área</w:t>
            </w:r>
          </w:p>
          <w:p w:rsidR="00A2166A" w:rsidRPr="00A2166A" w:rsidRDefault="00A2166A" w:rsidP="00A2166A">
            <w:pPr>
              <w:pStyle w:val="Ttulo11"/>
              <w:numPr>
                <w:ilvl w:val="0"/>
                <w:numId w:val="2"/>
              </w:numPr>
              <w:snapToGrid w:val="0"/>
              <w:spacing w:line="100" w:lineRule="atLeast"/>
              <w:jc w:val="both"/>
              <w:rPr>
                <w:rFonts w:cs="Times New Roman"/>
              </w:rPr>
            </w:pPr>
            <w:r w:rsidRPr="00A2166A">
              <w:rPr>
                <w:rFonts w:cs="Times New Roman"/>
              </w:rPr>
              <w:t>biológica</w:t>
            </w:r>
          </w:p>
        </w:tc>
        <w:tc>
          <w:tcPr>
            <w:tcW w:w="7190" w:type="dxa"/>
            <w:tcBorders>
              <w:top w:val="single" w:sz="1" w:space="0" w:color="000000"/>
              <w:left w:val="single" w:sz="1" w:space="0" w:color="000000"/>
              <w:bottom w:val="single" w:sz="1" w:space="0" w:color="000000"/>
              <w:right w:val="single" w:sz="1" w:space="0" w:color="000000"/>
            </w:tcBorders>
            <w:shd w:val="clear" w:color="auto" w:fill="auto"/>
          </w:tcPr>
          <w:p w:rsidR="00A2166A" w:rsidRPr="00A2166A" w:rsidRDefault="00A2166A" w:rsidP="00A2166A">
            <w:pPr>
              <w:widowControl w:val="0"/>
              <w:numPr>
                <w:ilvl w:val="0"/>
                <w:numId w:val="4"/>
              </w:numPr>
              <w:tabs>
                <w:tab w:val="left" w:pos="0"/>
              </w:tabs>
              <w:suppressAutoHyphens/>
              <w:snapToGrid w:val="0"/>
              <w:spacing w:after="0" w:line="240" w:lineRule="auto"/>
              <w:jc w:val="both"/>
              <w:rPr>
                <w:rFonts w:ascii="Times New Roman" w:hAnsi="Times New Roman" w:cs="Times New Roman"/>
                <w:sz w:val="24"/>
                <w:szCs w:val="24"/>
              </w:rPr>
            </w:pPr>
            <w:r w:rsidRPr="00A2166A">
              <w:rPr>
                <w:rFonts w:ascii="Times New Roman" w:hAnsi="Times New Roman" w:cs="Times New Roman"/>
                <w:sz w:val="24"/>
                <w:szCs w:val="24"/>
              </w:rPr>
              <w:t>Continúan los cambios fisiológicos.</w:t>
            </w:r>
          </w:p>
          <w:p w:rsidR="00A2166A" w:rsidRPr="00A2166A" w:rsidRDefault="00A2166A" w:rsidP="00A2166A">
            <w:pPr>
              <w:widowControl w:val="0"/>
              <w:numPr>
                <w:ilvl w:val="0"/>
                <w:numId w:val="4"/>
              </w:numPr>
              <w:tabs>
                <w:tab w:val="left" w:pos="0"/>
              </w:tabs>
              <w:suppressAutoHyphens/>
              <w:spacing w:after="0" w:line="240" w:lineRule="auto"/>
              <w:jc w:val="both"/>
              <w:rPr>
                <w:rFonts w:ascii="Times New Roman" w:hAnsi="Times New Roman" w:cs="Times New Roman"/>
                <w:sz w:val="24"/>
                <w:szCs w:val="24"/>
              </w:rPr>
            </w:pPr>
            <w:r w:rsidRPr="00A2166A">
              <w:rPr>
                <w:rFonts w:ascii="Times New Roman" w:hAnsi="Times New Roman" w:cs="Times New Roman"/>
                <w:sz w:val="24"/>
                <w:szCs w:val="24"/>
              </w:rPr>
              <w:t>Su físico es igual al de un adulto.</w:t>
            </w:r>
          </w:p>
          <w:p w:rsidR="00A2166A" w:rsidRPr="00A2166A" w:rsidRDefault="00A2166A" w:rsidP="00A2166A">
            <w:pPr>
              <w:widowControl w:val="0"/>
              <w:numPr>
                <w:ilvl w:val="0"/>
                <w:numId w:val="4"/>
              </w:numPr>
              <w:tabs>
                <w:tab w:val="left" w:pos="0"/>
              </w:tabs>
              <w:suppressAutoHyphens/>
              <w:spacing w:after="0" w:line="240" w:lineRule="auto"/>
              <w:jc w:val="both"/>
              <w:rPr>
                <w:rFonts w:ascii="Times New Roman" w:hAnsi="Times New Roman" w:cs="Times New Roman"/>
                <w:sz w:val="24"/>
                <w:szCs w:val="24"/>
              </w:rPr>
            </w:pPr>
            <w:r w:rsidRPr="00A2166A">
              <w:rPr>
                <w:rFonts w:ascii="Times New Roman" w:hAnsi="Times New Roman" w:cs="Times New Roman"/>
                <w:sz w:val="24"/>
                <w:szCs w:val="24"/>
              </w:rPr>
              <w:t>La fuerza relativa está en un periodo de regresión.</w:t>
            </w:r>
          </w:p>
          <w:p w:rsidR="00A2166A" w:rsidRPr="00A2166A" w:rsidRDefault="00A2166A" w:rsidP="00A2166A">
            <w:pPr>
              <w:widowControl w:val="0"/>
              <w:numPr>
                <w:ilvl w:val="0"/>
                <w:numId w:val="4"/>
              </w:numPr>
              <w:tabs>
                <w:tab w:val="left" w:pos="0"/>
              </w:tabs>
              <w:suppressAutoHyphens/>
              <w:spacing w:after="0" w:line="240" w:lineRule="auto"/>
              <w:jc w:val="both"/>
              <w:rPr>
                <w:rFonts w:ascii="Times New Roman" w:hAnsi="Times New Roman" w:cs="Times New Roman"/>
                <w:sz w:val="24"/>
                <w:szCs w:val="24"/>
              </w:rPr>
            </w:pPr>
            <w:r w:rsidRPr="00A2166A">
              <w:rPr>
                <w:rFonts w:ascii="Times New Roman" w:hAnsi="Times New Roman" w:cs="Times New Roman"/>
                <w:sz w:val="24"/>
                <w:szCs w:val="24"/>
              </w:rPr>
              <w:t>Aumenta la capacidad de trabajo aeróbico.</w:t>
            </w:r>
          </w:p>
        </w:tc>
      </w:tr>
      <w:tr w:rsidR="00A2166A" w:rsidRPr="00A2166A" w:rsidTr="00936C32">
        <w:tc>
          <w:tcPr>
            <w:tcW w:w="1568" w:type="dxa"/>
            <w:tcBorders>
              <w:left w:val="single" w:sz="1" w:space="0" w:color="000000"/>
              <w:bottom w:val="single" w:sz="1" w:space="0" w:color="000000"/>
            </w:tcBorders>
            <w:shd w:val="clear" w:color="auto" w:fill="auto"/>
          </w:tcPr>
          <w:p w:rsidR="00A2166A" w:rsidRPr="00A2166A" w:rsidRDefault="00A2166A" w:rsidP="00A2166A">
            <w:pPr>
              <w:pStyle w:val="Ttulo21"/>
              <w:numPr>
                <w:ilvl w:val="1"/>
                <w:numId w:val="2"/>
              </w:numPr>
              <w:snapToGrid w:val="0"/>
              <w:spacing w:line="100" w:lineRule="atLeast"/>
              <w:rPr>
                <w:rFonts w:cs="Times New Roman"/>
              </w:rPr>
            </w:pPr>
            <w:r w:rsidRPr="00A2166A">
              <w:rPr>
                <w:rFonts w:cs="Times New Roman"/>
              </w:rPr>
              <w:t>Área</w:t>
            </w:r>
          </w:p>
          <w:p w:rsidR="00A2166A" w:rsidRPr="00A2166A" w:rsidRDefault="00A2166A" w:rsidP="00A2166A">
            <w:pPr>
              <w:pStyle w:val="Ttulo21"/>
              <w:numPr>
                <w:ilvl w:val="1"/>
                <w:numId w:val="2"/>
              </w:numPr>
              <w:snapToGrid w:val="0"/>
              <w:spacing w:line="100" w:lineRule="atLeast"/>
              <w:rPr>
                <w:rFonts w:cs="Times New Roman"/>
              </w:rPr>
            </w:pPr>
            <w:r w:rsidRPr="00A2166A">
              <w:rPr>
                <w:rFonts w:cs="Times New Roman"/>
              </w:rPr>
              <w:t>cognitiva</w:t>
            </w:r>
          </w:p>
        </w:tc>
        <w:tc>
          <w:tcPr>
            <w:tcW w:w="7190" w:type="dxa"/>
            <w:tcBorders>
              <w:left w:val="single" w:sz="1" w:space="0" w:color="000000"/>
              <w:bottom w:val="single" w:sz="1" w:space="0" w:color="000000"/>
              <w:right w:val="single" w:sz="1" w:space="0" w:color="000000"/>
            </w:tcBorders>
            <w:shd w:val="clear" w:color="auto" w:fill="auto"/>
          </w:tcPr>
          <w:p w:rsidR="00A2166A" w:rsidRPr="00A2166A" w:rsidRDefault="00A2166A" w:rsidP="00A2166A">
            <w:pPr>
              <w:widowControl w:val="0"/>
              <w:numPr>
                <w:ilvl w:val="0"/>
                <w:numId w:val="4"/>
              </w:numPr>
              <w:tabs>
                <w:tab w:val="left" w:pos="0"/>
              </w:tabs>
              <w:suppressAutoHyphens/>
              <w:snapToGrid w:val="0"/>
              <w:spacing w:after="0" w:line="240" w:lineRule="auto"/>
              <w:jc w:val="both"/>
              <w:rPr>
                <w:rFonts w:ascii="Times New Roman" w:hAnsi="Times New Roman" w:cs="Times New Roman"/>
                <w:sz w:val="24"/>
                <w:szCs w:val="24"/>
              </w:rPr>
            </w:pPr>
            <w:r w:rsidRPr="00A2166A">
              <w:rPr>
                <w:rFonts w:ascii="Times New Roman" w:hAnsi="Times New Roman" w:cs="Times New Roman"/>
                <w:sz w:val="24"/>
                <w:szCs w:val="24"/>
              </w:rPr>
              <w:t>Aumento de la capacidad de elaboración y comprensión de conceptos.</w:t>
            </w:r>
          </w:p>
          <w:p w:rsidR="00A2166A" w:rsidRPr="00A2166A" w:rsidRDefault="00A2166A" w:rsidP="00A2166A">
            <w:pPr>
              <w:widowControl w:val="0"/>
              <w:numPr>
                <w:ilvl w:val="0"/>
                <w:numId w:val="4"/>
              </w:numPr>
              <w:tabs>
                <w:tab w:val="left" w:pos="0"/>
              </w:tabs>
              <w:suppressAutoHyphens/>
              <w:spacing w:after="0" w:line="240" w:lineRule="auto"/>
              <w:jc w:val="both"/>
              <w:rPr>
                <w:rFonts w:ascii="Times New Roman" w:hAnsi="Times New Roman" w:cs="Times New Roman"/>
                <w:sz w:val="24"/>
                <w:szCs w:val="24"/>
              </w:rPr>
            </w:pPr>
            <w:r w:rsidRPr="00A2166A">
              <w:rPr>
                <w:rFonts w:ascii="Times New Roman" w:hAnsi="Times New Roman" w:cs="Times New Roman"/>
                <w:sz w:val="24"/>
                <w:szCs w:val="24"/>
              </w:rPr>
              <w:t>Capacidad de análisis de sus propios sentimientos.</w:t>
            </w:r>
          </w:p>
          <w:p w:rsidR="00A2166A" w:rsidRPr="00A2166A" w:rsidRDefault="00A2166A" w:rsidP="00A2166A">
            <w:pPr>
              <w:widowControl w:val="0"/>
              <w:numPr>
                <w:ilvl w:val="0"/>
                <w:numId w:val="4"/>
              </w:numPr>
              <w:tabs>
                <w:tab w:val="left" w:pos="0"/>
              </w:tabs>
              <w:suppressAutoHyphens/>
              <w:spacing w:after="0" w:line="240" w:lineRule="auto"/>
              <w:jc w:val="both"/>
              <w:rPr>
                <w:rFonts w:ascii="Times New Roman" w:hAnsi="Times New Roman" w:cs="Times New Roman"/>
                <w:sz w:val="24"/>
                <w:szCs w:val="24"/>
              </w:rPr>
            </w:pPr>
            <w:r w:rsidRPr="00A2166A">
              <w:rPr>
                <w:rFonts w:ascii="Times New Roman" w:hAnsi="Times New Roman" w:cs="Times New Roman"/>
                <w:sz w:val="24"/>
                <w:szCs w:val="24"/>
              </w:rPr>
              <w:t>Aumento de la capacidad intelectual.</w:t>
            </w:r>
          </w:p>
        </w:tc>
      </w:tr>
      <w:tr w:rsidR="00A2166A" w:rsidRPr="00A2166A" w:rsidTr="00936C32">
        <w:tc>
          <w:tcPr>
            <w:tcW w:w="1568" w:type="dxa"/>
            <w:tcBorders>
              <w:left w:val="single" w:sz="1" w:space="0" w:color="000000"/>
              <w:bottom w:val="single" w:sz="1" w:space="0" w:color="000000"/>
            </w:tcBorders>
            <w:shd w:val="clear" w:color="auto" w:fill="auto"/>
          </w:tcPr>
          <w:p w:rsidR="00A2166A" w:rsidRPr="00A2166A" w:rsidRDefault="00A2166A" w:rsidP="00936C32">
            <w:pPr>
              <w:snapToGrid w:val="0"/>
              <w:jc w:val="both"/>
              <w:rPr>
                <w:rFonts w:ascii="Times New Roman" w:hAnsi="Times New Roman" w:cs="Times New Roman"/>
                <w:sz w:val="24"/>
                <w:szCs w:val="24"/>
              </w:rPr>
            </w:pPr>
            <w:r w:rsidRPr="00A2166A">
              <w:rPr>
                <w:rFonts w:ascii="Times New Roman" w:hAnsi="Times New Roman" w:cs="Times New Roman"/>
                <w:i/>
                <w:sz w:val="24"/>
                <w:szCs w:val="24"/>
              </w:rPr>
              <w:t>Área afectivo - social</w:t>
            </w:r>
          </w:p>
        </w:tc>
        <w:tc>
          <w:tcPr>
            <w:tcW w:w="7190" w:type="dxa"/>
            <w:tcBorders>
              <w:left w:val="single" w:sz="1" w:space="0" w:color="000000"/>
              <w:bottom w:val="single" w:sz="1" w:space="0" w:color="000000"/>
              <w:right w:val="single" w:sz="1" w:space="0" w:color="000000"/>
            </w:tcBorders>
            <w:shd w:val="clear" w:color="auto" w:fill="auto"/>
          </w:tcPr>
          <w:p w:rsidR="00A2166A" w:rsidRPr="00A2166A" w:rsidRDefault="00A2166A" w:rsidP="00A2166A">
            <w:pPr>
              <w:widowControl w:val="0"/>
              <w:numPr>
                <w:ilvl w:val="0"/>
                <w:numId w:val="4"/>
              </w:numPr>
              <w:tabs>
                <w:tab w:val="left" w:pos="0"/>
              </w:tabs>
              <w:suppressAutoHyphens/>
              <w:snapToGrid w:val="0"/>
              <w:spacing w:after="0" w:line="240" w:lineRule="auto"/>
              <w:jc w:val="both"/>
              <w:rPr>
                <w:rFonts w:ascii="Times New Roman" w:hAnsi="Times New Roman" w:cs="Times New Roman"/>
                <w:sz w:val="24"/>
                <w:szCs w:val="24"/>
              </w:rPr>
            </w:pPr>
            <w:r w:rsidRPr="00A2166A">
              <w:rPr>
                <w:rFonts w:ascii="Times New Roman" w:hAnsi="Times New Roman" w:cs="Times New Roman"/>
                <w:sz w:val="24"/>
                <w:szCs w:val="24"/>
              </w:rPr>
              <w:t>Se pasa del gregarismo a una conducta solitaria.</w:t>
            </w:r>
          </w:p>
          <w:p w:rsidR="00A2166A" w:rsidRPr="00A2166A" w:rsidRDefault="00A2166A" w:rsidP="00A2166A">
            <w:pPr>
              <w:widowControl w:val="0"/>
              <w:numPr>
                <w:ilvl w:val="0"/>
                <w:numId w:val="4"/>
              </w:numPr>
              <w:tabs>
                <w:tab w:val="left" w:pos="0"/>
              </w:tabs>
              <w:suppressAutoHyphens/>
              <w:spacing w:after="0" w:line="240" w:lineRule="auto"/>
              <w:jc w:val="both"/>
              <w:rPr>
                <w:rFonts w:ascii="Times New Roman" w:hAnsi="Times New Roman" w:cs="Times New Roman"/>
                <w:sz w:val="24"/>
                <w:szCs w:val="24"/>
              </w:rPr>
            </w:pPr>
            <w:r w:rsidRPr="00A2166A">
              <w:rPr>
                <w:rFonts w:ascii="Times New Roman" w:hAnsi="Times New Roman" w:cs="Times New Roman"/>
                <w:sz w:val="24"/>
                <w:szCs w:val="24"/>
              </w:rPr>
              <w:t>Atracción por otro sexo.</w:t>
            </w:r>
          </w:p>
          <w:p w:rsidR="00A2166A" w:rsidRPr="00A2166A" w:rsidRDefault="00A2166A" w:rsidP="00A2166A">
            <w:pPr>
              <w:widowControl w:val="0"/>
              <w:numPr>
                <w:ilvl w:val="0"/>
                <w:numId w:val="4"/>
              </w:numPr>
              <w:tabs>
                <w:tab w:val="left" w:pos="0"/>
              </w:tabs>
              <w:suppressAutoHyphens/>
              <w:spacing w:after="0" w:line="240" w:lineRule="auto"/>
              <w:jc w:val="both"/>
              <w:rPr>
                <w:rFonts w:ascii="Times New Roman" w:hAnsi="Times New Roman" w:cs="Times New Roman"/>
                <w:sz w:val="24"/>
                <w:szCs w:val="24"/>
              </w:rPr>
            </w:pPr>
            <w:r w:rsidRPr="00A2166A">
              <w:rPr>
                <w:rFonts w:ascii="Times New Roman" w:hAnsi="Times New Roman" w:cs="Times New Roman"/>
                <w:sz w:val="24"/>
                <w:szCs w:val="24"/>
              </w:rPr>
              <w:lastRenderedPageBreak/>
              <w:t>Rechazo del mundo del adulto.</w:t>
            </w:r>
          </w:p>
          <w:p w:rsidR="00A2166A" w:rsidRPr="00A2166A" w:rsidRDefault="00A2166A" w:rsidP="00A2166A">
            <w:pPr>
              <w:widowControl w:val="0"/>
              <w:numPr>
                <w:ilvl w:val="0"/>
                <w:numId w:val="4"/>
              </w:numPr>
              <w:tabs>
                <w:tab w:val="left" w:pos="0"/>
              </w:tabs>
              <w:suppressAutoHyphens/>
              <w:spacing w:after="0" w:line="240" w:lineRule="auto"/>
              <w:jc w:val="both"/>
              <w:rPr>
                <w:rFonts w:ascii="Times New Roman" w:hAnsi="Times New Roman" w:cs="Times New Roman"/>
                <w:sz w:val="24"/>
                <w:szCs w:val="24"/>
              </w:rPr>
            </w:pPr>
            <w:r w:rsidRPr="00A2166A">
              <w:rPr>
                <w:rFonts w:ascii="Times New Roman" w:hAnsi="Times New Roman" w:cs="Times New Roman"/>
                <w:sz w:val="24"/>
                <w:szCs w:val="24"/>
              </w:rPr>
              <w:t>Necesidad de autorrealización.</w:t>
            </w:r>
          </w:p>
        </w:tc>
      </w:tr>
      <w:tr w:rsidR="00A2166A" w:rsidRPr="00A2166A" w:rsidTr="00936C32">
        <w:tc>
          <w:tcPr>
            <w:tcW w:w="1568" w:type="dxa"/>
            <w:tcBorders>
              <w:left w:val="single" w:sz="1" w:space="0" w:color="000000"/>
              <w:bottom w:val="single" w:sz="1" w:space="0" w:color="000000"/>
            </w:tcBorders>
            <w:shd w:val="clear" w:color="auto" w:fill="auto"/>
          </w:tcPr>
          <w:p w:rsidR="00A2166A" w:rsidRPr="00A2166A" w:rsidRDefault="00A2166A" w:rsidP="00A2166A">
            <w:pPr>
              <w:pStyle w:val="Ttulo21"/>
              <w:numPr>
                <w:ilvl w:val="1"/>
                <w:numId w:val="2"/>
              </w:numPr>
              <w:snapToGrid w:val="0"/>
              <w:spacing w:line="100" w:lineRule="atLeast"/>
              <w:rPr>
                <w:rFonts w:cs="Times New Roman"/>
              </w:rPr>
            </w:pPr>
            <w:r w:rsidRPr="00A2166A">
              <w:rPr>
                <w:rFonts w:cs="Times New Roman"/>
              </w:rPr>
              <w:lastRenderedPageBreak/>
              <w:t>Área motriz</w:t>
            </w:r>
          </w:p>
        </w:tc>
        <w:tc>
          <w:tcPr>
            <w:tcW w:w="7190" w:type="dxa"/>
            <w:tcBorders>
              <w:left w:val="single" w:sz="1" w:space="0" w:color="000000"/>
              <w:bottom w:val="single" w:sz="1" w:space="0" w:color="000000"/>
              <w:right w:val="single" w:sz="1" w:space="0" w:color="000000"/>
            </w:tcBorders>
            <w:shd w:val="clear" w:color="auto" w:fill="auto"/>
          </w:tcPr>
          <w:p w:rsidR="00A2166A" w:rsidRPr="00A2166A" w:rsidRDefault="00A2166A" w:rsidP="00A2166A">
            <w:pPr>
              <w:widowControl w:val="0"/>
              <w:numPr>
                <w:ilvl w:val="0"/>
                <w:numId w:val="4"/>
              </w:numPr>
              <w:tabs>
                <w:tab w:val="left" w:pos="0"/>
              </w:tabs>
              <w:suppressAutoHyphens/>
              <w:snapToGrid w:val="0"/>
              <w:spacing w:after="0" w:line="240" w:lineRule="auto"/>
              <w:jc w:val="both"/>
              <w:rPr>
                <w:rFonts w:ascii="Times New Roman" w:hAnsi="Times New Roman" w:cs="Times New Roman"/>
                <w:sz w:val="24"/>
                <w:szCs w:val="24"/>
              </w:rPr>
            </w:pPr>
            <w:r w:rsidRPr="00A2166A">
              <w:rPr>
                <w:rFonts w:ascii="Times New Roman" w:hAnsi="Times New Roman" w:cs="Times New Roman"/>
                <w:sz w:val="24"/>
                <w:szCs w:val="24"/>
              </w:rPr>
              <w:t>Aumento de la capacidad de rendimiento.</w:t>
            </w:r>
          </w:p>
          <w:p w:rsidR="00A2166A" w:rsidRPr="00A2166A" w:rsidRDefault="00A2166A" w:rsidP="00A2166A">
            <w:pPr>
              <w:widowControl w:val="0"/>
              <w:numPr>
                <w:ilvl w:val="0"/>
                <w:numId w:val="4"/>
              </w:numPr>
              <w:tabs>
                <w:tab w:val="left" w:pos="0"/>
              </w:tabs>
              <w:suppressAutoHyphens/>
              <w:spacing w:after="0" w:line="240" w:lineRule="auto"/>
              <w:jc w:val="both"/>
              <w:rPr>
                <w:rFonts w:ascii="Times New Roman" w:hAnsi="Times New Roman" w:cs="Times New Roman"/>
                <w:sz w:val="24"/>
                <w:szCs w:val="24"/>
              </w:rPr>
            </w:pPr>
            <w:r w:rsidRPr="00A2166A">
              <w:rPr>
                <w:rFonts w:ascii="Times New Roman" w:hAnsi="Times New Roman" w:cs="Times New Roman"/>
                <w:sz w:val="24"/>
                <w:szCs w:val="24"/>
              </w:rPr>
              <w:t>Superación del desajuste corporal, mejora la coordinación y precisión.</w:t>
            </w:r>
          </w:p>
          <w:p w:rsidR="00A2166A" w:rsidRPr="00A2166A" w:rsidRDefault="00A2166A" w:rsidP="00A2166A">
            <w:pPr>
              <w:widowControl w:val="0"/>
              <w:numPr>
                <w:ilvl w:val="0"/>
                <w:numId w:val="4"/>
              </w:numPr>
              <w:tabs>
                <w:tab w:val="left" w:pos="0"/>
              </w:tabs>
              <w:suppressAutoHyphens/>
              <w:spacing w:after="0" w:line="240" w:lineRule="auto"/>
              <w:jc w:val="both"/>
              <w:rPr>
                <w:rFonts w:ascii="Times New Roman" w:hAnsi="Times New Roman" w:cs="Times New Roman"/>
                <w:sz w:val="24"/>
                <w:szCs w:val="24"/>
              </w:rPr>
            </w:pPr>
            <w:r w:rsidRPr="00A2166A">
              <w:rPr>
                <w:rFonts w:ascii="Times New Roman" w:hAnsi="Times New Roman" w:cs="Times New Roman"/>
                <w:sz w:val="24"/>
                <w:szCs w:val="24"/>
              </w:rPr>
              <w:t>Capacidad para realizar gestos técnicamente complejos.</w:t>
            </w:r>
          </w:p>
        </w:tc>
      </w:tr>
    </w:tbl>
    <w:p w:rsidR="00A2166A" w:rsidRPr="00A2166A" w:rsidRDefault="00A2166A" w:rsidP="00A2166A">
      <w:pPr>
        <w:jc w:val="both"/>
        <w:rPr>
          <w:rFonts w:ascii="Times New Roman" w:hAnsi="Times New Roman" w:cs="Times New Roman"/>
          <w:sz w:val="24"/>
          <w:szCs w:val="24"/>
        </w:rPr>
      </w:pPr>
    </w:p>
    <w:p w:rsidR="00A2166A" w:rsidRPr="00A2166A" w:rsidRDefault="00A2166A" w:rsidP="00A2166A">
      <w:pPr>
        <w:jc w:val="both"/>
        <w:rPr>
          <w:rFonts w:ascii="Times New Roman" w:hAnsi="Times New Roman" w:cs="Times New Roman"/>
          <w:sz w:val="24"/>
          <w:szCs w:val="24"/>
        </w:rPr>
      </w:pPr>
      <w:r w:rsidRPr="00A2166A">
        <w:rPr>
          <w:rFonts w:ascii="Times New Roman" w:hAnsi="Times New Roman" w:cs="Times New Roman"/>
          <w:b/>
          <w:sz w:val="24"/>
          <w:szCs w:val="24"/>
        </w:rPr>
        <w:t>Características de alumnos/as de Bachillerato (16 – 18 años)</w:t>
      </w:r>
    </w:p>
    <w:p w:rsidR="00A2166A" w:rsidRPr="00A2166A" w:rsidRDefault="00A2166A" w:rsidP="00A2166A">
      <w:pPr>
        <w:jc w:val="both"/>
        <w:rPr>
          <w:rFonts w:ascii="Times New Roman" w:hAnsi="Times New Roman" w:cs="Times New Roman"/>
          <w:sz w:val="24"/>
          <w:szCs w:val="24"/>
        </w:rPr>
      </w:pPr>
    </w:p>
    <w:p w:rsidR="00A2166A" w:rsidRPr="00A2166A" w:rsidRDefault="00A2166A" w:rsidP="00A2166A">
      <w:pPr>
        <w:ind w:firstLine="708"/>
        <w:jc w:val="both"/>
        <w:rPr>
          <w:rFonts w:ascii="Times New Roman" w:hAnsi="Times New Roman" w:cs="Times New Roman"/>
          <w:sz w:val="24"/>
          <w:szCs w:val="24"/>
        </w:rPr>
      </w:pPr>
      <w:r w:rsidRPr="00A2166A">
        <w:rPr>
          <w:rFonts w:ascii="Times New Roman" w:hAnsi="Times New Roman" w:cs="Times New Roman"/>
          <w:sz w:val="24"/>
          <w:szCs w:val="24"/>
        </w:rPr>
        <w:t xml:space="preserve">Entre los 16 y 18 años, los chicos y chicas continúan con el proceso de acentuación y afianzamiento de los </w:t>
      </w:r>
      <w:r w:rsidRPr="00A2166A">
        <w:rPr>
          <w:rFonts w:ascii="Times New Roman" w:hAnsi="Times New Roman" w:cs="Times New Roman"/>
          <w:sz w:val="24"/>
          <w:szCs w:val="24"/>
          <w:u w:val="single"/>
        </w:rPr>
        <w:t>cambios fisiológicos, psicológicos y sociales</w:t>
      </w:r>
      <w:r w:rsidRPr="00A2166A">
        <w:rPr>
          <w:rFonts w:ascii="Times New Roman" w:hAnsi="Times New Roman" w:cs="Times New Roman"/>
          <w:sz w:val="24"/>
          <w:szCs w:val="24"/>
        </w:rPr>
        <w:t xml:space="preserve"> que marcan su transición hacia la vida adulta. </w:t>
      </w:r>
    </w:p>
    <w:p w:rsidR="00A2166A" w:rsidRPr="00A2166A" w:rsidRDefault="00A2166A" w:rsidP="00A2166A">
      <w:pPr>
        <w:ind w:firstLine="708"/>
        <w:jc w:val="both"/>
        <w:rPr>
          <w:rFonts w:ascii="Times New Roman" w:hAnsi="Times New Roman" w:cs="Times New Roman"/>
          <w:sz w:val="24"/>
          <w:szCs w:val="24"/>
        </w:rPr>
      </w:pPr>
    </w:p>
    <w:p w:rsidR="00A2166A" w:rsidRPr="00A2166A" w:rsidRDefault="00A2166A" w:rsidP="00A2166A">
      <w:pPr>
        <w:ind w:firstLine="708"/>
        <w:jc w:val="both"/>
        <w:rPr>
          <w:rFonts w:ascii="Times New Roman" w:hAnsi="Times New Roman" w:cs="Times New Roman"/>
          <w:sz w:val="24"/>
          <w:szCs w:val="24"/>
        </w:rPr>
      </w:pPr>
      <w:r w:rsidRPr="00A2166A">
        <w:rPr>
          <w:rFonts w:ascii="Times New Roman" w:hAnsi="Times New Roman" w:cs="Times New Roman"/>
          <w:sz w:val="24"/>
          <w:szCs w:val="24"/>
        </w:rPr>
        <w:t xml:space="preserve">En el </w:t>
      </w:r>
      <w:r w:rsidRPr="00A2166A">
        <w:rPr>
          <w:rFonts w:ascii="Times New Roman" w:hAnsi="Times New Roman" w:cs="Times New Roman"/>
          <w:sz w:val="24"/>
          <w:szCs w:val="24"/>
          <w:u w:val="single"/>
        </w:rPr>
        <w:t>ámbito cognitivo</w:t>
      </w:r>
      <w:r w:rsidRPr="00A2166A">
        <w:rPr>
          <w:rFonts w:ascii="Times New Roman" w:hAnsi="Times New Roman" w:cs="Times New Roman"/>
          <w:sz w:val="24"/>
          <w:szCs w:val="24"/>
        </w:rPr>
        <w:t xml:space="preserve">, el desarrollo del pensamiento formal les permite asumir nuevas habilidades y otros papeles sociales, y adquirir valores morales superiores. El razonamiento formal les permitirá operar sobre proposiciones y no sólo sobre objetos reales y concretos; les posibilitará enfocar la resolución de un problema atendiendo a todas las situaciones y relaciones posibles, formular hipótesis explicativas y verificarlas sistemáticamente mediante procesos deductivos y experimentales, así como someter los resultados a las pruebas de un análisis deductivo. </w:t>
      </w:r>
    </w:p>
    <w:p w:rsidR="00A2166A" w:rsidRPr="00A2166A" w:rsidRDefault="00A2166A" w:rsidP="00A2166A">
      <w:pPr>
        <w:ind w:firstLine="708"/>
        <w:jc w:val="both"/>
        <w:rPr>
          <w:rFonts w:ascii="Times New Roman" w:hAnsi="Times New Roman" w:cs="Times New Roman"/>
          <w:sz w:val="24"/>
          <w:szCs w:val="24"/>
        </w:rPr>
      </w:pPr>
    </w:p>
    <w:p w:rsidR="00A2166A" w:rsidRPr="00A2166A" w:rsidRDefault="00A2166A" w:rsidP="00A2166A">
      <w:pPr>
        <w:ind w:firstLine="708"/>
        <w:jc w:val="both"/>
        <w:rPr>
          <w:rFonts w:ascii="Times New Roman" w:hAnsi="Times New Roman" w:cs="Times New Roman"/>
          <w:sz w:val="24"/>
          <w:szCs w:val="24"/>
        </w:rPr>
      </w:pPr>
      <w:r w:rsidRPr="00A2166A">
        <w:rPr>
          <w:rFonts w:ascii="Times New Roman" w:hAnsi="Times New Roman" w:cs="Times New Roman"/>
          <w:sz w:val="24"/>
          <w:szCs w:val="24"/>
        </w:rPr>
        <w:t xml:space="preserve">Los </w:t>
      </w:r>
      <w:r w:rsidRPr="00A2166A">
        <w:rPr>
          <w:rFonts w:ascii="Times New Roman" w:hAnsi="Times New Roman" w:cs="Times New Roman"/>
          <w:sz w:val="24"/>
          <w:szCs w:val="24"/>
          <w:u w:val="single"/>
        </w:rPr>
        <w:t xml:space="preserve">ámbitos de desarrollo de la autonomía personal y la inserción social </w:t>
      </w:r>
      <w:r w:rsidRPr="00A2166A">
        <w:rPr>
          <w:rFonts w:ascii="Times New Roman" w:hAnsi="Times New Roman" w:cs="Times New Roman"/>
          <w:sz w:val="24"/>
          <w:szCs w:val="24"/>
        </w:rPr>
        <w:t xml:space="preserve">aparecen muy ligados en esta etapa. Los chicos y chicas de estas edades suelen estar muy preocupados por agradar a los demás y por conformar sus actitudes y acciones a las normas sociales, sobre todo a las que rigen el grupo de iguales. Paralelamente, muestran un marcado interés por diferenciarse, por construir su propia imagen y personalidad, y su propio proyecto de vida. Es el período de consolidación de la identidad personal, que se concreta en la adquisición de una conciencia moral autónoma, de reciprocidad; en la adopción de valores significativos; y en la elaboración de un concepto de sí mismo acompañado de una autoestima básica. </w:t>
      </w:r>
      <w:r w:rsidRPr="00A2166A">
        <w:rPr>
          <w:rFonts w:ascii="Times New Roman" w:eastAsia="Calibri" w:hAnsi="Times New Roman" w:cs="Times New Roman"/>
          <w:sz w:val="24"/>
          <w:szCs w:val="24"/>
          <w:lang w:eastAsia="ar-SA"/>
        </w:rPr>
        <w:t xml:space="preserve">Este proceso de afirmación personal tiene lugar mediante la inserción en una «cultura de edad», que se caracteriza por un estilo de vida peculiar y unos hábitos y valores propios. </w:t>
      </w:r>
    </w:p>
    <w:p w:rsidR="00A2166A" w:rsidRPr="00A2166A" w:rsidRDefault="00A2166A" w:rsidP="00A2166A">
      <w:pPr>
        <w:ind w:firstLine="708"/>
        <w:jc w:val="both"/>
        <w:rPr>
          <w:rFonts w:ascii="Times New Roman" w:hAnsi="Times New Roman" w:cs="Times New Roman"/>
          <w:sz w:val="24"/>
          <w:szCs w:val="24"/>
        </w:rPr>
      </w:pPr>
    </w:p>
    <w:p w:rsidR="00A2166A" w:rsidRPr="00A2166A" w:rsidRDefault="00A2166A" w:rsidP="00A2166A">
      <w:pPr>
        <w:ind w:firstLine="708"/>
        <w:jc w:val="both"/>
        <w:rPr>
          <w:rFonts w:ascii="Times New Roman" w:eastAsia="Calibri" w:hAnsi="Times New Roman" w:cs="Times New Roman"/>
          <w:b/>
          <w:bCs/>
          <w:sz w:val="24"/>
          <w:szCs w:val="24"/>
          <w:shd w:val="clear" w:color="auto" w:fill="FFFF00"/>
          <w:lang w:eastAsia="ar-SA"/>
        </w:rPr>
      </w:pPr>
      <w:r w:rsidRPr="00A2166A">
        <w:rPr>
          <w:rFonts w:ascii="Times New Roman" w:eastAsia="Calibri" w:hAnsi="Times New Roman" w:cs="Times New Roman"/>
          <w:sz w:val="24"/>
          <w:szCs w:val="24"/>
          <w:lang w:eastAsia="ar-SA"/>
        </w:rPr>
        <w:t xml:space="preserve">Las </w:t>
      </w:r>
      <w:r w:rsidRPr="00A2166A">
        <w:rPr>
          <w:rFonts w:ascii="Times New Roman" w:eastAsia="Calibri" w:hAnsi="Times New Roman" w:cs="Times New Roman"/>
          <w:sz w:val="24"/>
          <w:szCs w:val="24"/>
          <w:u w:val="single"/>
          <w:lang w:eastAsia="ar-SA"/>
        </w:rPr>
        <w:t>nuevas potencialidades cognitivas</w:t>
      </w:r>
      <w:r w:rsidRPr="00A2166A">
        <w:rPr>
          <w:rFonts w:ascii="Times New Roman" w:eastAsia="Calibri" w:hAnsi="Times New Roman" w:cs="Times New Roman"/>
          <w:sz w:val="24"/>
          <w:szCs w:val="24"/>
          <w:lang w:eastAsia="ar-SA"/>
        </w:rPr>
        <w:t xml:space="preserve"> les permiten reflexionar sobre sí mismos, sobre su entorno; así como una posible apertura al diálogo con los demás si se propicia un clima de participación democrática, tanto en el entorno escolar como en el familiar. La etapa se presenta como el momento de la </w:t>
      </w:r>
      <w:r w:rsidRPr="00A2166A">
        <w:rPr>
          <w:rFonts w:ascii="Times New Roman" w:eastAsia="Calibri" w:hAnsi="Times New Roman" w:cs="Times New Roman"/>
          <w:sz w:val="24"/>
          <w:szCs w:val="24"/>
          <w:u w:val="single"/>
          <w:lang w:eastAsia="ar-SA"/>
        </w:rPr>
        <w:t xml:space="preserve">elección vocacional, de la adopción de creencias y actitudes, del compromiso con valores, del proyecto de vida y, sobre todo, </w:t>
      </w:r>
      <w:r w:rsidRPr="00A2166A">
        <w:rPr>
          <w:rFonts w:ascii="Times New Roman" w:eastAsia="Calibri" w:hAnsi="Times New Roman" w:cs="Times New Roman"/>
          <w:sz w:val="24"/>
          <w:szCs w:val="24"/>
          <w:u w:val="single"/>
          <w:lang w:eastAsia="ar-SA"/>
        </w:rPr>
        <w:lastRenderedPageBreak/>
        <w:t>de la formación de la identidad personal</w:t>
      </w:r>
      <w:r w:rsidRPr="00A2166A">
        <w:rPr>
          <w:rFonts w:ascii="Times New Roman" w:eastAsia="Calibri" w:hAnsi="Times New Roman" w:cs="Times New Roman"/>
          <w:sz w:val="24"/>
          <w:szCs w:val="24"/>
          <w:lang w:eastAsia="ar-SA"/>
        </w:rPr>
        <w:t xml:space="preserve"> y el afianzamiento de una personalidad capaz de autoevaluarse y rectificar, según el proyecto de vida trazado.</w:t>
      </w:r>
    </w:p>
    <w:p w:rsidR="00A2166A" w:rsidRDefault="00A2166A" w:rsidP="00A2166A">
      <w:pPr>
        <w:pStyle w:val="Opos"/>
        <w:rPr>
          <w:rFonts w:ascii="Times New Roman" w:hAnsi="Times New Roman" w:cs="Times New Roman"/>
        </w:rPr>
      </w:pPr>
      <w:r w:rsidRPr="00A2166A">
        <w:rPr>
          <w:rFonts w:ascii="Times New Roman" w:hAnsi="Times New Roman" w:cs="Times New Roman"/>
        </w:rPr>
        <w:t xml:space="preserve"> </w:t>
      </w:r>
    </w:p>
    <w:p w:rsidR="00A2166A" w:rsidRDefault="00A2166A" w:rsidP="00A2166A">
      <w:pPr>
        <w:pStyle w:val="Opos"/>
        <w:rPr>
          <w:rFonts w:ascii="Times New Roman" w:hAnsi="Times New Roman" w:cs="Times New Roman"/>
        </w:rPr>
      </w:pPr>
    </w:p>
    <w:p w:rsidR="00A2166A" w:rsidRDefault="00A2166A" w:rsidP="00A2166A">
      <w:pPr>
        <w:pStyle w:val="Opos"/>
        <w:rPr>
          <w:rFonts w:ascii="Times New Roman" w:hAnsi="Times New Roman" w:cs="Times New Roman"/>
        </w:rPr>
      </w:pPr>
    </w:p>
    <w:p w:rsidR="00A2166A" w:rsidRDefault="00A2166A" w:rsidP="00A2166A">
      <w:pPr>
        <w:pStyle w:val="Opos"/>
        <w:rPr>
          <w:rFonts w:ascii="Times New Roman" w:hAnsi="Times New Roman" w:cs="Times New Roman"/>
        </w:rPr>
      </w:pPr>
    </w:p>
    <w:p w:rsidR="00A2166A" w:rsidRDefault="00A2166A" w:rsidP="00A2166A">
      <w:pPr>
        <w:pStyle w:val="Opos"/>
        <w:rPr>
          <w:rFonts w:ascii="Times New Roman" w:hAnsi="Times New Roman" w:cs="Times New Roman"/>
        </w:rPr>
      </w:pPr>
    </w:p>
    <w:p w:rsidR="00A2166A" w:rsidRDefault="00A2166A" w:rsidP="00A2166A">
      <w:pPr>
        <w:pStyle w:val="Opos"/>
        <w:rPr>
          <w:rFonts w:ascii="Times New Roman" w:hAnsi="Times New Roman" w:cs="Times New Roman"/>
        </w:rPr>
      </w:pPr>
    </w:p>
    <w:p w:rsidR="00A2166A" w:rsidRPr="00125426" w:rsidRDefault="00A2166A" w:rsidP="00A2166A">
      <w:pPr>
        <w:pStyle w:val="Opos"/>
        <w:rPr>
          <w:rFonts w:ascii="Times New Roman" w:hAnsi="Times New Roman" w:cs="Times New Roman"/>
          <w:u w:val="single"/>
        </w:rPr>
      </w:pPr>
      <w:r w:rsidRPr="00125426">
        <w:rPr>
          <w:rFonts w:ascii="Times New Roman" w:hAnsi="Times New Roman" w:cs="Times New Roman"/>
          <w:u w:val="single"/>
        </w:rPr>
        <w:t>Datos provenientes de la evaluación inicial</w:t>
      </w:r>
    </w:p>
    <w:p w:rsidR="00A2166A" w:rsidRDefault="00A2166A" w:rsidP="00A2166A">
      <w:pPr>
        <w:pStyle w:val="Opos"/>
        <w:rPr>
          <w:rFonts w:ascii="Times New Roman" w:hAnsi="Times New Roman" w:cs="Times New Roman"/>
        </w:rPr>
      </w:pPr>
    </w:p>
    <w:p w:rsidR="0002119B" w:rsidRDefault="0002119B" w:rsidP="00125426">
      <w:pPr>
        <w:pStyle w:val="Opos"/>
        <w:spacing w:after="240"/>
        <w:rPr>
          <w:rFonts w:ascii="Times New Roman" w:hAnsi="Times New Roman" w:cs="Times New Roman"/>
        </w:rPr>
      </w:pPr>
      <w:r w:rsidRPr="00F10C28">
        <w:rPr>
          <w:rFonts w:ascii="Times New Roman" w:hAnsi="Times New Roman" w:cs="Times New Roman"/>
        </w:rPr>
        <w:t xml:space="preserve">En general, el alumnado presenta buena disposición hacia aquellas </w:t>
      </w:r>
      <w:r>
        <w:rPr>
          <w:rFonts w:ascii="Times New Roman" w:hAnsi="Times New Roman" w:cs="Times New Roman"/>
        </w:rPr>
        <w:t xml:space="preserve">partes de la materia </w:t>
      </w:r>
      <w:r w:rsidRPr="00F10C28">
        <w:rPr>
          <w:rFonts w:ascii="Times New Roman" w:hAnsi="Times New Roman" w:cs="Times New Roman"/>
        </w:rPr>
        <w:t xml:space="preserve">que poseen carácter práctico fundamentalmente, percibiéndose en ellos un marcado interés por la informática y la electrónica. </w:t>
      </w:r>
      <w:r>
        <w:rPr>
          <w:rFonts w:ascii="Times New Roman" w:hAnsi="Times New Roman" w:cs="Times New Roman"/>
        </w:rPr>
        <w:t>Además, el trabajo en el taller y el uso de la metodología de proyectos resulta muy atractivo para el alumnado de forma que pueda crear potenciando su creatividad y el aprendizaje significativo.</w:t>
      </w:r>
    </w:p>
    <w:p w:rsidR="0002119B" w:rsidRDefault="0002119B" w:rsidP="00125426">
      <w:pPr>
        <w:pStyle w:val="Opos"/>
        <w:spacing w:after="240"/>
        <w:rPr>
          <w:rFonts w:ascii="Times New Roman" w:hAnsi="Times New Roman" w:cs="Times New Roman"/>
        </w:rPr>
      </w:pPr>
      <w:r w:rsidRPr="00F10C28">
        <w:rPr>
          <w:rFonts w:ascii="Times New Roman" w:hAnsi="Times New Roman" w:cs="Times New Roman"/>
        </w:rPr>
        <w:t>Sin embargo</w:t>
      </w:r>
      <w:r>
        <w:rPr>
          <w:rFonts w:ascii="Times New Roman" w:hAnsi="Times New Roman" w:cs="Times New Roman"/>
        </w:rPr>
        <w:t xml:space="preserve">, existe un reducido grupo de alumnos y alumnas </w:t>
      </w:r>
      <w:r w:rsidRPr="00F10C28">
        <w:rPr>
          <w:rFonts w:ascii="Times New Roman" w:hAnsi="Times New Roman" w:cs="Times New Roman"/>
        </w:rPr>
        <w:t xml:space="preserve"> muestran un acusado rechazo hacia</w:t>
      </w:r>
      <w:r>
        <w:rPr>
          <w:rFonts w:ascii="Times New Roman" w:hAnsi="Times New Roman" w:cs="Times New Roman"/>
        </w:rPr>
        <w:t xml:space="preserve"> los aspectos de la asignatura que requiere</w:t>
      </w:r>
      <w:r w:rsidRPr="00F10C28">
        <w:rPr>
          <w:rFonts w:ascii="Times New Roman" w:hAnsi="Times New Roman" w:cs="Times New Roman"/>
        </w:rPr>
        <w:t>n mayor grado de estudio y trabajo en casa, siendo necesario desarrollar en ellos hábitos  de estudio y disciplina.</w:t>
      </w:r>
    </w:p>
    <w:p w:rsidR="0002119B" w:rsidRPr="0002119B" w:rsidRDefault="0002119B" w:rsidP="00125426">
      <w:pPr>
        <w:pStyle w:val="Opos"/>
        <w:spacing w:after="240"/>
        <w:rPr>
          <w:rFonts w:ascii="Times New Roman" w:hAnsi="Times New Roman" w:cs="Times New Roman"/>
        </w:rPr>
      </w:pPr>
      <w:r w:rsidRPr="0002119B">
        <w:rPr>
          <w:rFonts w:ascii="Times New Roman" w:hAnsi="Times New Roman" w:cs="Times New Roman"/>
        </w:rPr>
        <w:t xml:space="preserve">Destacar además, que dentro del grupo clase se encuentra el alumnado que forma parte del </w:t>
      </w:r>
      <w:r>
        <w:rPr>
          <w:rStyle w:val="e24kjd"/>
          <w:rFonts w:ascii="Times New Roman" w:hAnsi="Times New Roman" w:cs="Times New Roman"/>
          <w:color w:val="222222"/>
        </w:rPr>
        <w:t>Programa</w:t>
      </w:r>
      <w:r w:rsidRPr="0002119B">
        <w:rPr>
          <w:rStyle w:val="e24kjd"/>
          <w:rFonts w:ascii="Times New Roman" w:hAnsi="Times New Roman" w:cs="Times New Roman"/>
          <w:color w:val="222222"/>
        </w:rPr>
        <w:t xml:space="preserve"> de mejora del aprendizaje y del rendimiento</w:t>
      </w:r>
      <w:r>
        <w:rPr>
          <w:rStyle w:val="e24kjd"/>
          <w:rFonts w:ascii="Times New Roman" w:hAnsi="Times New Roman" w:cs="Times New Roman"/>
          <w:color w:val="222222"/>
        </w:rPr>
        <w:t>, que suelen presentar ciertas dificultades hacia aspecto más complejos de la materia. De esta manera, la supervisión constante y el apoyo por parte del profesor son fundamentales desde el punto de vista de Atención a la Diversidad.</w:t>
      </w:r>
    </w:p>
    <w:p w:rsidR="00A2166A" w:rsidRDefault="00A2166A" w:rsidP="00125426">
      <w:pPr>
        <w:pStyle w:val="Contenidodelatabla"/>
        <w:spacing w:after="240" w:line="100" w:lineRule="atLeast"/>
        <w:ind w:firstLine="426"/>
        <w:jc w:val="both"/>
        <w:rPr>
          <w:rFonts w:cs="Times New Roman"/>
        </w:rPr>
      </w:pPr>
      <w:r>
        <w:rPr>
          <w:rFonts w:cs="Times New Roman"/>
        </w:rPr>
        <w:t xml:space="preserve">Por último destacar que a nivel general, </w:t>
      </w:r>
      <w:r>
        <w:rPr>
          <w:rFonts w:cs="Times New Roman"/>
          <w:u w:val="single"/>
        </w:rPr>
        <w:t>las relaciones sociales</w:t>
      </w:r>
      <w:r w:rsidR="0002119B">
        <w:rPr>
          <w:rFonts w:cs="Times New Roman"/>
        </w:rPr>
        <w:t xml:space="preserve"> entre los compañeros son </w:t>
      </w:r>
      <w:r>
        <w:rPr>
          <w:rFonts w:cs="Times New Roman"/>
        </w:rPr>
        <w:t xml:space="preserve">adecuadas, con excepciones de casos muy concretos </w:t>
      </w:r>
      <w:r w:rsidR="00125426">
        <w:rPr>
          <w:rFonts w:cs="Times New Roman"/>
        </w:rPr>
        <w:t>que se encuentran más aislados, lo cual favorece el clima de trabajo en el taller puesto que la cooper</w:t>
      </w:r>
      <w:r w:rsidR="003A6A70">
        <w:rPr>
          <w:rFonts w:cs="Times New Roman"/>
        </w:rPr>
        <w:t>ación y el trabajo en equipo son la base sobre la que cimentar el proceso de diseño-creación de un proyecto.</w:t>
      </w:r>
    </w:p>
    <w:p w:rsidR="003A6A70" w:rsidRDefault="003A6A70" w:rsidP="00125426">
      <w:pPr>
        <w:pStyle w:val="Contenidodelatabla"/>
        <w:spacing w:after="240" w:line="100" w:lineRule="atLeast"/>
        <w:ind w:firstLine="426"/>
        <w:jc w:val="both"/>
        <w:rPr>
          <w:rFonts w:cs="Times New Roman"/>
        </w:rPr>
      </w:pPr>
    </w:p>
    <w:p w:rsidR="003A6A70" w:rsidRPr="003A6A70" w:rsidRDefault="003A6A70" w:rsidP="003A6A70">
      <w:pPr>
        <w:pStyle w:val="Ttulo"/>
        <w:spacing w:line="100" w:lineRule="atLeast"/>
        <w:jc w:val="center"/>
        <w:rPr>
          <w:rFonts w:cs="Times New Roman"/>
        </w:rPr>
      </w:pPr>
      <w:r w:rsidRPr="003A6A70">
        <w:rPr>
          <w:rFonts w:cs="Times New Roman"/>
          <w:sz w:val="44"/>
          <w:szCs w:val="44"/>
          <w:u w:val="none"/>
        </w:rPr>
        <w:t xml:space="preserve">Programación anual. Curso escolar 2020/2021. </w:t>
      </w:r>
    </w:p>
    <w:p w:rsidR="003A6A70" w:rsidRPr="003A6A70" w:rsidRDefault="003A6A70" w:rsidP="003A6A70">
      <w:pPr>
        <w:pStyle w:val="Ttulo"/>
        <w:spacing w:line="100" w:lineRule="atLeast"/>
        <w:jc w:val="both"/>
        <w:rPr>
          <w:rFonts w:cs="Times New Roman"/>
        </w:rPr>
      </w:pPr>
    </w:p>
    <w:p w:rsidR="003A6A70" w:rsidRPr="003A6A70" w:rsidRDefault="003A6A70" w:rsidP="003A6A70">
      <w:pPr>
        <w:pStyle w:val="Ttulo"/>
        <w:spacing w:line="100" w:lineRule="atLeast"/>
        <w:jc w:val="both"/>
        <w:rPr>
          <w:rFonts w:cs="Times New Roman"/>
          <w:bCs/>
          <w:sz w:val="32"/>
          <w:szCs w:val="32"/>
        </w:rPr>
      </w:pPr>
      <w:r w:rsidRPr="003A6A70">
        <w:rPr>
          <w:rFonts w:cs="Times New Roman"/>
          <w:bCs/>
          <w:sz w:val="32"/>
          <w:szCs w:val="32"/>
          <w:u w:val="none"/>
        </w:rPr>
        <w:t xml:space="preserve">5. Tratamiento de las Competencias Clave en la planificación y en la práctica educativa. </w:t>
      </w:r>
    </w:p>
    <w:p w:rsidR="003A6A70" w:rsidRPr="003A6A70" w:rsidRDefault="003A6A70" w:rsidP="003A6A70">
      <w:pPr>
        <w:pStyle w:val="Ttulo"/>
        <w:spacing w:line="100" w:lineRule="atLeast"/>
        <w:jc w:val="both"/>
        <w:rPr>
          <w:rFonts w:cs="Times New Roman"/>
          <w:bCs/>
          <w:sz w:val="32"/>
          <w:szCs w:val="32"/>
        </w:rPr>
      </w:pPr>
    </w:p>
    <w:p w:rsidR="003A6A70" w:rsidRPr="003A6A70" w:rsidRDefault="003A6A70" w:rsidP="003A6A70">
      <w:pPr>
        <w:spacing w:line="100" w:lineRule="atLeast"/>
        <w:ind w:left="-11" w:right="-11" w:firstLine="712"/>
        <w:jc w:val="both"/>
        <w:rPr>
          <w:rFonts w:ascii="Times New Roman" w:hAnsi="Times New Roman" w:cs="Times New Roman"/>
          <w:sz w:val="24"/>
          <w:szCs w:val="24"/>
        </w:rPr>
      </w:pPr>
      <w:r w:rsidRPr="003A6A70">
        <w:rPr>
          <w:rFonts w:ascii="Times New Roman" w:hAnsi="Times New Roman" w:cs="Times New Roman"/>
          <w:sz w:val="24"/>
          <w:szCs w:val="24"/>
        </w:rPr>
        <w:t xml:space="preserve">Tomando como referencia la </w:t>
      </w:r>
      <w:r w:rsidRPr="003A6A70">
        <w:rPr>
          <w:rFonts w:ascii="Times New Roman" w:hAnsi="Times New Roman" w:cs="Times New Roman"/>
          <w:b/>
          <w:sz w:val="24"/>
          <w:szCs w:val="24"/>
        </w:rPr>
        <w:t>Orden 65/2015</w:t>
      </w:r>
      <w:r w:rsidRPr="003A6A70">
        <w:rPr>
          <w:rFonts w:ascii="Times New Roman" w:hAnsi="Times New Roman" w:cs="Times New Roman"/>
          <w:sz w:val="24"/>
          <w:szCs w:val="24"/>
        </w:rPr>
        <w:t xml:space="preserve">, </w:t>
      </w:r>
      <w:r w:rsidRPr="003A6A70">
        <w:rPr>
          <w:rFonts w:ascii="Times New Roman" w:hAnsi="Times New Roman" w:cs="Times New Roman"/>
          <w:i/>
          <w:sz w:val="24"/>
          <w:szCs w:val="24"/>
        </w:rPr>
        <w:t>«las competencias clave son aquellas que todas las personas precisan para su realización y desarrollo personal, así como para la ciudadanía activa, la inclusión social y el empleo».</w:t>
      </w:r>
      <w:r w:rsidRPr="003A6A70">
        <w:rPr>
          <w:rFonts w:ascii="Times New Roman" w:hAnsi="Times New Roman" w:cs="Times New Roman"/>
          <w:sz w:val="24"/>
          <w:szCs w:val="24"/>
        </w:rPr>
        <w:t xml:space="preserve">  </w:t>
      </w:r>
    </w:p>
    <w:p w:rsidR="003A6A70" w:rsidRPr="003A6A70" w:rsidRDefault="003A6A70" w:rsidP="003A6A70">
      <w:pPr>
        <w:spacing w:line="100" w:lineRule="atLeast"/>
        <w:ind w:left="11" w:right="-33" w:firstLine="690"/>
        <w:jc w:val="both"/>
        <w:rPr>
          <w:rFonts w:ascii="Times New Roman" w:hAnsi="Times New Roman" w:cs="Times New Roman"/>
          <w:sz w:val="24"/>
          <w:szCs w:val="24"/>
        </w:rPr>
      </w:pPr>
    </w:p>
    <w:p w:rsidR="003A6A70" w:rsidRPr="003A6A70" w:rsidRDefault="003A6A70" w:rsidP="003A6A70">
      <w:pPr>
        <w:spacing w:line="100" w:lineRule="atLeast"/>
        <w:ind w:left="11" w:right="-33" w:firstLine="690"/>
        <w:jc w:val="both"/>
        <w:rPr>
          <w:rFonts w:ascii="Times New Roman" w:hAnsi="Times New Roman" w:cs="Times New Roman"/>
          <w:sz w:val="24"/>
          <w:szCs w:val="24"/>
        </w:rPr>
      </w:pPr>
      <w:r w:rsidRPr="003A6A70">
        <w:rPr>
          <w:rFonts w:ascii="Times New Roman" w:hAnsi="Times New Roman" w:cs="Times New Roman"/>
          <w:sz w:val="24"/>
          <w:szCs w:val="24"/>
        </w:rPr>
        <w:lastRenderedPageBreak/>
        <w:t xml:space="preserve">La competencia “supone una combinación de habilidades prácticas, conocimientos, motivación, valores éticos, actitudes, emociones, y otros componentes sociales y de comportamiento que se movilizan conjuntamente para lograr una acción eficaz. Se contemplan, pues, como </w:t>
      </w:r>
      <w:r w:rsidRPr="003A6A70">
        <w:rPr>
          <w:rFonts w:ascii="Times New Roman" w:hAnsi="Times New Roman" w:cs="Times New Roman"/>
          <w:sz w:val="24"/>
          <w:szCs w:val="24"/>
          <w:u w:val="single"/>
        </w:rPr>
        <w:t>conocimiento en la práctica</w:t>
      </w:r>
      <w:r w:rsidRPr="003A6A70">
        <w:rPr>
          <w:rFonts w:ascii="Times New Roman" w:hAnsi="Times New Roman" w:cs="Times New Roman"/>
          <w:sz w:val="24"/>
          <w:szCs w:val="24"/>
        </w:rPr>
        <w:t xml:space="preserve">, un conocimiento adquirido a través de la participación activa en prácticas sociales”. </w:t>
      </w:r>
    </w:p>
    <w:p w:rsidR="003A6A70" w:rsidRPr="003A6A70" w:rsidRDefault="003A6A70" w:rsidP="003A6A70">
      <w:pPr>
        <w:tabs>
          <w:tab w:val="left" w:pos="284"/>
        </w:tabs>
        <w:spacing w:line="100" w:lineRule="atLeast"/>
        <w:jc w:val="both"/>
        <w:rPr>
          <w:rFonts w:ascii="Times New Roman" w:hAnsi="Times New Roman" w:cs="Times New Roman"/>
          <w:sz w:val="24"/>
          <w:szCs w:val="24"/>
        </w:rPr>
      </w:pPr>
    </w:p>
    <w:p w:rsidR="003A6A70" w:rsidRPr="003A6A70" w:rsidRDefault="003A6A70" w:rsidP="003A6A70">
      <w:pPr>
        <w:tabs>
          <w:tab w:val="left" w:pos="284"/>
        </w:tabs>
        <w:spacing w:line="100" w:lineRule="atLeast"/>
        <w:jc w:val="both"/>
        <w:rPr>
          <w:rFonts w:ascii="Times New Roman" w:hAnsi="Times New Roman" w:cs="Times New Roman"/>
          <w:sz w:val="24"/>
          <w:szCs w:val="24"/>
        </w:rPr>
      </w:pPr>
      <w:r w:rsidRPr="003A6A70">
        <w:rPr>
          <w:rFonts w:ascii="Times New Roman" w:hAnsi="Times New Roman" w:cs="Times New Roman"/>
          <w:b/>
          <w:bCs/>
          <w:sz w:val="24"/>
          <w:szCs w:val="24"/>
        </w:rPr>
        <w:t xml:space="preserve">* Las competencias clave en el currículo. </w:t>
      </w:r>
    </w:p>
    <w:p w:rsidR="003A6A70" w:rsidRPr="003A6A70" w:rsidRDefault="003A6A70" w:rsidP="003A6A70">
      <w:pPr>
        <w:tabs>
          <w:tab w:val="left" w:pos="284"/>
        </w:tabs>
        <w:spacing w:line="100" w:lineRule="atLeast"/>
        <w:jc w:val="both"/>
        <w:rPr>
          <w:rFonts w:ascii="Times New Roman" w:eastAsia="Times New Roman" w:hAnsi="Times New Roman" w:cs="Times New Roman"/>
          <w:sz w:val="24"/>
          <w:szCs w:val="24"/>
        </w:rPr>
      </w:pPr>
      <w:r w:rsidRPr="003A6A70">
        <w:rPr>
          <w:rFonts w:ascii="Times New Roman" w:hAnsi="Times New Roman" w:cs="Times New Roman"/>
          <w:sz w:val="24"/>
          <w:szCs w:val="24"/>
        </w:rPr>
        <w:t xml:space="preserve">1. Deben estar </w:t>
      </w:r>
      <w:r w:rsidRPr="003A6A70">
        <w:rPr>
          <w:rFonts w:ascii="Times New Roman" w:hAnsi="Times New Roman" w:cs="Times New Roman"/>
          <w:sz w:val="24"/>
          <w:szCs w:val="24"/>
          <w:u w:val="single"/>
        </w:rPr>
        <w:t xml:space="preserve">integradas en las áreas en relación con los diferentes elementos curriculares. </w:t>
      </w:r>
    </w:p>
    <w:p w:rsidR="003A6A70" w:rsidRPr="003A6A70" w:rsidRDefault="003A6A70" w:rsidP="003A6A70">
      <w:pPr>
        <w:tabs>
          <w:tab w:val="left" w:pos="284"/>
        </w:tabs>
        <w:spacing w:line="100" w:lineRule="atLeast"/>
        <w:jc w:val="both"/>
        <w:rPr>
          <w:rFonts w:ascii="Times New Roman" w:eastAsia="Times New Roman" w:hAnsi="Times New Roman" w:cs="Times New Roman"/>
          <w:sz w:val="24"/>
          <w:szCs w:val="24"/>
        </w:rPr>
      </w:pPr>
      <w:r w:rsidRPr="003A6A70">
        <w:rPr>
          <w:rFonts w:ascii="Times New Roman" w:eastAsia="Times New Roman" w:hAnsi="Times New Roman" w:cs="Times New Roman"/>
          <w:sz w:val="24"/>
          <w:szCs w:val="24"/>
        </w:rPr>
        <w:t xml:space="preserve">2. Deben desarrollarse en los </w:t>
      </w:r>
      <w:r w:rsidRPr="003A6A70">
        <w:rPr>
          <w:rFonts w:ascii="Times New Roman" w:eastAsia="Times New Roman" w:hAnsi="Times New Roman" w:cs="Times New Roman"/>
          <w:sz w:val="24"/>
          <w:szCs w:val="24"/>
          <w:u w:val="single"/>
        </w:rPr>
        <w:t xml:space="preserve">ámbitos de la educación formal, no formal e informal. </w:t>
      </w:r>
    </w:p>
    <w:p w:rsidR="003A6A70" w:rsidRPr="003A6A70" w:rsidRDefault="003A6A70" w:rsidP="003A6A70">
      <w:pPr>
        <w:tabs>
          <w:tab w:val="left" w:pos="284"/>
        </w:tabs>
        <w:spacing w:line="100" w:lineRule="atLeast"/>
        <w:jc w:val="both"/>
        <w:rPr>
          <w:rFonts w:ascii="Times New Roman" w:eastAsia="Times New Roman" w:hAnsi="Times New Roman" w:cs="Times New Roman"/>
          <w:sz w:val="24"/>
          <w:szCs w:val="24"/>
        </w:rPr>
      </w:pPr>
      <w:r w:rsidRPr="003A6A70">
        <w:rPr>
          <w:rFonts w:ascii="Times New Roman" w:eastAsia="Times New Roman" w:hAnsi="Times New Roman" w:cs="Times New Roman"/>
          <w:sz w:val="24"/>
          <w:szCs w:val="24"/>
        </w:rPr>
        <w:t>3. La selección de los c</w:t>
      </w:r>
      <w:r w:rsidRPr="003A6A70">
        <w:rPr>
          <w:rFonts w:ascii="Times New Roman" w:eastAsia="Times New Roman" w:hAnsi="Times New Roman" w:cs="Times New Roman"/>
          <w:sz w:val="24"/>
          <w:szCs w:val="24"/>
          <w:u w:val="single"/>
        </w:rPr>
        <w:t>ontenidos y las metodologías debe asegurar el desarrollo de las CC</w:t>
      </w:r>
      <w:r w:rsidRPr="003A6A70">
        <w:rPr>
          <w:rFonts w:ascii="Times New Roman" w:eastAsia="Times New Roman" w:hAnsi="Times New Roman" w:cs="Times New Roman"/>
          <w:sz w:val="24"/>
          <w:szCs w:val="24"/>
        </w:rPr>
        <w:t xml:space="preserve"> a lo largo de la vida académica. </w:t>
      </w:r>
    </w:p>
    <w:p w:rsidR="003A6A70" w:rsidRPr="003A6A70" w:rsidRDefault="003A6A70" w:rsidP="003A6A70">
      <w:pPr>
        <w:tabs>
          <w:tab w:val="left" w:pos="284"/>
        </w:tabs>
        <w:spacing w:line="100" w:lineRule="atLeast"/>
        <w:jc w:val="both"/>
        <w:rPr>
          <w:rFonts w:ascii="Times New Roman" w:eastAsia="Times New Roman" w:hAnsi="Times New Roman" w:cs="Times New Roman"/>
          <w:sz w:val="24"/>
          <w:szCs w:val="24"/>
        </w:rPr>
      </w:pPr>
      <w:r w:rsidRPr="003A6A70">
        <w:rPr>
          <w:rFonts w:ascii="Times New Roman" w:eastAsia="Times New Roman" w:hAnsi="Times New Roman" w:cs="Times New Roman"/>
          <w:sz w:val="24"/>
          <w:szCs w:val="24"/>
        </w:rPr>
        <w:t xml:space="preserve">4. Todas las áreas y </w:t>
      </w:r>
      <w:r w:rsidRPr="003A6A70">
        <w:rPr>
          <w:rFonts w:ascii="Times New Roman" w:eastAsia="Times New Roman" w:hAnsi="Times New Roman" w:cs="Times New Roman"/>
          <w:sz w:val="24"/>
          <w:szCs w:val="24"/>
          <w:u w:val="single"/>
        </w:rPr>
        <w:t>materias deben contribuir al desarrollo competencial</w:t>
      </w:r>
      <w:r w:rsidRPr="003A6A70">
        <w:rPr>
          <w:rFonts w:ascii="Times New Roman" w:eastAsia="Times New Roman" w:hAnsi="Times New Roman" w:cs="Times New Roman"/>
          <w:sz w:val="24"/>
          <w:szCs w:val="24"/>
        </w:rPr>
        <w:t xml:space="preserve">. </w:t>
      </w:r>
    </w:p>
    <w:p w:rsidR="003A6A70" w:rsidRPr="003A6A70" w:rsidRDefault="003A6A70" w:rsidP="003A6A70">
      <w:pPr>
        <w:tabs>
          <w:tab w:val="left" w:pos="284"/>
        </w:tabs>
        <w:spacing w:line="100" w:lineRule="atLeast"/>
        <w:jc w:val="both"/>
        <w:rPr>
          <w:rFonts w:ascii="Times New Roman" w:eastAsia="Times New Roman" w:hAnsi="Times New Roman" w:cs="Times New Roman"/>
          <w:sz w:val="24"/>
          <w:szCs w:val="24"/>
        </w:rPr>
      </w:pPr>
    </w:p>
    <w:p w:rsidR="003A6A70" w:rsidRPr="003A6A70" w:rsidRDefault="003A6A70" w:rsidP="003A6A70">
      <w:pPr>
        <w:ind w:firstLine="708"/>
        <w:jc w:val="both"/>
        <w:rPr>
          <w:rFonts w:ascii="Times New Roman" w:hAnsi="Times New Roman" w:cs="Times New Roman"/>
          <w:sz w:val="24"/>
          <w:szCs w:val="24"/>
        </w:rPr>
      </w:pPr>
      <w:r w:rsidRPr="003A6A70">
        <w:rPr>
          <w:rFonts w:ascii="Times New Roman" w:hAnsi="Times New Roman" w:cs="Times New Roman"/>
          <w:sz w:val="24"/>
          <w:szCs w:val="24"/>
        </w:rPr>
        <w:t>Para el estudio, aplicación e incorporación de las CC en currículo y práctica educativa, se desarrollaron en el 2007 dos proyectos pioneros (</w:t>
      </w:r>
      <w:r w:rsidRPr="003A6A70">
        <w:rPr>
          <w:rFonts w:ascii="Times New Roman" w:hAnsi="Times New Roman" w:cs="Times New Roman"/>
          <w:b/>
          <w:sz w:val="24"/>
          <w:szCs w:val="24"/>
        </w:rPr>
        <w:t xml:space="preserve">proyectos Atlántida e </w:t>
      </w:r>
      <w:proofErr w:type="spellStart"/>
      <w:r w:rsidRPr="003A6A70">
        <w:rPr>
          <w:rFonts w:ascii="Times New Roman" w:hAnsi="Times New Roman" w:cs="Times New Roman"/>
          <w:b/>
          <w:sz w:val="24"/>
          <w:szCs w:val="24"/>
        </w:rPr>
        <w:t>iCOBAE</w:t>
      </w:r>
      <w:proofErr w:type="spellEnd"/>
      <w:r w:rsidRPr="003A6A70">
        <w:rPr>
          <w:rFonts w:ascii="Times New Roman" w:hAnsi="Times New Roman" w:cs="Times New Roman"/>
          <w:b/>
          <w:sz w:val="24"/>
          <w:szCs w:val="24"/>
        </w:rPr>
        <w:t>)</w:t>
      </w:r>
      <w:r w:rsidRPr="003A6A70">
        <w:rPr>
          <w:rFonts w:ascii="Times New Roman" w:hAnsi="Times New Roman" w:cs="Times New Roman"/>
          <w:sz w:val="24"/>
          <w:szCs w:val="24"/>
        </w:rPr>
        <w:t xml:space="preserve"> y en el curso 2010/2011 </w:t>
      </w:r>
      <w:r w:rsidRPr="003A6A70">
        <w:rPr>
          <w:rFonts w:ascii="Times New Roman" w:hAnsi="Times New Roman" w:cs="Times New Roman"/>
          <w:b/>
          <w:sz w:val="24"/>
          <w:szCs w:val="24"/>
        </w:rPr>
        <w:t>Combas y PICBA</w:t>
      </w:r>
      <w:r w:rsidRPr="003A6A70">
        <w:rPr>
          <w:rFonts w:ascii="Times New Roman" w:hAnsi="Times New Roman" w:cs="Times New Roman"/>
          <w:sz w:val="24"/>
          <w:szCs w:val="24"/>
        </w:rPr>
        <w:t xml:space="preserve">. Teniéndolos presente, extraemos las siguientes </w:t>
      </w:r>
      <w:r w:rsidRPr="003A6A70">
        <w:rPr>
          <w:rFonts w:ascii="Times New Roman" w:hAnsi="Times New Roman" w:cs="Times New Roman"/>
          <w:b/>
          <w:sz w:val="24"/>
          <w:szCs w:val="24"/>
          <w:u w:val="single"/>
        </w:rPr>
        <w:t>FUNCIONES DE LAS COMPETENCIAS</w:t>
      </w:r>
      <w:r w:rsidRPr="003A6A70">
        <w:rPr>
          <w:rFonts w:ascii="Times New Roman" w:hAnsi="Times New Roman" w:cs="Times New Roman"/>
          <w:sz w:val="24"/>
          <w:szCs w:val="24"/>
        </w:rPr>
        <w:t xml:space="preserve">: </w:t>
      </w:r>
    </w:p>
    <w:p w:rsidR="003A6A70" w:rsidRPr="003A6A70" w:rsidRDefault="003A6A70" w:rsidP="003A6A70">
      <w:pPr>
        <w:jc w:val="both"/>
        <w:rPr>
          <w:rFonts w:ascii="Times New Roman" w:hAnsi="Times New Roman" w:cs="Times New Roman"/>
          <w:sz w:val="24"/>
          <w:szCs w:val="24"/>
        </w:rPr>
      </w:pPr>
    </w:p>
    <w:p w:rsidR="003A6A70" w:rsidRPr="003A6A70" w:rsidRDefault="003A6A70" w:rsidP="003A6A70">
      <w:pPr>
        <w:jc w:val="both"/>
        <w:rPr>
          <w:rFonts w:ascii="Times New Roman" w:hAnsi="Times New Roman" w:cs="Times New Roman"/>
          <w:i/>
          <w:sz w:val="24"/>
          <w:szCs w:val="24"/>
        </w:rPr>
      </w:pPr>
      <w:r w:rsidRPr="003A6A70">
        <w:rPr>
          <w:rFonts w:ascii="Times New Roman" w:hAnsi="Times New Roman" w:cs="Times New Roman"/>
          <w:i/>
          <w:sz w:val="24"/>
          <w:szCs w:val="24"/>
        </w:rPr>
        <w:t xml:space="preserve">1. Como referente de objetivos, contenidos, criterios y estándares de evaluación. </w:t>
      </w:r>
    </w:p>
    <w:p w:rsidR="003A6A70" w:rsidRPr="003A6A70" w:rsidRDefault="003A6A70" w:rsidP="003A6A70">
      <w:pPr>
        <w:jc w:val="both"/>
        <w:rPr>
          <w:rFonts w:ascii="Times New Roman" w:hAnsi="Times New Roman" w:cs="Times New Roman"/>
          <w:i/>
          <w:sz w:val="24"/>
          <w:szCs w:val="24"/>
        </w:rPr>
      </w:pPr>
      <w:r w:rsidRPr="003A6A70">
        <w:rPr>
          <w:rFonts w:ascii="Times New Roman" w:hAnsi="Times New Roman" w:cs="Times New Roman"/>
          <w:i/>
          <w:sz w:val="24"/>
          <w:szCs w:val="24"/>
        </w:rPr>
        <w:t xml:space="preserve">2. Desarrollo, evaluación y adquisición de CC a través de “tareas integradas”. </w:t>
      </w:r>
    </w:p>
    <w:p w:rsidR="003A6A70" w:rsidRPr="003A6A70" w:rsidRDefault="003A6A70" w:rsidP="003A6A70">
      <w:pPr>
        <w:jc w:val="both"/>
        <w:rPr>
          <w:rFonts w:ascii="Times New Roman" w:eastAsia="Times New Roman" w:hAnsi="Times New Roman" w:cs="Times New Roman"/>
          <w:i/>
          <w:sz w:val="24"/>
          <w:szCs w:val="24"/>
        </w:rPr>
      </w:pPr>
      <w:r w:rsidRPr="003A6A70">
        <w:rPr>
          <w:rFonts w:ascii="Times New Roman" w:hAnsi="Times New Roman" w:cs="Times New Roman"/>
          <w:i/>
          <w:sz w:val="24"/>
          <w:szCs w:val="24"/>
        </w:rPr>
        <w:t xml:space="preserve">3. Presencia de competencias en actividades que se realizan a nivel de aula y centro. </w:t>
      </w:r>
    </w:p>
    <w:p w:rsidR="003A6A70" w:rsidRPr="003A6A70" w:rsidRDefault="003A6A70" w:rsidP="003A6A70">
      <w:pPr>
        <w:tabs>
          <w:tab w:val="left" w:pos="284"/>
        </w:tabs>
        <w:spacing w:line="100" w:lineRule="atLeast"/>
        <w:jc w:val="both"/>
        <w:rPr>
          <w:rFonts w:ascii="Times New Roman" w:eastAsia="Times New Roman" w:hAnsi="Times New Roman" w:cs="Times New Roman"/>
          <w:sz w:val="24"/>
          <w:szCs w:val="24"/>
        </w:rPr>
      </w:pPr>
      <w:r w:rsidRPr="003A6A70">
        <w:rPr>
          <w:rFonts w:ascii="Times New Roman" w:eastAsia="Times New Roman" w:hAnsi="Times New Roman" w:cs="Times New Roman"/>
          <w:i/>
          <w:sz w:val="24"/>
          <w:szCs w:val="24"/>
        </w:rPr>
        <w:t>4. Presencia de CC en acción tutorial, metodología y organización y clima del centro.</w:t>
      </w:r>
    </w:p>
    <w:p w:rsidR="003A6A70" w:rsidRPr="003A6A70" w:rsidRDefault="003A6A70" w:rsidP="003A6A70">
      <w:pPr>
        <w:tabs>
          <w:tab w:val="left" w:pos="284"/>
        </w:tabs>
        <w:spacing w:line="100" w:lineRule="atLeast"/>
        <w:jc w:val="both"/>
        <w:rPr>
          <w:rFonts w:ascii="Times New Roman" w:hAnsi="Times New Roman" w:cs="Times New Roman"/>
          <w:sz w:val="24"/>
          <w:szCs w:val="24"/>
        </w:rPr>
      </w:pPr>
      <w:r w:rsidRPr="003A6A70">
        <w:rPr>
          <w:rFonts w:ascii="Times New Roman" w:hAnsi="Times New Roman" w:cs="Times New Roman"/>
          <w:b/>
          <w:sz w:val="24"/>
          <w:szCs w:val="24"/>
        </w:rPr>
        <w:t xml:space="preserve">Descripción de las CC del sistema educativo español (Anexo I, Orden 65/2015). </w:t>
      </w:r>
    </w:p>
    <w:p w:rsidR="003A6A70" w:rsidRPr="003A6A70" w:rsidRDefault="003A6A70" w:rsidP="003A6A70">
      <w:pPr>
        <w:spacing w:line="100" w:lineRule="atLeast"/>
        <w:jc w:val="center"/>
        <w:rPr>
          <w:rFonts w:ascii="Times New Roman" w:hAnsi="Times New Roman" w:cs="Times New Roman"/>
          <w:sz w:val="24"/>
          <w:szCs w:val="24"/>
        </w:rPr>
      </w:pPr>
    </w:p>
    <w:tbl>
      <w:tblPr>
        <w:tblW w:w="0" w:type="auto"/>
        <w:tblInd w:w="-3" w:type="dxa"/>
        <w:tblLayout w:type="fixed"/>
        <w:tblLook w:val="0000"/>
      </w:tblPr>
      <w:tblGrid>
        <w:gridCol w:w="1997"/>
        <w:gridCol w:w="7480"/>
      </w:tblGrid>
      <w:tr w:rsidR="003A6A70" w:rsidRPr="003A6A70" w:rsidTr="00936C32">
        <w:trPr>
          <w:trHeight w:val="274"/>
        </w:trPr>
        <w:tc>
          <w:tcPr>
            <w:tcW w:w="1997" w:type="dxa"/>
            <w:tcBorders>
              <w:top w:val="double" w:sz="1" w:space="0" w:color="0000FF"/>
              <w:left w:val="double" w:sz="1" w:space="0" w:color="0000FF"/>
              <w:bottom w:val="single" w:sz="4" w:space="0" w:color="0000FF"/>
            </w:tcBorders>
            <w:shd w:val="clear" w:color="auto" w:fill="auto"/>
            <w:vAlign w:val="center"/>
          </w:tcPr>
          <w:p w:rsidR="003A6A70" w:rsidRPr="003A6A70" w:rsidRDefault="003A6A70" w:rsidP="00936C32">
            <w:pPr>
              <w:spacing w:line="100" w:lineRule="atLeast"/>
              <w:jc w:val="center"/>
              <w:rPr>
                <w:rFonts w:ascii="Times New Roman" w:hAnsi="Times New Roman" w:cs="Times New Roman"/>
                <w:sz w:val="24"/>
                <w:szCs w:val="24"/>
              </w:rPr>
            </w:pPr>
            <w:r w:rsidRPr="003A6A70">
              <w:rPr>
                <w:rFonts w:ascii="Times New Roman" w:hAnsi="Times New Roman" w:cs="Times New Roman"/>
                <w:b/>
                <w:sz w:val="24"/>
                <w:szCs w:val="24"/>
              </w:rPr>
              <w:t>Comunicación Lingüística.</w:t>
            </w:r>
          </w:p>
        </w:tc>
        <w:tc>
          <w:tcPr>
            <w:tcW w:w="7480" w:type="dxa"/>
            <w:tcBorders>
              <w:top w:val="double" w:sz="1" w:space="0" w:color="0000FF"/>
              <w:left w:val="single" w:sz="4" w:space="0" w:color="0000FF"/>
              <w:bottom w:val="single" w:sz="4" w:space="0" w:color="0000FF"/>
              <w:right w:val="double" w:sz="1" w:space="0" w:color="0000FF"/>
            </w:tcBorders>
            <w:shd w:val="clear" w:color="auto" w:fill="auto"/>
          </w:tcPr>
          <w:p w:rsidR="003A6A70" w:rsidRPr="003A6A70" w:rsidRDefault="003A6A70" w:rsidP="00936C32">
            <w:pPr>
              <w:pStyle w:val="NormalWeb"/>
              <w:spacing w:before="0" w:after="0"/>
              <w:jc w:val="both"/>
            </w:pPr>
            <w:r w:rsidRPr="003A6A70">
              <w:t xml:space="preserve">Es el resultado de la acción comunicativa, en la cual el individuo actúa con otros interlocutores,  a través de textos en múltiples modalidades, formatos y soportes. </w:t>
            </w:r>
          </w:p>
        </w:tc>
      </w:tr>
      <w:tr w:rsidR="003A6A70" w:rsidRPr="003A6A70" w:rsidTr="00936C32">
        <w:trPr>
          <w:trHeight w:val="274"/>
        </w:trPr>
        <w:tc>
          <w:tcPr>
            <w:tcW w:w="1997" w:type="dxa"/>
            <w:tcBorders>
              <w:top w:val="single" w:sz="4" w:space="0" w:color="0000FF"/>
              <w:left w:val="double" w:sz="1" w:space="0" w:color="0000FF"/>
              <w:bottom w:val="single" w:sz="4" w:space="0" w:color="0000FF"/>
            </w:tcBorders>
            <w:shd w:val="clear" w:color="auto" w:fill="auto"/>
            <w:vAlign w:val="center"/>
          </w:tcPr>
          <w:p w:rsidR="003A6A70" w:rsidRPr="003A6A70" w:rsidRDefault="003A6A70" w:rsidP="00936C32">
            <w:pPr>
              <w:spacing w:line="100" w:lineRule="atLeast"/>
              <w:jc w:val="center"/>
              <w:rPr>
                <w:rFonts w:ascii="Times New Roman" w:hAnsi="Times New Roman" w:cs="Times New Roman"/>
                <w:bCs/>
                <w:iCs/>
                <w:sz w:val="24"/>
                <w:szCs w:val="24"/>
                <w:u w:val="single"/>
              </w:rPr>
            </w:pPr>
            <w:r w:rsidRPr="003A6A70">
              <w:rPr>
                <w:rFonts w:ascii="Times New Roman" w:hAnsi="Times New Roman" w:cs="Times New Roman"/>
                <w:b/>
                <w:sz w:val="24"/>
                <w:szCs w:val="24"/>
              </w:rPr>
              <w:t>Competencia matemática y competencias básicas en ciencia y tecnología.</w:t>
            </w:r>
          </w:p>
        </w:tc>
        <w:tc>
          <w:tcPr>
            <w:tcW w:w="7480" w:type="dxa"/>
            <w:tcBorders>
              <w:top w:val="single" w:sz="4" w:space="0" w:color="0000FF"/>
              <w:left w:val="single" w:sz="4" w:space="0" w:color="0000FF"/>
              <w:bottom w:val="single" w:sz="4" w:space="0" w:color="0000FF"/>
              <w:right w:val="double" w:sz="1" w:space="0" w:color="0000FF"/>
            </w:tcBorders>
            <w:shd w:val="clear" w:color="auto" w:fill="auto"/>
          </w:tcPr>
          <w:p w:rsidR="003A6A70" w:rsidRPr="003A6A70" w:rsidRDefault="003A6A70" w:rsidP="00936C32">
            <w:pPr>
              <w:pStyle w:val="NormalWeb"/>
              <w:tabs>
                <w:tab w:val="left" w:pos="175"/>
              </w:tabs>
              <w:spacing w:before="0" w:after="0"/>
              <w:jc w:val="both"/>
              <w:rPr>
                <w:bCs/>
                <w:iCs/>
                <w:u w:val="single"/>
              </w:rPr>
            </w:pPr>
            <w:r w:rsidRPr="003A6A70">
              <w:rPr>
                <w:bCs/>
                <w:iCs/>
                <w:u w:val="single"/>
              </w:rPr>
              <w:t>La competencia matemática</w:t>
            </w:r>
            <w:r w:rsidRPr="003A6A70">
              <w:t xml:space="preserve"> implica la capacidad de aplicar el razonamiento matemático para describir, interpretar y predecir distintos fenómenos en su contexto. </w:t>
            </w:r>
          </w:p>
          <w:p w:rsidR="003A6A70" w:rsidRPr="003A6A70" w:rsidRDefault="003A6A70" w:rsidP="00936C32">
            <w:pPr>
              <w:tabs>
                <w:tab w:val="left" w:pos="175"/>
              </w:tabs>
              <w:spacing w:line="100" w:lineRule="atLeast"/>
              <w:jc w:val="both"/>
              <w:rPr>
                <w:rFonts w:ascii="Times New Roman" w:hAnsi="Times New Roman" w:cs="Times New Roman"/>
                <w:sz w:val="24"/>
                <w:szCs w:val="24"/>
              </w:rPr>
            </w:pPr>
            <w:r w:rsidRPr="003A6A70">
              <w:rPr>
                <w:rFonts w:ascii="Times New Roman" w:hAnsi="Times New Roman" w:cs="Times New Roman"/>
                <w:bCs/>
                <w:iCs/>
                <w:sz w:val="24"/>
                <w:szCs w:val="24"/>
                <w:u w:val="single"/>
              </w:rPr>
              <w:t>Las competencias básicas en ciencia y tecnología</w:t>
            </w:r>
            <w:r w:rsidRPr="003A6A70">
              <w:rPr>
                <w:rFonts w:ascii="Times New Roman" w:hAnsi="Times New Roman" w:cs="Times New Roman"/>
                <w:sz w:val="24"/>
                <w:szCs w:val="24"/>
              </w:rPr>
              <w:t xml:space="preserve"> son aquellas que proporcionan un acercamiento al mundo físico y a la interacción responsable con él. Estas competencias contribuyen al desarrollo del pensamiento científico y las destrezas tecnológicas. </w:t>
            </w:r>
          </w:p>
        </w:tc>
      </w:tr>
      <w:tr w:rsidR="003A6A70" w:rsidRPr="003A6A70" w:rsidTr="00936C32">
        <w:trPr>
          <w:trHeight w:val="502"/>
        </w:trPr>
        <w:tc>
          <w:tcPr>
            <w:tcW w:w="1997" w:type="dxa"/>
            <w:tcBorders>
              <w:top w:val="single" w:sz="4" w:space="0" w:color="0000FF"/>
              <w:left w:val="double" w:sz="1" w:space="0" w:color="0000FF"/>
              <w:bottom w:val="single" w:sz="4" w:space="0" w:color="0000FF"/>
            </w:tcBorders>
            <w:shd w:val="clear" w:color="auto" w:fill="auto"/>
            <w:vAlign w:val="center"/>
          </w:tcPr>
          <w:p w:rsidR="003A6A70" w:rsidRPr="003A6A70" w:rsidRDefault="003A6A70" w:rsidP="00936C32">
            <w:pPr>
              <w:spacing w:line="100" w:lineRule="atLeast"/>
              <w:jc w:val="center"/>
              <w:rPr>
                <w:rFonts w:ascii="Times New Roman" w:hAnsi="Times New Roman" w:cs="Times New Roman"/>
                <w:sz w:val="24"/>
                <w:szCs w:val="24"/>
              </w:rPr>
            </w:pPr>
            <w:r w:rsidRPr="003A6A70">
              <w:rPr>
                <w:rFonts w:ascii="Times New Roman" w:hAnsi="Times New Roman" w:cs="Times New Roman"/>
                <w:b/>
                <w:sz w:val="24"/>
                <w:szCs w:val="24"/>
              </w:rPr>
              <w:t xml:space="preserve">Competencia </w:t>
            </w:r>
            <w:r w:rsidRPr="003A6A70">
              <w:rPr>
                <w:rFonts w:ascii="Times New Roman" w:hAnsi="Times New Roman" w:cs="Times New Roman"/>
                <w:b/>
                <w:sz w:val="24"/>
                <w:szCs w:val="24"/>
              </w:rPr>
              <w:lastRenderedPageBreak/>
              <w:t>digital.</w:t>
            </w:r>
          </w:p>
        </w:tc>
        <w:tc>
          <w:tcPr>
            <w:tcW w:w="7480" w:type="dxa"/>
            <w:tcBorders>
              <w:top w:val="single" w:sz="4" w:space="0" w:color="0000FF"/>
              <w:left w:val="single" w:sz="4" w:space="0" w:color="0000FF"/>
              <w:bottom w:val="single" w:sz="4" w:space="0" w:color="0000FF"/>
              <w:right w:val="double" w:sz="1" w:space="0" w:color="0000FF"/>
            </w:tcBorders>
            <w:shd w:val="clear" w:color="auto" w:fill="auto"/>
          </w:tcPr>
          <w:p w:rsidR="003A6A70" w:rsidRPr="003A6A70" w:rsidRDefault="003A6A70" w:rsidP="00936C32">
            <w:pPr>
              <w:pStyle w:val="NormalWeb"/>
              <w:tabs>
                <w:tab w:val="left" w:pos="175"/>
                <w:tab w:val="left" w:pos="317"/>
              </w:tabs>
              <w:spacing w:before="0" w:after="0"/>
              <w:jc w:val="both"/>
            </w:pPr>
            <w:r w:rsidRPr="003A6A70">
              <w:lastRenderedPageBreak/>
              <w:t xml:space="preserve">Es aquella que implica el uso creativo, crítico y seguro de las TIC para alcanzar objetivos relacionados con trabajo, </w:t>
            </w:r>
            <w:proofErr w:type="spellStart"/>
            <w:r w:rsidRPr="003A6A70">
              <w:t>empleabilidad</w:t>
            </w:r>
            <w:proofErr w:type="spellEnd"/>
            <w:r w:rsidRPr="003A6A70">
              <w:t xml:space="preserve">, aprendizaje, </w:t>
            </w:r>
            <w:r w:rsidRPr="003A6A70">
              <w:lastRenderedPageBreak/>
              <w:t>uso del tiempo libre, inclusión y participación en sociedad.</w:t>
            </w:r>
          </w:p>
        </w:tc>
      </w:tr>
      <w:tr w:rsidR="003A6A70" w:rsidRPr="003A6A70" w:rsidTr="00936C32">
        <w:trPr>
          <w:trHeight w:val="633"/>
        </w:trPr>
        <w:tc>
          <w:tcPr>
            <w:tcW w:w="1997" w:type="dxa"/>
            <w:tcBorders>
              <w:top w:val="single" w:sz="4" w:space="0" w:color="0000FF"/>
              <w:left w:val="double" w:sz="1" w:space="0" w:color="0000FF"/>
              <w:bottom w:val="single" w:sz="4" w:space="0" w:color="0000FF"/>
            </w:tcBorders>
            <w:shd w:val="clear" w:color="auto" w:fill="auto"/>
            <w:vAlign w:val="center"/>
          </w:tcPr>
          <w:p w:rsidR="003A6A70" w:rsidRPr="003A6A70" w:rsidRDefault="003A6A70" w:rsidP="00936C32">
            <w:pPr>
              <w:spacing w:line="100" w:lineRule="atLeast"/>
              <w:jc w:val="center"/>
              <w:rPr>
                <w:rFonts w:ascii="Times New Roman" w:eastAsia="Times New Roman" w:hAnsi="Times New Roman" w:cs="Times New Roman"/>
                <w:sz w:val="24"/>
                <w:szCs w:val="24"/>
              </w:rPr>
            </w:pPr>
            <w:r w:rsidRPr="003A6A70">
              <w:rPr>
                <w:rFonts w:ascii="Times New Roman" w:hAnsi="Times New Roman" w:cs="Times New Roman"/>
                <w:b/>
                <w:sz w:val="24"/>
                <w:szCs w:val="24"/>
              </w:rPr>
              <w:lastRenderedPageBreak/>
              <w:t>Aprender a aprender.</w:t>
            </w:r>
          </w:p>
        </w:tc>
        <w:tc>
          <w:tcPr>
            <w:tcW w:w="7480" w:type="dxa"/>
            <w:tcBorders>
              <w:top w:val="single" w:sz="4" w:space="0" w:color="0000FF"/>
              <w:left w:val="single" w:sz="4" w:space="0" w:color="0000FF"/>
              <w:bottom w:val="single" w:sz="4" w:space="0" w:color="0000FF"/>
              <w:right w:val="double" w:sz="1" w:space="0" w:color="0000FF"/>
            </w:tcBorders>
            <w:shd w:val="clear" w:color="auto" w:fill="auto"/>
          </w:tcPr>
          <w:p w:rsidR="003A6A70" w:rsidRPr="003A6A70" w:rsidRDefault="003A6A70" w:rsidP="00936C32">
            <w:pPr>
              <w:tabs>
                <w:tab w:val="left" w:pos="175"/>
                <w:tab w:val="left" w:pos="317"/>
              </w:tabs>
              <w:spacing w:line="100" w:lineRule="atLeast"/>
              <w:jc w:val="both"/>
              <w:rPr>
                <w:rFonts w:ascii="Times New Roman" w:hAnsi="Times New Roman" w:cs="Times New Roman"/>
                <w:sz w:val="24"/>
                <w:szCs w:val="24"/>
              </w:rPr>
            </w:pPr>
            <w:r w:rsidRPr="003A6A70">
              <w:rPr>
                <w:rFonts w:ascii="Times New Roman" w:eastAsia="Times New Roman" w:hAnsi="Times New Roman" w:cs="Times New Roman"/>
                <w:sz w:val="24"/>
                <w:szCs w:val="24"/>
              </w:rPr>
              <w:t xml:space="preserve">Se caracteriza por la habilidad para iniciar, organizar y persistir en el aprendizaje. </w:t>
            </w:r>
            <w:r w:rsidRPr="003A6A70">
              <w:rPr>
                <w:rFonts w:ascii="Times New Roman" w:hAnsi="Times New Roman" w:cs="Times New Roman"/>
                <w:sz w:val="24"/>
                <w:szCs w:val="24"/>
              </w:rPr>
              <w:t xml:space="preserve">Exige la capacidad de motivarse por aprender y controlar los propios procesos de aprendizaje. </w:t>
            </w:r>
          </w:p>
        </w:tc>
      </w:tr>
      <w:tr w:rsidR="003A6A70" w:rsidRPr="003A6A70" w:rsidTr="00936C32">
        <w:trPr>
          <w:trHeight w:val="502"/>
        </w:trPr>
        <w:tc>
          <w:tcPr>
            <w:tcW w:w="1997" w:type="dxa"/>
            <w:tcBorders>
              <w:top w:val="single" w:sz="4" w:space="0" w:color="0000FF"/>
              <w:left w:val="double" w:sz="1" w:space="0" w:color="0000FF"/>
              <w:bottom w:val="single" w:sz="4" w:space="0" w:color="0000FF"/>
            </w:tcBorders>
            <w:shd w:val="clear" w:color="auto" w:fill="auto"/>
            <w:vAlign w:val="center"/>
          </w:tcPr>
          <w:p w:rsidR="003A6A70" w:rsidRPr="003A6A70" w:rsidRDefault="003A6A70" w:rsidP="00936C32">
            <w:pPr>
              <w:spacing w:line="100" w:lineRule="atLeast"/>
              <w:jc w:val="center"/>
              <w:rPr>
                <w:rFonts w:ascii="Times New Roman" w:hAnsi="Times New Roman" w:cs="Times New Roman"/>
                <w:sz w:val="24"/>
                <w:szCs w:val="24"/>
              </w:rPr>
            </w:pPr>
            <w:r w:rsidRPr="003A6A70">
              <w:rPr>
                <w:rFonts w:ascii="Times New Roman" w:hAnsi="Times New Roman" w:cs="Times New Roman"/>
                <w:b/>
                <w:sz w:val="24"/>
                <w:szCs w:val="24"/>
              </w:rPr>
              <w:t>Competencias sociales y cívicas.</w:t>
            </w:r>
          </w:p>
        </w:tc>
        <w:tc>
          <w:tcPr>
            <w:tcW w:w="7480" w:type="dxa"/>
            <w:tcBorders>
              <w:top w:val="single" w:sz="4" w:space="0" w:color="0000FF"/>
              <w:left w:val="single" w:sz="4" w:space="0" w:color="0000FF"/>
              <w:bottom w:val="single" w:sz="4" w:space="0" w:color="0000FF"/>
              <w:right w:val="double" w:sz="1" w:space="0" w:color="0000FF"/>
            </w:tcBorders>
            <w:shd w:val="clear" w:color="auto" w:fill="auto"/>
          </w:tcPr>
          <w:p w:rsidR="003A6A70" w:rsidRPr="003A6A70" w:rsidRDefault="003A6A70" w:rsidP="00936C32">
            <w:pPr>
              <w:tabs>
                <w:tab w:val="left" w:pos="175"/>
                <w:tab w:val="left" w:pos="317"/>
              </w:tabs>
              <w:spacing w:line="100" w:lineRule="atLeast"/>
              <w:jc w:val="both"/>
              <w:rPr>
                <w:rFonts w:ascii="Times New Roman" w:hAnsi="Times New Roman" w:cs="Times New Roman"/>
                <w:sz w:val="24"/>
                <w:szCs w:val="24"/>
              </w:rPr>
            </w:pPr>
            <w:r w:rsidRPr="003A6A70">
              <w:rPr>
                <w:rFonts w:ascii="Times New Roman" w:hAnsi="Times New Roman" w:cs="Times New Roman"/>
                <w:sz w:val="24"/>
                <w:szCs w:val="24"/>
              </w:rPr>
              <w:t>Implican la habilidad y capacidad para utilizar los conocimientos y actitudes sobre la sociedad, para interpretar fenómenos y problemas sociales; elaborar respuestas, tomar decisiones y resolver conflictos.</w:t>
            </w:r>
          </w:p>
        </w:tc>
      </w:tr>
      <w:tr w:rsidR="003A6A70" w:rsidRPr="003A6A70" w:rsidTr="00936C32">
        <w:trPr>
          <w:trHeight w:val="519"/>
        </w:trPr>
        <w:tc>
          <w:tcPr>
            <w:tcW w:w="1997" w:type="dxa"/>
            <w:tcBorders>
              <w:top w:val="single" w:sz="4" w:space="0" w:color="0000FF"/>
              <w:left w:val="double" w:sz="1" w:space="0" w:color="0000FF"/>
              <w:bottom w:val="single" w:sz="4" w:space="0" w:color="0000FF"/>
            </w:tcBorders>
            <w:shd w:val="clear" w:color="auto" w:fill="auto"/>
            <w:vAlign w:val="center"/>
          </w:tcPr>
          <w:p w:rsidR="003A6A70" w:rsidRPr="003A6A70" w:rsidRDefault="003A6A70" w:rsidP="00936C32">
            <w:pPr>
              <w:pStyle w:val="NormalWeb"/>
              <w:spacing w:before="0" w:after="0"/>
              <w:jc w:val="center"/>
            </w:pPr>
            <w:r w:rsidRPr="003A6A70">
              <w:rPr>
                <w:b/>
              </w:rPr>
              <w:t>Sentido de iniciativa y espíritu emprendedor.</w:t>
            </w:r>
          </w:p>
        </w:tc>
        <w:tc>
          <w:tcPr>
            <w:tcW w:w="7480" w:type="dxa"/>
            <w:tcBorders>
              <w:top w:val="single" w:sz="4" w:space="0" w:color="0000FF"/>
              <w:left w:val="single" w:sz="4" w:space="0" w:color="0000FF"/>
              <w:bottom w:val="single" w:sz="4" w:space="0" w:color="0000FF"/>
              <w:right w:val="double" w:sz="1" w:space="0" w:color="0000FF"/>
            </w:tcBorders>
            <w:shd w:val="clear" w:color="auto" w:fill="auto"/>
          </w:tcPr>
          <w:p w:rsidR="003A6A70" w:rsidRPr="003A6A70" w:rsidRDefault="003A6A70" w:rsidP="00936C32">
            <w:pPr>
              <w:pStyle w:val="NormalWeb"/>
              <w:tabs>
                <w:tab w:val="left" w:pos="175"/>
                <w:tab w:val="left" w:pos="317"/>
              </w:tabs>
              <w:spacing w:before="0" w:after="0"/>
              <w:jc w:val="both"/>
            </w:pPr>
            <w:r w:rsidRPr="003A6A70">
              <w:t>Implica la capacidad de transformar las ideas en actos. Ello significa adquirir conciencia de la situación y saber elegir, planificar y gestionar los conocimientos, destrezas y actitudes necesarios con criterio propio.</w:t>
            </w:r>
          </w:p>
        </w:tc>
      </w:tr>
      <w:tr w:rsidR="003A6A70" w:rsidRPr="003A6A70" w:rsidTr="00936C32">
        <w:trPr>
          <w:trHeight w:val="519"/>
        </w:trPr>
        <w:tc>
          <w:tcPr>
            <w:tcW w:w="1997" w:type="dxa"/>
            <w:tcBorders>
              <w:top w:val="single" w:sz="4" w:space="0" w:color="0000FF"/>
              <w:left w:val="double" w:sz="1" w:space="0" w:color="0000FF"/>
              <w:bottom w:val="double" w:sz="1" w:space="0" w:color="0000FF"/>
            </w:tcBorders>
            <w:shd w:val="clear" w:color="auto" w:fill="auto"/>
            <w:vAlign w:val="center"/>
          </w:tcPr>
          <w:p w:rsidR="003A6A70" w:rsidRPr="003A6A70" w:rsidRDefault="003A6A70" w:rsidP="00936C32">
            <w:pPr>
              <w:pStyle w:val="NormalWeb"/>
              <w:spacing w:before="0" w:after="0"/>
              <w:jc w:val="center"/>
            </w:pPr>
            <w:r w:rsidRPr="003A6A70">
              <w:rPr>
                <w:b/>
              </w:rPr>
              <w:t>Conciencia y expresiones culturales.</w:t>
            </w:r>
          </w:p>
        </w:tc>
        <w:tc>
          <w:tcPr>
            <w:tcW w:w="7480" w:type="dxa"/>
            <w:tcBorders>
              <w:top w:val="single" w:sz="4" w:space="0" w:color="0000FF"/>
              <w:left w:val="single" w:sz="4" w:space="0" w:color="0000FF"/>
              <w:bottom w:val="double" w:sz="1" w:space="0" w:color="0000FF"/>
              <w:right w:val="double" w:sz="1" w:space="0" w:color="0000FF"/>
            </w:tcBorders>
            <w:shd w:val="clear" w:color="auto" w:fill="auto"/>
          </w:tcPr>
          <w:p w:rsidR="003A6A70" w:rsidRPr="003A6A70" w:rsidRDefault="003A6A70" w:rsidP="00936C32">
            <w:pPr>
              <w:pStyle w:val="NormalWeb"/>
              <w:tabs>
                <w:tab w:val="left" w:pos="175"/>
                <w:tab w:val="left" w:pos="317"/>
              </w:tabs>
              <w:spacing w:before="0" w:after="0"/>
              <w:jc w:val="both"/>
            </w:pPr>
            <w:r w:rsidRPr="003A6A70">
              <w:t xml:space="preserve">Implica conocer, comprender, apreciar y valorar con espíritu crítico, con una actitud abierta y respetuosa, las diferentes manifestaciones culturales y artísticas. </w:t>
            </w:r>
          </w:p>
        </w:tc>
      </w:tr>
    </w:tbl>
    <w:p w:rsidR="003A6A70" w:rsidRDefault="003A6A70" w:rsidP="00125426">
      <w:pPr>
        <w:pStyle w:val="Contenidodelatabla"/>
        <w:spacing w:after="240" w:line="100" w:lineRule="atLeast"/>
        <w:ind w:firstLine="426"/>
        <w:jc w:val="both"/>
        <w:rPr>
          <w:rFonts w:cs="Times New Roman"/>
          <w:b/>
          <w:bCs/>
          <w:sz w:val="32"/>
          <w:szCs w:val="32"/>
          <w:u w:val="single"/>
        </w:rPr>
      </w:pPr>
    </w:p>
    <w:p w:rsidR="00A2166A" w:rsidRDefault="003A6A70" w:rsidP="0002119B">
      <w:pPr>
        <w:pStyle w:val="Opos"/>
        <w:spacing w:after="240"/>
        <w:rPr>
          <w:rFonts w:ascii="Times New Roman" w:hAnsi="Times New Roman" w:cs="Times New Roman"/>
          <w:sz w:val="32"/>
        </w:rPr>
      </w:pPr>
      <w:r w:rsidRPr="003A6A70">
        <w:rPr>
          <w:rFonts w:ascii="Times New Roman" w:hAnsi="Times New Roman" w:cs="Times New Roman"/>
          <w:sz w:val="32"/>
        </w:rPr>
        <w:t>5.1 Contribución de la materia al desarrollo de las CC con ejemplos prácticos del proceso de enseñanza/aprendizaje</w:t>
      </w:r>
    </w:p>
    <w:p w:rsidR="003A6A70" w:rsidRDefault="003A6A70" w:rsidP="0002119B">
      <w:pPr>
        <w:pStyle w:val="Opos"/>
        <w:spacing w:after="240"/>
        <w:rPr>
          <w:rFonts w:ascii="Times New Roman" w:hAnsi="Times New Roman" w:cs="Times New Roman"/>
          <w:sz w:val="32"/>
        </w:rPr>
      </w:pPr>
    </w:p>
    <w:tbl>
      <w:tblPr>
        <w:tblW w:w="9760" w:type="dxa"/>
        <w:tblInd w:w="-3" w:type="dxa"/>
        <w:tblLayout w:type="fixed"/>
        <w:tblLook w:val="0000"/>
      </w:tblPr>
      <w:tblGrid>
        <w:gridCol w:w="1697"/>
        <w:gridCol w:w="4226"/>
        <w:gridCol w:w="3837"/>
      </w:tblGrid>
      <w:tr w:rsidR="003A6A70" w:rsidTr="00C05EF8">
        <w:trPr>
          <w:trHeight w:val="274"/>
        </w:trPr>
        <w:tc>
          <w:tcPr>
            <w:tcW w:w="9760" w:type="dxa"/>
            <w:gridSpan w:val="3"/>
            <w:tcBorders>
              <w:top w:val="double" w:sz="1" w:space="0" w:color="0000FF"/>
              <w:left w:val="double" w:sz="1" w:space="0" w:color="0000FF"/>
              <w:bottom w:val="single" w:sz="4" w:space="0" w:color="0000FF"/>
              <w:right w:val="double" w:sz="1" w:space="0" w:color="0000FF"/>
            </w:tcBorders>
            <w:shd w:val="clear" w:color="auto" w:fill="auto"/>
            <w:vAlign w:val="bottom"/>
          </w:tcPr>
          <w:p w:rsidR="003A6A70" w:rsidRPr="00C05EF8" w:rsidRDefault="00C05EF8" w:rsidP="00C05EF8">
            <w:pPr>
              <w:spacing w:line="100" w:lineRule="atLeast"/>
              <w:jc w:val="center"/>
              <w:rPr>
                <w:rFonts w:ascii="Times New Roman" w:hAnsi="Times New Roman" w:cs="Times New Roman"/>
              </w:rPr>
            </w:pPr>
            <w:r w:rsidRPr="00C05EF8">
              <w:rPr>
                <w:rFonts w:ascii="Times New Roman" w:hAnsi="Times New Roman" w:cs="Times New Roman"/>
                <w:b/>
              </w:rPr>
              <w:t>MATERIA DE TECNOLOGÍA. 3</w:t>
            </w:r>
            <w:r w:rsidR="003A6A70" w:rsidRPr="00C05EF8">
              <w:rPr>
                <w:rFonts w:ascii="Times New Roman" w:hAnsi="Times New Roman" w:cs="Times New Roman"/>
                <w:b/>
              </w:rPr>
              <w:t>º ESO</w:t>
            </w:r>
          </w:p>
        </w:tc>
      </w:tr>
      <w:tr w:rsidR="003A6A70" w:rsidTr="00C05EF8">
        <w:trPr>
          <w:trHeight w:val="274"/>
        </w:trPr>
        <w:tc>
          <w:tcPr>
            <w:tcW w:w="1697" w:type="dxa"/>
            <w:tcBorders>
              <w:left w:val="double" w:sz="1" w:space="0" w:color="0000FF"/>
              <w:bottom w:val="single" w:sz="4" w:space="0" w:color="0000FF"/>
            </w:tcBorders>
            <w:shd w:val="clear" w:color="auto" w:fill="auto"/>
            <w:vAlign w:val="center"/>
          </w:tcPr>
          <w:p w:rsidR="003A6A70" w:rsidRDefault="003A6A70" w:rsidP="00936C32">
            <w:pPr>
              <w:spacing w:line="100" w:lineRule="atLeast"/>
              <w:jc w:val="center"/>
              <w:rPr>
                <w:b/>
                <w:bCs/>
              </w:rPr>
            </w:pPr>
            <w:r>
              <w:rPr>
                <w:b/>
                <w:bCs/>
              </w:rPr>
              <w:t>CC</w:t>
            </w:r>
          </w:p>
        </w:tc>
        <w:tc>
          <w:tcPr>
            <w:tcW w:w="4226" w:type="dxa"/>
            <w:tcBorders>
              <w:left w:val="single" w:sz="4" w:space="0" w:color="0000FF"/>
              <w:bottom w:val="single" w:sz="4" w:space="0" w:color="0000FF"/>
            </w:tcBorders>
            <w:shd w:val="clear" w:color="auto" w:fill="auto"/>
          </w:tcPr>
          <w:p w:rsidR="003A6A70" w:rsidRDefault="003A6A70" w:rsidP="00936C32">
            <w:pPr>
              <w:pStyle w:val="NormalWeb"/>
              <w:spacing w:before="0" w:after="0"/>
              <w:jc w:val="both"/>
              <w:rPr>
                <w:b/>
                <w:bCs/>
              </w:rPr>
            </w:pPr>
            <w:r>
              <w:rPr>
                <w:b/>
                <w:bCs/>
              </w:rPr>
              <w:t xml:space="preserve">Contribución de la materia según Orden 14/07/2016. </w:t>
            </w:r>
          </w:p>
        </w:tc>
        <w:tc>
          <w:tcPr>
            <w:tcW w:w="3837" w:type="dxa"/>
            <w:tcBorders>
              <w:left w:val="single" w:sz="4" w:space="0" w:color="0000FF"/>
              <w:bottom w:val="single" w:sz="4" w:space="0" w:color="0000FF"/>
              <w:right w:val="double" w:sz="1" w:space="0" w:color="0000FF"/>
            </w:tcBorders>
            <w:shd w:val="clear" w:color="auto" w:fill="auto"/>
          </w:tcPr>
          <w:p w:rsidR="003A6A70" w:rsidRDefault="003A6A70" w:rsidP="00936C32">
            <w:pPr>
              <w:pStyle w:val="NormalWeb"/>
              <w:spacing w:before="0" w:after="0"/>
              <w:jc w:val="both"/>
            </w:pPr>
            <w:r>
              <w:rPr>
                <w:b/>
                <w:bCs/>
              </w:rPr>
              <w:t xml:space="preserve">Ejemplos prácticos del proceso de enseñanza / aprendizaje. </w:t>
            </w:r>
          </w:p>
        </w:tc>
      </w:tr>
      <w:tr w:rsidR="003A6A70" w:rsidTr="00C05EF8">
        <w:trPr>
          <w:trHeight w:val="274"/>
        </w:trPr>
        <w:tc>
          <w:tcPr>
            <w:tcW w:w="1697" w:type="dxa"/>
            <w:tcBorders>
              <w:left w:val="double" w:sz="1" w:space="0" w:color="0000FF"/>
              <w:bottom w:val="single" w:sz="4" w:space="0" w:color="0000FF"/>
            </w:tcBorders>
            <w:shd w:val="clear" w:color="auto" w:fill="auto"/>
            <w:vAlign w:val="center"/>
          </w:tcPr>
          <w:p w:rsidR="003A6A70" w:rsidRDefault="003A6A70" w:rsidP="00936C32">
            <w:pPr>
              <w:spacing w:line="100" w:lineRule="atLeast"/>
              <w:jc w:val="center"/>
            </w:pPr>
            <w:r>
              <w:rPr>
                <w:b/>
              </w:rPr>
              <w:t>Comunicación Lingüística.</w:t>
            </w:r>
          </w:p>
        </w:tc>
        <w:tc>
          <w:tcPr>
            <w:tcW w:w="4226" w:type="dxa"/>
            <w:tcBorders>
              <w:left w:val="single" w:sz="4" w:space="0" w:color="0000FF"/>
              <w:bottom w:val="single" w:sz="4" w:space="0" w:color="0000FF"/>
            </w:tcBorders>
            <w:shd w:val="clear" w:color="auto" w:fill="auto"/>
          </w:tcPr>
          <w:p w:rsidR="003A6A70" w:rsidRPr="00A5645E" w:rsidRDefault="003A6A70" w:rsidP="00A5645E">
            <w:pPr>
              <w:autoSpaceDE w:val="0"/>
              <w:autoSpaceDN w:val="0"/>
              <w:adjustRightInd w:val="0"/>
              <w:spacing w:after="0" w:line="240" w:lineRule="auto"/>
              <w:jc w:val="both"/>
              <w:rPr>
                <w:rFonts w:ascii="Times New Roman" w:hAnsi="Times New Roman" w:cs="Times New Roman"/>
                <w:sz w:val="24"/>
                <w:szCs w:val="24"/>
              </w:rPr>
            </w:pPr>
            <w:r w:rsidRPr="00A5645E">
              <w:rPr>
                <w:rFonts w:ascii="Times New Roman" w:hAnsi="Times New Roman" w:cs="Times New Roman"/>
                <w:sz w:val="24"/>
                <w:szCs w:val="24"/>
              </w:rPr>
              <w:t>Se colabora a la competencia Lingüística incorporando vocabulario específico necesario en los procesos de búsqueda, análisis y selección</w:t>
            </w:r>
          </w:p>
          <w:p w:rsidR="003A6A70" w:rsidRPr="00A5645E" w:rsidRDefault="003A6A70" w:rsidP="00A5645E">
            <w:pPr>
              <w:autoSpaceDE w:val="0"/>
              <w:autoSpaceDN w:val="0"/>
              <w:adjustRightInd w:val="0"/>
              <w:spacing w:after="0" w:line="240" w:lineRule="auto"/>
              <w:jc w:val="both"/>
              <w:rPr>
                <w:rFonts w:ascii="Times New Roman" w:hAnsi="Times New Roman" w:cs="Times New Roman"/>
              </w:rPr>
            </w:pPr>
            <w:proofErr w:type="gramStart"/>
            <w:r w:rsidRPr="00A5645E">
              <w:rPr>
                <w:rFonts w:ascii="Times New Roman" w:hAnsi="Times New Roman" w:cs="Times New Roman"/>
                <w:sz w:val="24"/>
                <w:szCs w:val="24"/>
              </w:rPr>
              <w:t>de</w:t>
            </w:r>
            <w:proofErr w:type="gramEnd"/>
            <w:r w:rsidRPr="00A5645E">
              <w:rPr>
                <w:rFonts w:ascii="Times New Roman" w:hAnsi="Times New Roman" w:cs="Times New Roman"/>
                <w:sz w:val="24"/>
                <w:szCs w:val="24"/>
              </w:rPr>
              <w:t xml:space="preserve"> información, la lectura, interpretación y redacción de documentos técnicos, el uso de diferentes tipos de textos y sus estructuras formales y la difusión pública del trabajo desarrollado.</w:t>
            </w:r>
          </w:p>
          <w:p w:rsidR="003A6A70" w:rsidRPr="00A5645E" w:rsidRDefault="003A6A70" w:rsidP="00A5645E">
            <w:pPr>
              <w:pStyle w:val="NormalWeb"/>
              <w:snapToGrid w:val="0"/>
              <w:spacing w:before="0" w:after="0"/>
              <w:jc w:val="both"/>
            </w:pPr>
          </w:p>
        </w:tc>
        <w:tc>
          <w:tcPr>
            <w:tcW w:w="3837" w:type="dxa"/>
            <w:tcBorders>
              <w:left w:val="single" w:sz="4" w:space="0" w:color="0000FF"/>
              <w:bottom w:val="single" w:sz="4" w:space="0" w:color="0000FF"/>
              <w:right w:val="double" w:sz="1" w:space="0" w:color="0000FF"/>
            </w:tcBorders>
            <w:shd w:val="clear" w:color="auto" w:fill="auto"/>
          </w:tcPr>
          <w:p w:rsidR="003A6A70" w:rsidRPr="00A5645E" w:rsidRDefault="003A6A70" w:rsidP="00A5645E">
            <w:pPr>
              <w:pStyle w:val="NormalWeb"/>
              <w:snapToGrid w:val="0"/>
              <w:spacing w:before="0" w:after="0"/>
              <w:jc w:val="both"/>
            </w:pPr>
            <w:r w:rsidRPr="00A5645E">
              <w:t>Elaboración del Informe Técnico del proyecto.</w:t>
            </w:r>
          </w:p>
          <w:p w:rsidR="003A6A70" w:rsidRPr="00A5645E" w:rsidRDefault="003A6A70" w:rsidP="00A5645E">
            <w:pPr>
              <w:pStyle w:val="NormalWeb"/>
              <w:snapToGrid w:val="0"/>
              <w:spacing w:before="0" w:after="0"/>
              <w:jc w:val="both"/>
            </w:pPr>
            <w:r w:rsidRPr="00A5645E">
              <w:t>Análisis de noticias relacionadas con la Tecnología.</w:t>
            </w:r>
          </w:p>
          <w:p w:rsidR="003A6A70" w:rsidRPr="00A5645E" w:rsidRDefault="003A6A70" w:rsidP="00A5645E">
            <w:pPr>
              <w:pStyle w:val="NormalWeb"/>
              <w:snapToGrid w:val="0"/>
              <w:spacing w:before="0" w:after="0"/>
              <w:jc w:val="both"/>
            </w:pPr>
            <w:r w:rsidRPr="00A5645E">
              <w:t xml:space="preserve"> </w:t>
            </w:r>
          </w:p>
        </w:tc>
      </w:tr>
      <w:tr w:rsidR="003A6A70" w:rsidTr="00C05EF8">
        <w:trPr>
          <w:trHeight w:val="274"/>
        </w:trPr>
        <w:tc>
          <w:tcPr>
            <w:tcW w:w="1697" w:type="dxa"/>
            <w:tcBorders>
              <w:top w:val="single" w:sz="4" w:space="0" w:color="0000FF"/>
              <w:left w:val="double" w:sz="1" w:space="0" w:color="0000FF"/>
              <w:bottom w:val="single" w:sz="4" w:space="0" w:color="0000FF"/>
            </w:tcBorders>
            <w:shd w:val="clear" w:color="auto" w:fill="auto"/>
            <w:vAlign w:val="center"/>
          </w:tcPr>
          <w:p w:rsidR="003A6A70" w:rsidRDefault="003A6A70" w:rsidP="00936C32">
            <w:pPr>
              <w:spacing w:line="100" w:lineRule="atLeast"/>
              <w:jc w:val="center"/>
            </w:pPr>
            <w:r>
              <w:rPr>
                <w:b/>
              </w:rPr>
              <w:t>Competencia matemática y competencias básicas en ciencia y tecnología.</w:t>
            </w:r>
          </w:p>
        </w:tc>
        <w:tc>
          <w:tcPr>
            <w:tcW w:w="4226" w:type="dxa"/>
            <w:tcBorders>
              <w:top w:val="single" w:sz="4" w:space="0" w:color="0000FF"/>
              <w:left w:val="single" w:sz="4" w:space="0" w:color="0000FF"/>
              <w:bottom w:val="single" w:sz="4" w:space="0" w:color="0000FF"/>
            </w:tcBorders>
            <w:shd w:val="clear" w:color="auto" w:fill="auto"/>
          </w:tcPr>
          <w:p w:rsidR="003A6A70" w:rsidRPr="00A5645E" w:rsidRDefault="003A6A70" w:rsidP="00A5645E">
            <w:pPr>
              <w:autoSpaceDE w:val="0"/>
              <w:autoSpaceDN w:val="0"/>
              <w:adjustRightInd w:val="0"/>
              <w:spacing w:after="0" w:line="240" w:lineRule="auto"/>
              <w:jc w:val="both"/>
              <w:rPr>
                <w:rFonts w:ascii="Times New Roman" w:hAnsi="Times New Roman" w:cs="Times New Roman"/>
                <w:sz w:val="24"/>
                <w:szCs w:val="24"/>
              </w:rPr>
            </w:pPr>
            <w:r w:rsidRPr="00A5645E">
              <w:rPr>
                <w:rFonts w:ascii="Times New Roman" w:hAnsi="Times New Roman" w:cs="Times New Roman"/>
                <w:sz w:val="24"/>
                <w:szCs w:val="24"/>
              </w:rPr>
              <w:t>Se contribuye mediante el conocimiento y comprensión de objetos, procesos,</w:t>
            </w:r>
          </w:p>
          <w:p w:rsidR="003A6A70" w:rsidRPr="00A5645E" w:rsidRDefault="003A6A70" w:rsidP="00A5645E">
            <w:pPr>
              <w:autoSpaceDE w:val="0"/>
              <w:autoSpaceDN w:val="0"/>
              <w:adjustRightInd w:val="0"/>
              <w:spacing w:after="0" w:line="240" w:lineRule="auto"/>
              <w:jc w:val="both"/>
              <w:rPr>
                <w:rFonts w:ascii="Times New Roman" w:hAnsi="Times New Roman" w:cs="Times New Roman"/>
                <w:sz w:val="24"/>
                <w:szCs w:val="24"/>
              </w:rPr>
            </w:pPr>
            <w:r w:rsidRPr="00A5645E">
              <w:rPr>
                <w:rFonts w:ascii="Times New Roman" w:hAnsi="Times New Roman" w:cs="Times New Roman"/>
                <w:sz w:val="24"/>
                <w:szCs w:val="24"/>
              </w:rPr>
              <w:t>sistemas y entornos tecnológicos, con el desarrollo de habilidades para manipular objetos con precisión y</w:t>
            </w:r>
          </w:p>
          <w:p w:rsidR="003A6A70" w:rsidRPr="00A5645E" w:rsidRDefault="003A6A70" w:rsidP="00A5645E">
            <w:pPr>
              <w:autoSpaceDE w:val="0"/>
              <w:autoSpaceDN w:val="0"/>
              <w:adjustRightInd w:val="0"/>
              <w:spacing w:after="0" w:line="240" w:lineRule="auto"/>
              <w:jc w:val="both"/>
              <w:rPr>
                <w:rFonts w:ascii="Times New Roman" w:hAnsi="Times New Roman" w:cs="Times New Roman"/>
                <w:sz w:val="24"/>
                <w:szCs w:val="24"/>
              </w:rPr>
            </w:pPr>
            <w:r w:rsidRPr="00A5645E">
              <w:rPr>
                <w:rFonts w:ascii="Times New Roman" w:hAnsi="Times New Roman" w:cs="Times New Roman"/>
                <w:sz w:val="24"/>
                <w:szCs w:val="24"/>
              </w:rPr>
              <w:t>seguridad y con el uso instrumental de herramientas matemáticas de manera fuertemente contextualizada,</w:t>
            </w:r>
          </w:p>
          <w:p w:rsidR="003A6A70" w:rsidRPr="00A5645E" w:rsidRDefault="003A6A70" w:rsidP="00A5645E">
            <w:pPr>
              <w:autoSpaceDE w:val="0"/>
              <w:autoSpaceDN w:val="0"/>
              <w:adjustRightInd w:val="0"/>
              <w:spacing w:after="0" w:line="240" w:lineRule="auto"/>
              <w:jc w:val="both"/>
              <w:rPr>
                <w:rFonts w:ascii="Times New Roman" w:hAnsi="Times New Roman" w:cs="Times New Roman"/>
                <w:sz w:val="24"/>
                <w:szCs w:val="24"/>
              </w:rPr>
            </w:pPr>
            <w:r w:rsidRPr="00A5645E">
              <w:rPr>
                <w:rFonts w:ascii="Times New Roman" w:hAnsi="Times New Roman" w:cs="Times New Roman"/>
                <w:sz w:val="24"/>
                <w:szCs w:val="24"/>
              </w:rPr>
              <w:t>como son la medición y el cálculo de magnitudes básicas, el uso de escalas, la lectura e interpretación de</w:t>
            </w:r>
          </w:p>
          <w:p w:rsidR="003A6A70" w:rsidRPr="00A5645E" w:rsidRDefault="003A6A70" w:rsidP="00A5645E">
            <w:pPr>
              <w:autoSpaceDE w:val="0"/>
              <w:autoSpaceDN w:val="0"/>
              <w:adjustRightInd w:val="0"/>
              <w:spacing w:after="0" w:line="240" w:lineRule="auto"/>
              <w:jc w:val="both"/>
              <w:rPr>
                <w:rFonts w:ascii="Times New Roman" w:hAnsi="Times New Roman" w:cs="Times New Roman"/>
              </w:rPr>
            </w:pPr>
            <w:proofErr w:type="gramStart"/>
            <w:r w:rsidRPr="00A5645E">
              <w:rPr>
                <w:rFonts w:ascii="Times New Roman" w:hAnsi="Times New Roman" w:cs="Times New Roman"/>
                <w:sz w:val="24"/>
                <w:szCs w:val="24"/>
              </w:rPr>
              <w:t>gráficos</w:t>
            </w:r>
            <w:proofErr w:type="gramEnd"/>
            <w:r w:rsidRPr="00A5645E">
              <w:rPr>
                <w:rFonts w:ascii="Times New Roman" w:hAnsi="Times New Roman" w:cs="Times New Roman"/>
                <w:sz w:val="24"/>
                <w:szCs w:val="24"/>
              </w:rPr>
              <w:t xml:space="preserve"> o la resolución de problemas </w:t>
            </w:r>
            <w:r w:rsidRPr="00A5645E">
              <w:rPr>
                <w:rFonts w:ascii="Times New Roman" w:hAnsi="Times New Roman" w:cs="Times New Roman"/>
                <w:sz w:val="24"/>
                <w:szCs w:val="24"/>
              </w:rPr>
              <w:lastRenderedPageBreak/>
              <w:t xml:space="preserve">basados en la aplicación de expresiones matemáticas referidas a </w:t>
            </w:r>
            <w:r w:rsidR="00A5645E" w:rsidRPr="00A5645E">
              <w:rPr>
                <w:rFonts w:ascii="Times New Roman" w:hAnsi="Times New Roman" w:cs="Times New Roman"/>
                <w:sz w:val="24"/>
                <w:szCs w:val="24"/>
              </w:rPr>
              <w:t xml:space="preserve"> </w:t>
            </w:r>
            <w:r w:rsidRPr="00A5645E">
              <w:rPr>
                <w:rFonts w:ascii="Times New Roman" w:hAnsi="Times New Roman" w:cs="Times New Roman"/>
                <w:sz w:val="24"/>
                <w:szCs w:val="24"/>
              </w:rPr>
              <w:t>principios y fenómenos físicos.</w:t>
            </w:r>
          </w:p>
        </w:tc>
        <w:tc>
          <w:tcPr>
            <w:tcW w:w="3837" w:type="dxa"/>
            <w:tcBorders>
              <w:top w:val="single" w:sz="4" w:space="0" w:color="0000FF"/>
              <w:left w:val="single" w:sz="4" w:space="0" w:color="0000FF"/>
              <w:bottom w:val="single" w:sz="4" w:space="0" w:color="0000FF"/>
              <w:right w:val="double" w:sz="1" w:space="0" w:color="0000FF"/>
            </w:tcBorders>
            <w:shd w:val="clear" w:color="auto" w:fill="auto"/>
          </w:tcPr>
          <w:p w:rsidR="003A6A70" w:rsidRPr="00A5645E" w:rsidRDefault="003A6A70" w:rsidP="00A5645E">
            <w:pPr>
              <w:pStyle w:val="NormalWeb"/>
              <w:tabs>
                <w:tab w:val="left" w:pos="175"/>
              </w:tabs>
              <w:snapToGrid w:val="0"/>
              <w:spacing w:before="0" w:after="0"/>
              <w:jc w:val="both"/>
            </w:pPr>
            <w:r w:rsidRPr="00A5645E">
              <w:lastRenderedPageBreak/>
              <w:t xml:space="preserve">- Diseño de </w:t>
            </w:r>
            <w:r w:rsidRPr="00A5645E">
              <w:t xml:space="preserve">maquetas y/o prototipos </w:t>
            </w:r>
            <w:r w:rsidR="00A5645E" w:rsidRPr="00A5645E">
              <w:t>para su construcción el taller, haciendo uso de instrumentos de dibujo y de la escala correspondiente.</w:t>
            </w:r>
          </w:p>
          <w:p w:rsidR="00A5645E" w:rsidRPr="00A5645E" w:rsidRDefault="00A5645E" w:rsidP="00A5645E">
            <w:pPr>
              <w:pStyle w:val="NormalWeb"/>
              <w:tabs>
                <w:tab w:val="left" w:pos="175"/>
              </w:tabs>
              <w:snapToGrid w:val="0"/>
              <w:spacing w:before="0" w:after="0"/>
              <w:jc w:val="both"/>
            </w:pPr>
            <w:r w:rsidRPr="00A5645E">
              <w:t>Uso de herramientas en el taller de forma precisa y segura.</w:t>
            </w:r>
          </w:p>
          <w:p w:rsidR="00A5645E" w:rsidRPr="00A5645E" w:rsidRDefault="003A6A70" w:rsidP="00A5645E">
            <w:pPr>
              <w:pStyle w:val="NormalWeb"/>
              <w:tabs>
                <w:tab w:val="left" w:pos="175"/>
              </w:tabs>
              <w:snapToGrid w:val="0"/>
              <w:spacing w:before="0" w:after="0"/>
              <w:jc w:val="both"/>
            </w:pPr>
            <w:r w:rsidRPr="00A5645E">
              <w:t xml:space="preserve">- </w:t>
            </w:r>
            <w:r w:rsidR="00A5645E" w:rsidRPr="00A5645E">
              <w:t>Cálculo de las magnitudes eléctricas básicas.</w:t>
            </w:r>
          </w:p>
          <w:p w:rsidR="003A6A70" w:rsidRPr="00A5645E" w:rsidRDefault="003A6A70" w:rsidP="00A5645E">
            <w:pPr>
              <w:pStyle w:val="NormalWeb"/>
              <w:tabs>
                <w:tab w:val="left" w:pos="175"/>
              </w:tabs>
              <w:snapToGrid w:val="0"/>
              <w:spacing w:before="0" w:after="0"/>
              <w:jc w:val="both"/>
            </w:pPr>
            <w:r w:rsidRPr="00A5645E">
              <w:t xml:space="preserve"> - </w:t>
            </w:r>
            <w:r w:rsidR="00A5645E" w:rsidRPr="00A5645E">
              <w:t xml:space="preserve">Resolución de </w:t>
            </w:r>
            <w:proofErr w:type="gramStart"/>
            <w:r w:rsidR="00A5645E" w:rsidRPr="00A5645E">
              <w:t>circuitos en serie, paralelo y mixtos</w:t>
            </w:r>
            <w:proofErr w:type="gramEnd"/>
            <w:r w:rsidR="00A5645E" w:rsidRPr="00A5645E">
              <w:t>. Cálculo de resistencia equivalente.</w:t>
            </w:r>
          </w:p>
          <w:p w:rsidR="003A6A70" w:rsidRPr="00A5645E" w:rsidRDefault="003A6A70" w:rsidP="00A5645E">
            <w:pPr>
              <w:pStyle w:val="NormalWeb"/>
              <w:tabs>
                <w:tab w:val="left" w:pos="175"/>
              </w:tabs>
              <w:snapToGrid w:val="0"/>
              <w:spacing w:before="0" w:after="0"/>
              <w:jc w:val="both"/>
            </w:pPr>
            <w:r w:rsidRPr="00A5645E">
              <w:t xml:space="preserve">- </w:t>
            </w:r>
            <w:r w:rsidR="00A5645E" w:rsidRPr="00A5645E">
              <w:t>Aplicación de la ley de la palanca.</w:t>
            </w:r>
            <w:r w:rsidRPr="00A5645E">
              <w:t xml:space="preserve"> </w:t>
            </w:r>
          </w:p>
          <w:p w:rsidR="003A6A70" w:rsidRPr="00A5645E" w:rsidRDefault="003A6A70" w:rsidP="00A5645E">
            <w:pPr>
              <w:pStyle w:val="NormalWeb"/>
              <w:tabs>
                <w:tab w:val="left" w:pos="175"/>
              </w:tabs>
              <w:snapToGrid w:val="0"/>
              <w:spacing w:before="0" w:after="0"/>
              <w:jc w:val="both"/>
            </w:pPr>
            <w:r w:rsidRPr="00A5645E">
              <w:lastRenderedPageBreak/>
              <w:t xml:space="preserve">- Uso del </w:t>
            </w:r>
            <w:r w:rsidR="00A5645E" w:rsidRPr="00A5645E">
              <w:t>polímetro como instrumento de medida de magnitudes eléctricas.</w:t>
            </w:r>
            <w:r w:rsidRPr="00A5645E">
              <w:t xml:space="preserve"> </w:t>
            </w:r>
          </w:p>
        </w:tc>
      </w:tr>
      <w:tr w:rsidR="003A6A70" w:rsidTr="00C05EF8">
        <w:trPr>
          <w:trHeight w:val="502"/>
        </w:trPr>
        <w:tc>
          <w:tcPr>
            <w:tcW w:w="1697" w:type="dxa"/>
            <w:tcBorders>
              <w:top w:val="single" w:sz="4" w:space="0" w:color="0000FF"/>
              <w:left w:val="double" w:sz="1" w:space="0" w:color="0000FF"/>
              <w:bottom w:val="single" w:sz="4" w:space="0" w:color="0000FF"/>
            </w:tcBorders>
            <w:shd w:val="clear" w:color="auto" w:fill="auto"/>
            <w:vAlign w:val="center"/>
          </w:tcPr>
          <w:p w:rsidR="003A6A70" w:rsidRDefault="003A6A70" w:rsidP="00936C32">
            <w:pPr>
              <w:spacing w:line="100" w:lineRule="atLeast"/>
              <w:jc w:val="center"/>
            </w:pPr>
            <w:r>
              <w:rPr>
                <w:b/>
              </w:rPr>
              <w:lastRenderedPageBreak/>
              <w:t>Competencia digital.</w:t>
            </w:r>
          </w:p>
        </w:tc>
        <w:tc>
          <w:tcPr>
            <w:tcW w:w="4226" w:type="dxa"/>
            <w:tcBorders>
              <w:top w:val="single" w:sz="4" w:space="0" w:color="0000FF"/>
              <w:left w:val="single" w:sz="4" w:space="0" w:color="0000FF"/>
              <w:bottom w:val="single" w:sz="4" w:space="0" w:color="0000FF"/>
            </w:tcBorders>
            <w:shd w:val="clear" w:color="auto" w:fill="auto"/>
          </w:tcPr>
          <w:p w:rsidR="00A5645E" w:rsidRPr="00A5645E" w:rsidRDefault="00A5645E" w:rsidP="00A5645E">
            <w:pPr>
              <w:autoSpaceDE w:val="0"/>
              <w:autoSpaceDN w:val="0"/>
              <w:adjustRightInd w:val="0"/>
              <w:spacing w:after="0" w:line="240" w:lineRule="auto"/>
              <w:jc w:val="both"/>
              <w:rPr>
                <w:rFonts w:ascii="Times New Roman" w:hAnsi="Times New Roman" w:cs="Times New Roman"/>
                <w:sz w:val="24"/>
                <w:szCs w:val="24"/>
              </w:rPr>
            </w:pPr>
            <w:r w:rsidRPr="00A5645E">
              <w:rPr>
                <w:rFonts w:ascii="Times New Roman" w:hAnsi="Times New Roman" w:cs="Times New Roman"/>
                <w:sz w:val="24"/>
                <w:szCs w:val="24"/>
              </w:rPr>
              <w:t>A la competencia digital (CD) colabora en la medida que el alumnado adquiera</w:t>
            </w:r>
          </w:p>
          <w:p w:rsidR="00A5645E" w:rsidRPr="00A5645E" w:rsidRDefault="00A5645E" w:rsidP="00A5645E">
            <w:pPr>
              <w:autoSpaceDE w:val="0"/>
              <w:autoSpaceDN w:val="0"/>
              <w:adjustRightInd w:val="0"/>
              <w:spacing w:after="0" w:line="240" w:lineRule="auto"/>
              <w:jc w:val="both"/>
              <w:rPr>
                <w:rFonts w:ascii="Times New Roman" w:hAnsi="Times New Roman" w:cs="Times New Roman"/>
                <w:sz w:val="24"/>
                <w:szCs w:val="24"/>
              </w:rPr>
            </w:pPr>
            <w:r w:rsidRPr="00A5645E">
              <w:rPr>
                <w:rFonts w:ascii="Times New Roman" w:hAnsi="Times New Roman" w:cs="Times New Roman"/>
                <w:sz w:val="24"/>
                <w:szCs w:val="24"/>
              </w:rPr>
              <w:t>los conocimientos y destrezas básicas para ser capaz de transformar la información en conocimiento, crear</w:t>
            </w:r>
          </w:p>
          <w:p w:rsidR="003A6A70" w:rsidRPr="00A5645E" w:rsidRDefault="00A5645E" w:rsidP="00A5645E">
            <w:pPr>
              <w:autoSpaceDE w:val="0"/>
              <w:autoSpaceDN w:val="0"/>
              <w:adjustRightInd w:val="0"/>
              <w:spacing w:after="0" w:line="240" w:lineRule="auto"/>
              <w:jc w:val="both"/>
              <w:rPr>
                <w:rFonts w:ascii="Times New Roman" w:hAnsi="Times New Roman" w:cs="Times New Roman"/>
              </w:rPr>
            </w:pPr>
            <w:proofErr w:type="gramStart"/>
            <w:r w:rsidRPr="00A5645E">
              <w:rPr>
                <w:rFonts w:ascii="Times New Roman" w:hAnsi="Times New Roman" w:cs="Times New Roman"/>
                <w:sz w:val="24"/>
                <w:szCs w:val="24"/>
              </w:rPr>
              <w:t>contenidos</w:t>
            </w:r>
            <w:proofErr w:type="gramEnd"/>
            <w:r w:rsidRPr="00A5645E">
              <w:rPr>
                <w:rFonts w:ascii="Times New Roman" w:hAnsi="Times New Roman" w:cs="Times New Roman"/>
                <w:sz w:val="24"/>
                <w:szCs w:val="24"/>
              </w:rPr>
              <w:t xml:space="preserve"> y comunicarlos en la red, actuando con responsabilidad y valores democráticos construyendo una identidad equilibrada emocionalmente. Además, ayuda a su desarrollo el uso de herramientas digitales para simular procesos tecnológicos y programar soluciones a problemas planteados, utilizando lenguajes específicos como el icónico o el gráfico, que posteriormente aplicará en ésta y en otras materias.</w:t>
            </w:r>
          </w:p>
        </w:tc>
        <w:tc>
          <w:tcPr>
            <w:tcW w:w="3837" w:type="dxa"/>
            <w:tcBorders>
              <w:top w:val="single" w:sz="4" w:space="0" w:color="0000FF"/>
              <w:left w:val="single" w:sz="4" w:space="0" w:color="0000FF"/>
              <w:bottom w:val="single" w:sz="4" w:space="0" w:color="0000FF"/>
              <w:right w:val="double" w:sz="1" w:space="0" w:color="0000FF"/>
            </w:tcBorders>
            <w:shd w:val="clear" w:color="auto" w:fill="auto"/>
          </w:tcPr>
          <w:p w:rsidR="003A6A70" w:rsidRPr="00A5645E" w:rsidRDefault="00A5645E" w:rsidP="00A5645E">
            <w:pPr>
              <w:pStyle w:val="NormalWeb"/>
              <w:numPr>
                <w:ilvl w:val="0"/>
                <w:numId w:val="4"/>
              </w:numPr>
              <w:tabs>
                <w:tab w:val="left" w:pos="175"/>
                <w:tab w:val="left" w:pos="317"/>
              </w:tabs>
              <w:snapToGrid w:val="0"/>
              <w:spacing w:before="0" w:after="0"/>
              <w:jc w:val="both"/>
            </w:pPr>
            <w:r w:rsidRPr="00A5645E">
              <w:t>Uso de las hojas de cálculo.</w:t>
            </w:r>
          </w:p>
          <w:p w:rsidR="00A5645E" w:rsidRPr="00A5645E" w:rsidRDefault="00A5645E" w:rsidP="00A5645E">
            <w:pPr>
              <w:pStyle w:val="NormalWeb"/>
              <w:numPr>
                <w:ilvl w:val="0"/>
                <w:numId w:val="4"/>
              </w:numPr>
              <w:tabs>
                <w:tab w:val="left" w:pos="175"/>
                <w:tab w:val="left" w:pos="317"/>
              </w:tabs>
              <w:snapToGrid w:val="0"/>
              <w:spacing w:before="0" w:after="0"/>
              <w:jc w:val="both"/>
            </w:pPr>
            <w:r w:rsidRPr="00A5645E">
              <w:t>Diseño gráfico por ordenador.</w:t>
            </w:r>
          </w:p>
        </w:tc>
      </w:tr>
      <w:tr w:rsidR="003A6A70" w:rsidTr="00C05EF8">
        <w:trPr>
          <w:trHeight w:val="633"/>
        </w:trPr>
        <w:tc>
          <w:tcPr>
            <w:tcW w:w="1697" w:type="dxa"/>
            <w:tcBorders>
              <w:top w:val="single" w:sz="4" w:space="0" w:color="0000FF"/>
              <w:left w:val="double" w:sz="1" w:space="0" w:color="0000FF"/>
              <w:bottom w:val="single" w:sz="4" w:space="0" w:color="0000FF"/>
            </w:tcBorders>
            <w:shd w:val="clear" w:color="auto" w:fill="auto"/>
            <w:vAlign w:val="center"/>
          </w:tcPr>
          <w:p w:rsidR="003A6A70" w:rsidRDefault="003A6A70" w:rsidP="00936C32">
            <w:pPr>
              <w:spacing w:line="100" w:lineRule="atLeast"/>
              <w:jc w:val="center"/>
            </w:pPr>
            <w:r>
              <w:rPr>
                <w:b/>
              </w:rPr>
              <w:t>Aprender a aprender.</w:t>
            </w:r>
          </w:p>
        </w:tc>
        <w:tc>
          <w:tcPr>
            <w:tcW w:w="4226" w:type="dxa"/>
            <w:tcBorders>
              <w:top w:val="single" w:sz="4" w:space="0" w:color="0000FF"/>
              <w:left w:val="single" w:sz="4" w:space="0" w:color="0000FF"/>
              <w:bottom w:val="single" w:sz="4" w:space="0" w:color="0000FF"/>
            </w:tcBorders>
            <w:shd w:val="clear" w:color="auto" w:fill="auto"/>
          </w:tcPr>
          <w:p w:rsidR="003A6A70" w:rsidRPr="00A5645E" w:rsidRDefault="00A5645E" w:rsidP="00C05EF8">
            <w:pPr>
              <w:autoSpaceDE w:val="0"/>
              <w:autoSpaceDN w:val="0"/>
              <w:adjustRightInd w:val="0"/>
              <w:spacing w:after="0" w:line="240" w:lineRule="auto"/>
              <w:jc w:val="both"/>
              <w:rPr>
                <w:rFonts w:ascii="Times New Roman" w:hAnsi="Times New Roman" w:cs="Times New Roman"/>
              </w:rPr>
            </w:pPr>
            <w:r w:rsidRPr="00A5645E">
              <w:rPr>
                <w:rFonts w:ascii="Times New Roman" w:hAnsi="Times New Roman" w:cs="Times New Roman"/>
                <w:sz w:val="24"/>
                <w:szCs w:val="24"/>
              </w:rPr>
              <w:t>Mediante la búsqueda,</w:t>
            </w:r>
            <w:r w:rsidR="00C05EF8">
              <w:rPr>
                <w:rFonts w:ascii="Times New Roman" w:hAnsi="Times New Roman" w:cs="Times New Roman"/>
                <w:sz w:val="24"/>
                <w:szCs w:val="24"/>
              </w:rPr>
              <w:t xml:space="preserve"> </w:t>
            </w:r>
            <w:r w:rsidRPr="00A5645E">
              <w:rPr>
                <w:rFonts w:ascii="Times New Roman" w:hAnsi="Times New Roman" w:cs="Times New Roman"/>
                <w:sz w:val="24"/>
                <w:szCs w:val="24"/>
              </w:rPr>
              <w:t>investigación, análisis y selección de información útil para abordar un proyecto, así como el análisis de objetos</w:t>
            </w:r>
            <w:r w:rsidR="00C05EF8">
              <w:rPr>
                <w:rFonts w:ascii="Times New Roman" w:hAnsi="Times New Roman" w:cs="Times New Roman"/>
                <w:sz w:val="24"/>
                <w:szCs w:val="24"/>
              </w:rPr>
              <w:t xml:space="preserve"> </w:t>
            </w:r>
            <w:r w:rsidRPr="00A5645E">
              <w:rPr>
                <w:rFonts w:ascii="Times New Roman" w:hAnsi="Times New Roman" w:cs="Times New Roman"/>
                <w:sz w:val="24"/>
                <w:szCs w:val="24"/>
              </w:rPr>
              <w:t>o sistemas tecnológicos, se desarrollan estrategias y actitudes necesarias para el aprendizaje autónomo,</w:t>
            </w:r>
            <w:r w:rsidR="00C05EF8">
              <w:rPr>
                <w:rFonts w:ascii="Times New Roman" w:hAnsi="Times New Roman" w:cs="Times New Roman"/>
                <w:sz w:val="24"/>
                <w:szCs w:val="24"/>
              </w:rPr>
              <w:t xml:space="preserve"> </w:t>
            </w:r>
            <w:r w:rsidRPr="00A5645E">
              <w:rPr>
                <w:rFonts w:ascii="Times New Roman" w:hAnsi="Times New Roman" w:cs="Times New Roman"/>
                <w:sz w:val="24"/>
                <w:szCs w:val="24"/>
              </w:rPr>
              <w:t>contribuyendo a la adquisición de la competencia de aprender a aprender</w:t>
            </w:r>
          </w:p>
        </w:tc>
        <w:tc>
          <w:tcPr>
            <w:tcW w:w="3837" w:type="dxa"/>
            <w:vMerge w:val="restart"/>
            <w:tcBorders>
              <w:top w:val="single" w:sz="4" w:space="0" w:color="0000FF"/>
              <w:left w:val="single" w:sz="4" w:space="0" w:color="0000FF"/>
              <w:right w:val="double" w:sz="1" w:space="0" w:color="0000FF"/>
            </w:tcBorders>
            <w:shd w:val="clear" w:color="auto" w:fill="auto"/>
          </w:tcPr>
          <w:p w:rsidR="00A5645E" w:rsidRDefault="00A5645E" w:rsidP="00A5645E">
            <w:pPr>
              <w:tabs>
                <w:tab w:val="left" w:pos="175"/>
                <w:tab w:val="left" w:pos="317"/>
              </w:tabs>
              <w:snapToGrid w:val="0"/>
              <w:spacing w:line="100" w:lineRule="atLeast"/>
              <w:jc w:val="both"/>
              <w:rPr>
                <w:rFonts w:ascii="Times New Roman" w:hAnsi="Times New Roman" w:cs="Times New Roman"/>
              </w:rPr>
            </w:pPr>
            <w:r w:rsidRPr="00A5645E">
              <w:rPr>
                <w:rFonts w:ascii="Times New Roman" w:hAnsi="Times New Roman" w:cs="Times New Roman"/>
              </w:rPr>
              <w:t xml:space="preserve"> </w:t>
            </w:r>
          </w:p>
          <w:p w:rsidR="003A6A70" w:rsidRPr="00A5645E" w:rsidRDefault="00A5645E" w:rsidP="00A5645E">
            <w:pPr>
              <w:tabs>
                <w:tab w:val="left" w:pos="175"/>
                <w:tab w:val="left" w:pos="317"/>
              </w:tabs>
              <w:snapToGrid w:val="0"/>
              <w:spacing w:line="100" w:lineRule="atLeast"/>
              <w:jc w:val="both"/>
              <w:rPr>
                <w:rFonts w:ascii="Times New Roman" w:hAnsi="Times New Roman" w:cs="Times New Roman"/>
              </w:rPr>
            </w:pPr>
            <w:r w:rsidRPr="00A5645E">
              <w:rPr>
                <w:rFonts w:ascii="Times New Roman" w:hAnsi="Times New Roman" w:cs="Times New Roman"/>
              </w:rPr>
              <w:t xml:space="preserve">La construcción en el taller de un </w:t>
            </w:r>
            <w:r>
              <w:rPr>
                <w:rFonts w:ascii="Times New Roman" w:hAnsi="Times New Roman" w:cs="Times New Roman"/>
              </w:rPr>
              <w:t xml:space="preserve">proyecto, como por ejemplo, un </w:t>
            </w:r>
            <w:r w:rsidRPr="00A5645E">
              <w:rPr>
                <w:rFonts w:ascii="Times New Roman" w:hAnsi="Times New Roman" w:cs="Times New Roman"/>
              </w:rPr>
              <w:t>generador eléctrico eólico permite adquirir estas competencias mediante la búsqueda y selección</w:t>
            </w:r>
            <w:r>
              <w:rPr>
                <w:rFonts w:ascii="Times New Roman" w:hAnsi="Times New Roman" w:cs="Times New Roman"/>
              </w:rPr>
              <w:t xml:space="preserve"> de información, como </w:t>
            </w:r>
            <w:r w:rsidRPr="00A5645E">
              <w:rPr>
                <w:rFonts w:ascii="Times New Roman" w:hAnsi="Times New Roman" w:cs="Times New Roman"/>
              </w:rPr>
              <w:t>el modelo de torre de alta tensión</w:t>
            </w:r>
            <w:r>
              <w:rPr>
                <w:rFonts w:ascii="Times New Roman" w:hAnsi="Times New Roman" w:cs="Times New Roman"/>
              </w:rPr>
              <w:t xml:space="preserve"> que se va a reproducir </w:t>
            </w:r>
            <w:r w:rsidRPr="00A5645E">
              <w:rPr>
                <w:rFonts w:ascii="Times New Roman" w:hAnsi="Times New Roman" w:cs="Times New Roman"/>
              </w:rPr>
              <w:t xml:space="preserve"> </w:t>
            </w:r>
            <w:r>
              <w:rPr>
                <w:rFonts w:ascii="Times New Roman" w:hAnsi="Times New Roman" w:cs="Times New Roman"/>
              </w:rPr>
              <w:t>o el diseño</w:t>
            </w:r>
            <w:r w:rsidRPr="00A5645E">
              <w:rPr>
                <w:rFonts w:ascii="Times New Roman" w:hAnsi="Times New Roman" w:cs="Times New Roman"/>
              </w:rPr>
              <w:t xml:space="preserve"> de la casa que se desee construir.</w:t>
            </w:r>
          </w:p>
        </w:tc>
      </w:tr>
      <w:tr w:rsidR="003A6A70" w:rsidTr="00C05EF8">
        <w:trPr>
          <w:trHeight w:val="633"/>
        </w:trPr>
        <w:tc>
          <w:tcPr>
            <w:tcW w:w="1697" w:type="dxa"/>
            <w:tcBorders>
              <w:top w:val="single" w:sz="4" w:space="0" w:color="0000FF"/>
              <w:left w:val="double" w:sz="1" w:space="0" w:color="0000FF"/>
              <w:bottom w:val="single" w:sz="4" w:space="0" w:color="0000FF"/>
            </w:tcBorders>
            <w:shd w:val="clear" w:color="auto" w:fill="auto"/>
            <w:vAlign w:val="center"/>
          </w:tcPr>
          <w:p w:rsidR="003A6A70" w:rsidRDefault="003A6A70" w:rsidP="00936C32">
            <w:pPr>
              <w:spacing w:line="100" w:lineRule="atLeast"/>
              <w:jc w:val="center"/>
              <w:rPr>
                <w:b/>
              </w:rPr>
            </w:pPr>
            <w:r>
              <w:rPr>
                <w:b/>
              </w:rPr>
              <w:t>Sentido de iniciativa y espíritu emprendedor.</w:t>
            </w:r>
          </w:p>
        </w:tc>
        <w:tc>
          <w:tcPr>
            <w:tcW w:w="4226" w:type="dxa"/>
            <w:tcBorders>
              <w:top w:val="single" w:sz="4" w:space="0" w:color="0000FF"/>
              <w:left w:val="single" w:sz="4" w:space="0" w:color="0000FF"/>
              <w:bottom w:val="single" w:sz="4" w:space="0" w:color="0000FF"/>
            </w:tcBorders>
            <w:shd w:val="clear" w:color="auto" w:fill="auto"/>
          </w:tcPr>
          <w:p w:rsidR="00A5645E" w:rsidRPr="00A5645E" w:rsidRDefault="00A5645E" w:rsidP="00C05EF8">
            <w:pPr>
              <w:autoSpaceDE w:val="0"/>
              <w:autoSpaceDN w:val="0"/>
              <w:adjustRightInd w:val="0"/>
              <w:spacing w:after="0" w:line="240" w:lineRule="auto"/>
              <w:jc w:val="both"/>
              <w:rPr>
                <w:rFonts w:ascii="Times New Roman" w:hAnsi="Times New Roman" w:cs="Times New Roman"/>
                <w:sz w:val="24"/>
                <w:szCs w:val="24"/>
              </w:rPr>
            </w:pPr>
            <w:r w:rsidRPr="00A5645E">
              <w:rPr>
                <w:rFonts w:ascii="Times New Roman" w:hAnsi="Times New Roman" w:cs="Times New Roman"/>
                <w:sz w:val="24"/>
                <w:szCs w:val="24"/>
              </w:rPr>
              <w:t>La aportación a la competencia</w:t>
            </w:r>
          </w:p>
          <w:p w:rsidR="003A6A70" w:rsidRPr="00A5645E" w:rsidRDefault="00A5645E" w:rsidP="00C05EF8">
            <w:pPr>
              <w:autoSpaceDE w:val="0"/>
              <w:autoSpaceDN w:val="0"/>
              <w:adjustRightInd w:val="0"/>
              <w:spacing w:after="0" w:line="240" w:lineRule="auto"/>
              <w:jc w:val="both"/>
              <w:rPr>
                <w:rFonts w:ascii="Times New Roman" w:hAnsi="Times New Roman" w:cs="Times New Roman"/>
                <w:sz w:val="24"/>
                <w:szCs w:val="24"/>
              </w:rPr>
            </w:pPr>
            <w:proofErr w:type="gramStart"/>
            <w:r w:rsidRPr="00A5645E">
              <w:rPr>
                <w:rFonts w:ascii="Times New Roman" w:hAnsi="Times New Roman" w:cs="Times New Roman"/>
                <w:sz w:val="24"/>
                <w:szCs w:val="24"/>
              </w:rPr>
              <w:t>en</w:t>
            </w:r>
            <w:proofErr w:type="gramEnd"/>
            <w:r w:rsidRPr="00A5645E">
              <w:rPr>
                <w:rFonts w:ascii="Times New Roman" w:hAnsi="Times New Roman" w:cs="Times New Roman"/>
                <w:sz w:val="24"/>
                <w:szCs w:val="24"/>
              </w:rPr>
              <w:t xml:space="preserve"> sentido de iniciativa y espíritu emprendedor (SIEP) se concreta en la propia metodología para abordar los</w:t>
            </w:r>
            <w:r w:rsidR="00C05EF8">
              <w:rPr>
                <w:rFonts w:ascii="Times New Roman" w:hAnsi="Times New Roman" w:cs="Times New Roman"/>
                <w:sz w:val="24"/>
                <w:szCs w:val="24"/>
              </w:rPr>
              <w:t xml:space="preserve"> </w:t>
            </w:r>
            <w:r w:rsidRPr="00A5645E">
              <w:rPr>
                <w:rFonts w:ascii="Times New Roman" w:hAnsi="Times New Roman" w:cs="Times New Roman"/>
                <w:sz w:val="24"/>
                <w:szCs w:val="24"/>
              </w:rPr>
              <w:t>problemas tecnológicos y se potencia al enfrentarse a ellos de manera autónoma y creativa.</w:t>
            </w:r>
          </w:p>
        </w:tc>
        <w:tc>
          <w:tcPr>
            <w:tcW w:w="3837" w:type="dxa"/>
            <w:vMerge/>
            <w:tcBorders>
              <w:left w:val="single" w:sz="4" w:space="0" w:color="0000FF"/>
              <w:bottom w:val="single" w:sz="4" w:space="0" w:color="0000FF"/>
              <w:right w:val="double" w:sz="1" w:space="0" w:color="0000FF"/>
            </w:tcBorders>
            <w:shd w:val="clear" w:color="auto" w:fill="auto"/>
          </w:tcPr>
          <w:p w:rsidR="003A6A70" w:rsidRPr="00A5645E" w:rsidRDefault="003A6A70" w:rsidP="00A5645E">
            <w:pPr>
              <w:tabs>
                <w:tab w:val="left" w:pos="175"/>
                <w:tab w:val="left" w:pos="317"/>
              </w:tabs>
              <w:snapToGrid w:val="0"/>
              <w:spacing w:line="100" w:lineRule="atLeast"/>
              <w:jc w:val="both"/>
              <w:rPr>
                <w:rFonts w:ascii="Times New Roman" w:hAnsi="Times New Roman" w:cs="Times New Roman"/>
              </w:rPr>
            </w:pPr>
          </w:p>
        </w:tc>
      </w:tr>
      <w:tr w:rsidR="003A6A70" w:rsidTr="00C05EF8">
        <w:trPr>
          <w:trHeight w:val="502"/>
        </w:trPr>
        <w:tc>
          <w:tcPr>
            <w:tcW w:w="1697" w:type="dxa"/>
            <w:tcBorders>
              <w:top w:val="single" w:sz="4" w:space="0" w:color="0000FF"/>
              <w:left w:val="double" w:sz="1" w:space="0" w:color="0000FF"/>
              <w:bottom w:val="single" w:sz="4" w:space="0" w:color="0000FF"/>
            </w:tcBorders>
            <w:shd w:val="clear" w:color="auto" w:fill="auto"/>
            <w:vAlign w:val="center"/>
          </w:tcPr>
          <w:p w:rsidR="003A6A70" w:rsidRDefault="003A6A70" w:rsidP="00936C32">
            <w:pPr>
              <w:spacing w:line="100" w:lineRule="atLeast"/>
              <w:jc w:val="center"/>
              <w:rPr>
                <w:rStyle w:val="Fuentedeprrafopredeter1"/>
              </w:rPr>
            </w:pPr>
            <w:r>
              <w:rPr>
                <w:b/>
              </w:rPr>
              <w:t>Competencias sociales y cívicas.</w:t>
            </w:r>
          </w:p>
        </w:tc>
        <w:tc>
          <w:tcPr>
            <w:tcW w:w="4226" w:type="dxa"/>
            <w:tcBorders>
              <w:top w:val="single" w:sz="4" w:space="0" w:color="0000FF"/>
              <w:left w:val="single" w:sz="4" w:space="0" w:color="0000FF"/>
              <w:bottom w:val="single" w:sz="4" w:space="0" w:color="0000FF"/>
            </w:tcBorders>
            <w:shd w:val="clear" w:color="auto" w:fill="auto"/>
          </w:tcPr>
          <w:p w:rsidR="003A6A70" w:rsidRPr="00A5645E" w:rsidRDefault="00A5645E" w:rsidP="00C05EF8">
            <w:pPr>
              <w:autoSpaceDE w:val="0"/>
              <w:autoSpaceDN w:val="0"/>
              <w:adjustRightInd w:val="0"/>
              <w:spacing w:after="0" w:line="240" w:lineRule="auto"/>
              <w:jc w:val="both"/>
              <w:rPr>
                <w:rFonts w:ascii="Times New Roman" w:hAnsi="Times New Roman" w:cs="Times New Roman"/>
              </w:rPr>
            </w:pPr>
            <w:r w:rsidRPr="00A5645E">
              <w:rPr>
                <w:rFonts w:ascii="Times New Roman" w:hAnsi="Times New Roman" w:cs="Times New Roman"/>
                <w:sz w:val="24"/>
                <w:szCs w:val="24"/>
              </w:rPr>
              <w:t>La materia ayuda a</w:t>
            </w:r>
            <w:r w:rsidR="00C05EF8">
              <w:rPr>
                <w:rFonts w:ascii="Times New Roman" w:hAnsi="Times New Roman" w:cs="Times New Roman"/>
                <w:sz w:val="24"/>
                <w:szCs w:val="24"/>
              </w:rPr>
              <w:t xml:space="preserve"> </w:t>
            </w:r>
            <w:r w:rsidRPr="00A5645E">
              <w:rPr>
                <w:rFonts w:ascii="Times New Roman" w:hAnsi="Times New Roman" w:cs="Times New Roman"/>
                <w:sz w:val="24"/>
                <w:szCs w:val="24"/>
              </w:rPr>
              <w:t>adquirir las competencias sociales y cívicas (CSC) mediante el conocimiento de la organización y funcionamiento</w:t>
            </w:r>
            <w:r w:rsidR="00C05EF8">
              <w:rPr>
                <w:rFonts w:ascii="Times New Roman" w:hAnsi="Times New Roman" w:cs="Times New Roman"/>
                <w:sz w:val="24"/>
                <w:szCs w:val="24"/>
              </w:rPr>
              <w:t xml:space="preserve"> </w:t>
            </w:r>
            <w:r w:rsidRPr="00A5645E">
              <w:rPr>
                <w:rFonts w:ascii="Times New Roman" w:hAnsi="Times New Roman" w:cs="Times New Roman"/>
                <w:sz w:val="24"/>
                <w:szCs w:val="24"/>
              </w:rPr>
              <w:t>de las sociedades, el análisis del progreso tecnológico y su influencia en los cambios económicos y de organización</w:t>
            </w:r>
            <w:r w:rsidR="00C05EF8">
              <w:rPr>
                <w:rFonts w:ascii="Times New Roman" w:hAnsi="Times New Roman" w:cs="Times New Roman"/>
                <w:sz w:val="24"/>
                <w:szCs w:val="24"/>
              </w:rPr>
              <w:t xml:space="preserve">  </w:t>
            </w:r>
            <w:r w:rsidRPr="00A5645E">
              <w:rPr>
                <w:rFonts w:ascii="Times New Roman" w:hAnsi="Times New Roman" w:cs="Times New Roman"/>
                <w:sz w:val="24"/>
                <w:szCs w:val="24"/>
              </w:rPr>
              <w:t>social que han tenido lugar a lo largo de la historia. Durante el proceso de resolución de problemas tecnológicos</w:t>
            </w:r>
            <w:r w:rsidR="00C05EF8">
              <w:rPr>
                <w:rFonts w:ascii="Times New Roman" w:hAnsi="Times New Roman" w:cs="Times New Roman"/>
                <w:sz w:val="24"/>
                <w:szCs w:val="24"/>
              </w:rPr>
              <w:t xml:space="preserve"> </w:t>
            </w:r>
            <w:r w:rsidRPr="00A5645E">
              <w:rPr>
                <w:rFonts w:ascii="Times New Roman" w:hAnsi="Times New Roman" w:cs="Times New Roman"/>
                <w:sz w:val="24"/>
                <w:szCs w:val="24"/>
              </w:rPr>
              <w:t>el alumnado tiene múltiples ocasiones para expresar y discutir adecuadamente ideas y razonamientos, gestionar</w:t>
            </w:r>
            <w:r w:rsidR="00C05EF8">
              <w:rPr>
                <w:rFonts w:ascii="Times New Roman" w:hAnsi="Times New Roman" w:cs="Times New Roman"/>
                <w:sz w:val="24"/>
                <w:szCs w:val="24"/>
              </w:rPr>
              <w:t xml:space="preserve"> </w:t>
            </w:r>
            <w:r w:rsidRPr="00A5645E">
              <w:rPr>
                <w:rFonts w:ascii="Times New Roman" w:hAnsi="Times New Roman" w:cs="Times New Roman"/>
                <w:sz w:val="24"/>
                <w:szCs w:val="24"/>
              </w:rPr>
              <w:t>conflictos y tomar decisiones mediante el diálogo, el respeto y la tolerancia.</w:t>
            </w:r>
          </w:p>
        </w:tc>
        <w:tc>
          <w:tcPr>
            <w:tcW w:w="3837" w:type="dxa"/>
            <w:tcBorders>
              <w:top w:val="single" w:sz="4" w:space="0" w:color="0000FF"/>
              <w:left w:val="single" w:sz="4" w:space="0" w:color="0000FF"/>
              <w:bottom w:val="single" w:sz="4" w:space="0" w:color="0000FF"/>
              <w:right w:val="double" w:sz="1" w:space="0" w:color="0000FF"/>
            </w:tcBorders>
            <w:shd w:val="clear" w:color="auto" w:fill="auto"/>
          </w:tcPr>
          <w:p w:rsidR="00C05EF8" w:rsidRDefault="00C05EF8" w:rsidP="00C05EF8">
            <w:pPr>
              <w:tabs>
                <w:tab w:val="left" w:pos="175"/>
                <w:tab w:val="left" w:pos="317"/>
              </w:tabs>
              <w:spacing w:line="100" w:lineRule="atLeast"/>
              <w:jc w:val="both"/>
              <w:rPr>
                <w:rFonts w:ascii="Times New Roman" w:hAnsi="Times New Roman" w:cs="Times New Roman"/>
              </w:rPr>
            </w:pPr>
          </w:p>
          <w:p w:rsidR="003A6A70" w:rsidRPr="00A5645E" w:rsidRDefault="00C05EF8" w:rsidP="00C05EF8">
            <w:pPr>
              <w:tabs>
                <w:tab w:val="left" w:pos="175"/>
                <w:tab w:val="left" w:pos="317"/>
              </w:tabs>
              <w:spacing w:line="100" w:lineRule="atLeast"/>
              <w:jc w:val="both"/>
              <w:rPr>
                <w:rFonts w:ascii="Times New Roman" w:hAnsi="Times New Roman" w:cs="Times New Roman"/>
              </w:rPr>
            </w:pPr>
            <w:r>
              <w:rPr>
                <w:rFonts w:ascii="Times New Roman" w:hAnsi="Times New Roman" w:cs="Times New Roman"/>
              </w:rPr>
              <w:t>La discusión de ideas en la fase inicial de diseño en la fabricación de un proyecto en el taller permite desarrollar en el alumnado capacidades como la discusión de ideas de forma asertiva, la capacidad de escucha y debate y la toma de decisiones de forma consensuada mediante el diálogo.</w:t>
            </w:r>
          </w:p>
        </w:tc>
      </w:tr>
      <w:tr w:rsidR="003A6A70" w:rsidTr="00C05EF8">
        <w:trPr>
          <w:trHeight w:val="519"/>
        </w:trPr>
        <w:tc>
          <w:tcPr>
            <w:tcW w:w="1697" w:type="dxa"/>
            <w:tcBorders>
              <w:top w:val="single" w:sz="4" w:space="0" w:color="0000FF"/>
              <w:left w:val="double" w:sz="1" w:space="0" w:color="0000FF"/>
              <w:bottom w:val="double" w:sz="1" w:space="0" w:color="0000FF"/>
            </w:tcBorders>
            <w:shd w:val="clear" w:color="auto" w:fill="auto"/>
            <w:vAlign w:val="center"/>
          </w:tcPr>
          <w:p w:rsidR="003A6A70" w:rsidRDefault="003A6A70" w:rsidP="00936C32">
            <w:pPr>
              <w:pStyle w:val="NormalWeb"/>
              <w:spacing w:before="0" w:after="0"/>
              <w:jc w:val="center"/>
            </w:pPr>
            <w:r>
              <w:rPr>
                <w:b/>
              </w:rPr>
              <w:lastRenderedPageBreak/>
              <w:t>Conciencia y expresiones culturales.</w:t>
            </w:r>
          </w:p>
        </w:tc>
        <w:tc>
          <w:tcPr>
            <w:tcW w:w="4226" w:type="dxa"/>
            <w:tcBorders>
              <w:top w:val="single" w:sz="4" w:space="0" w:color="0000FF"/>
              <w:left w:val="single" w:sz="4" w:space="0" w:color="0000FF"/>
              <w:bottom w:val="double" w:sz="1" w:space="0" w:color="0000FF"/>
            </w:tcBorders>
            <w:shd w:val="clear" w:color="auto" w:fill="auto"/>
          </w:tcPr>
          <w:p w:rsidR="003A6A70" w:rsidRPr="00A5645E" w:rsidRDefault="00C05EF8" w:rsidP="00C05EF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V</w:t>
            </w:r>
            <w:r w:rsidRPr="00C05EF8">
              <w:rPr>
                <w:rFonts w:ascii="Times New Roman" w:hAnsi="Times New Roman" w:cs="Times New Roman"/>
                <w:sz w:val="24"/>
                <w:szCs w:val="24"/>
              </w:rPr>
              <w:t>alorando la importancia que adquieren el acabado</w:t>
            </w:r>
            <w:r>
              <w:rPr>
                <w:rFonts w:ascii="Times New Roman" w:hAnsi="Times New Roman" w:cs="Times New Roman"/>
                <w:sz w:val="24"/>
                <w:szCs w:val="24"/>
              </w:rPr>
              <w:t xml:space="preserve"> </w:t>
            </w:r>
            <w:r w:rsidRPr="00C05EF8">
              <w:rPr>
                <w:rFonts w:ascii="Times New Roman" w:hAnsi="Times New Roman" w:cs="Times New Roman"/>
                <w:sz w:val="24"/>
                <w:szCs w:val="24"/>
              </w:rPr>
              <w:t>y la estética de los productos en función de los materiales elegidos para su fabricación y el tratamiento dado a</w:t>
            </w:r>
            <w:r>
              <w:rPr>
                <w:rFonts w:ascii="Times New Roman" w:hAnsi="Times New Roman" w:cs="Times New Roman"/>
                <w:sz w:val="24"/>
                <w:szCs w:val="24"/>
              </w:rPr>
              <w:t xml:space="preserve"> </w:t>
            </w:r>
            <w:r w:rsidRPr="00C05EF8">
              <w:rPr>
                <w:rFonts w:ascii="Times New Roman" w:hAnsi="Times New Roman" w:cs="Times New Roman"/>
                <w:sz w:val="24"/>
                <w:szCs w:val="24"/>
              </w:rPr>
              <w:t>los mismos, así como facilitando la difusión de nuestro patrimonio industrial.</w:t>
            </w:r>
          </w:p>
        </w:tc>
        <w:tc>
          <w:tcPr>
            <w:tcW w:w="3837" w:type="dxa"/>
            <w:tcBorders>
              <w:top w:val="single" w:sz="4" w:space="0" w:color="0000FF"/>
              <w:left w:val="single" w:sz="4" w:space="0" w:color="0000FF"/>
              <w:bottom w:val="double" w:sz="1" w:space="0" w:color="0000FF"/>
              <w:right w:val="double" w:sz="1" w:space="0" w:color="0000FF"/>
            </w:tcBorders>
            <w:shd w:val="clear" w:color="auto" w:fill="auto"/>
          </w:tcPr>
          <w:p w:rsidR="003A6A70" w:rsidRPr="00A5645E" w:rsidRDefault="00C05EF8" w:rsidP="00C05EF8">
            <w:pPr>
              <w:pStyle w:val="NormalWeb"/>
              <w:numPr>
                <w:ilvl w:val="0"/>
                <w:numId w:val="4"/>
              </w:numPr>
              <w:tabs>
                <w:tab w:val="left" w:pos="175"/>
                <w:tab w:val="left" w:pos="317"/>
              </w:tabs>
              <w:snapToGrid w:val="0"/>
              <w:spacing w:before="0" w:after="0"/>
              <w:jc w:val="both"/>
            </w:pPr>
            <w:r>
              <w:t>Acabado estético de os prototipos construidos en el taller.</w:t>
            </w:r>
          </w:p>
        </w:tc>
      </w:tr>
    </w:tbl>
    <w:p w:rsidR="003A6A70" w:rsidRPr="003A6A70" w:rsidRDefault="003A6A70" w:rsidP="0002119B">
      <w:pPr>
        <w:pStyle w:val="Opos"/>
        <w:spacing w:after="240"/>
        <w:rPr>
          <w:rFonts w:ascii="Times New Roman" w:hAnsi="Times New Roman" w:cs="Times New Roman"/>
          <w:sz w:val="32"/>
        </w:rPr>
      </w:pPr>
    </w:p>
    <w:p w:rsidR="00A2166A" w:rsidRPr="00D4077A" w:rsidRDefault="00A2166A">
      <w:pPr>
        <w:rPr>
          <w:b/>
        </w:rPr>
      </w:pPr>
    </w:p>
    <w:sectPr w:rsidR="00A2166A" w:rsidRPr="00D4077A" w:rsidSect="007212F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66A" w:rsidRDefault="00A2166A" w:rsidP="00A2166A">
      <w:pPr>
        <w:spacing w:after="0" w:line="240" w:lineRule="auto"/>
      </w:pPr>
      <w:r>
        <w:separator/>
      </w:r>
    </w:p>
  </w:endnote>
  <w:endnote w:type="continuationSeparator" w:id="0">
    <w:p w:rsidR="00A2166A" w:rsidRDefault="00A2166A" w:rsidP="00A21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T-Regu">
    <w:altName w:val="Calibri"/>
    <w:charset w:val="00"/>
    <w:family w:val="swiss"/>
    <w:pitch w:val="default"/>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66A" w:rsidRDefault="00A2166A" w:rsidP="00A2166A">
      <w:pPr>
        <w:spacing w:after="0" w:line="240" w:lineRule="auto"/>
      </w:pPr>
      <w:r>
        <w:separator/>
      </w:r>
    </w:p>
  </w:footnote>
  <w:footnote w:type="continuationSeparator" w:id="0">
    <w:p w:rsidR="00A2166A" w:rsidRDefault="00A2166A" w:rsidP="00A2166A">
      <w:pPr>
        <w:spacing w:after="0" w:line="240" w:lineRule="auto"/>
      </w:pPr>
      <w:r>
        <w:continuationSeparator/>
      </w:r>
    </w:p>
  </w:footnote>
  <w:footnote w:id="1">
    <w:p w:rsidR="00A2166A" w:rsidRDefault="00A2166A" w:rsidP="00A2166A">
      <w:pPr>
        <w:pStyle w:val="Textonotapie"/>
      </w:pPr>
      <w:r>
        <w:rPr>
          <w:rStyle w:val="Caracteresdenotaalpie"/>
        </w:rPr>
        <w:footnoteRef/>
      </w:r>
      <w:r>
        <w:tab/>
        <w:t xml:space="preserve"> Reglamento Orgánico del Centro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Times New Roman" w:eastAsia="Times New Roman" w:hAnsi="Times New Roman" w:cs="Times New Roman"/>
        <w:b w:val="0"/>
        <w:sz w:val="24"/>
        <w:szCs w:val="24"/>
      </w:rPr>
    </w:lvl>
    <w:lvl w:ilvl="1">
      <w:start w:val="1"/>
      <w:numFmt w:val="none"/>
      <w:suff w:val="nothing"/>
      <w:lvlText w:val=""/>
      <w:lvlJc w:val="left"/>
      <w:pPr>
        <w:tabs>
          <w:tab w:val="num" w:pos="0"/>
        </w:tabs>
        <w:ind w:left="576" w:hanging="576"/>
      </w:pPr>
      <w:rPr>
        <w:rFonts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Letter"/>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rFonts w:hint="default"/>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tarSymbol" w:hAnsi="StarSymbol" w:cs="Times New Roman"/>
        <w:b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08"/>
  <w:hyphenationZone w:val="425"/>
  <w:characterSpacingControl w:val="doNotCompress"/>
  <w:footnotePr>
    <w:footnote w:id="-1"/>
    <w:footnote w:id="0"/>
  </w:footnotePr>
  <w:endnotePr>
    <w:endnote w:id="-1"/>
    <w:endnote w:id="0"/>
  </w:endnotePr>
  <w:compat/>
  <w:rsids>
    <w:rsidRoot w:val="00D4077A"/>
    <w:rsid w:val="0002119B"/>
    <w:rsid w:val="00125426"/>
    <w:rsid w:val="003A6A70"/>
    <w:rsid w:val="007212FA"/>
    <w:rsid w:val="00820EBA"/>
    <w:rsid w:val="00996C6C"/>
    <w:rsid w:val="00A2166A"/>
    <w:rsid w:val="00A54FA1"/>
    <w:rsid w:val="00A5645E"/>
    <w:rsid w:val="00C05EF8"/>
    <w:rsid w:val="00D407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4077A"/>
    <w:pPr>
      <w:widowControl w:val="0"/>
      <w:suppressAutoHyphens/>
      <w:spacing w:after="120" w:line="240" w:lineRule="auto"/>
    </w:pPr>
    <w:rPr>
      <w:rFonts w:ascii="Times New Roman" w:eastAsia="Lucida Sans Unicode" w:hAnsi="Times New Roman" w:cs="Arial"/>
      <w:kern w:val="1"/>
      <w:sz w:val="24"/>
      <w:szCs w:val="24"/>
      <w:lang w:eastAsia="hi-IN" w:bidi="hi-IN"/>
    </w:rPr>
  </w:style>
  <w:style w:type="character" w:customStyle="1" w:styleId="TextoindependienteCar">
    <w:name w:val="Texto independiente Car"/>
    <w:basedOn w:val="Fuentedeprrafopredeter"/>
    <w:link w:val="Textoindependiente"/>
    <w:rsid w:val="00D4077A"/>
    <w:rPr>
      <w:rFonts w:ascii="Times New Roman" w:eastAsia="Lucida Sans Unicode" w:hAnsi="Times New Roman" w:cs="Arial"/>
      <w:kern w:val="1"/>
      <w:sz w:val="24"/>
      <w:szCs w:val="24"/>
      <w:lang w:eastAsia="hi-IN" w:bidi="hi-IN"/>
    </w:rPr>
  </w:style>
  <w:style w:type="paragraph" w:styleId="Ttulo">
    <w:name w:val="Title"/>
    <w:basedOn w:val="Normal"/>
    <w:next w:val="Subttulo"/>
    <w:link w:val="TtuloCar"/>
    <w:qFormat/>
    <w:rsid w:val="00D4077A"/>
    <w:pPr>
      <w:widowControl w:val="0"/>
      <w:suppressAutoHyphens/>
      <w:spacing w:after="0" w:line="240" w:lineRule="auto"/>
    </w:pPr>
    <w:rPr>
      <w:rFonts w:ascii="Times New Roman" w:eastAsia="Lucida Sans Unicode" w:hAnsi="Times New Roman" w:cs="Arial"/>
      <w:b/>
      <w:kern w:val="1"/>
      <w:sz w:val="36"/>
      <w:szCs w:val="20"/>
      <w:u w:val="single"/>
      <w:lang w:eastAsia="hi-IN" w:bidi="hi-IN"/>
    </w:rPr>
  </w:style>
  <w:style w:type="character" w:customStyle="1" w:styleId="TtuloCar">
    <w:name w:val="Título Car"/>
    <w:basedOn w:val="Fuentedeprrafopredeter"/>
    <w:link w:val="Ttulo"/>
    <w:rsid w:val="00D4077A"/>
    <w:rPr>
      <w:rFonts w:ascii="Times New Roman" w:eastAsia="Lucida Sans Unicode" w:hAnsi="Times New Roman" w:cs="Arial"/>
      <w:b/>
      <w:kern w:val="1"/>
      <w:sz w:val="36"/>
      <w:szCs w:val="20"/>
      <w:u w:val="single"/>
      <w:lang w:eastAsia="hi-IN" w:bidi="hi-IN"/>
    </w:rPr>
  </w:style>
  <w:style w:type="paragraph" w:styleId="Subttulo">
    <w:name w:val="Subtitle"/>
    <w:basedOn w:val="Normal"/>
    <w:next w:val="Textoindependiente"/>
    <w:link w:val="SubttuloCar"/>
    <w:qFormat/>
    <w:rsid w:val="00D4077A"/>
    <w:pPr>
      <w:widowControl w:val="0"/>
      <w:suppressAutoHyphens/>
      <w:spacing w:after="60" w:line="240" w:lineRule="auto"/>
    </w:pPr>
    <w:rPr>
      <w:rFonts w:ascii="Arial" w:eastAsia="Lucida Sans Unicode" w:hAnsi="Arial" w:cs="Arial"/>
      <w:kern w:val="1"/>
      <w:sz w:val="24"/>
      <w:szCs w:val="24"/>
      <w:lang w:eastAsia="hi-IN" w:bidi="hi-IN"/>
    </w:rPr>
  </w:style>
  <w:style w:type="character" w:customStyle="1" w:styleId="SubttuloCar">
    <w:name w:val="Subtítulo Car"/>
    <w:basedOn w:val="Fuentedeprrafopredeter"/>
    <w:link w:val="Subttulo"/>
    <w:rsid w:val="00D4077A"/>
    <w:rPr>
      <w:rFonts w:ascii="Arial" w:eastAsia="Lucida Sans Unicode" w:hAnsi="Arial" w:cs="Arial"/>
      <w:kern w:val="1"/>
      <w:sz w:val="24"/>
      <w:szCs w:val="24"/>
      <w:lang w:eastAsia="hi-IN" w:bidi="hi-IN"/>
    </w:rPr>
  </w:style>
  <w:style w:type="paragraph" w:customStyle="1" w:styleId="Opos">
    <w:name w:val="Opos"/>
    <w:basedOn w:val="Normal"/>
    <w:qFormat/>
    <w:rsid w:val="00A2166A"/>
    <w:pPr>
      <w:spacing w:after="0" w:line="240" w:lineRule="auto"/>
      <w:ind w:firstLine="567"/>
      <w:jc w:val="both"/>
    </w:pPr>
    <w:rPr>
      <w:rFonts w:ascii="Arial" w:hAnsi="Arial" w:cs="Arial"/>
      <w:sz w:val="24"/>
      <w:szCs w:val="24"/>
    </w:rPr>
  </w:style>
  <w:style w:type="paragraph" w:styleId="Encabezado">
    <w:name w:val="header"/>
    <w:basedOn w:val="Normal"/>
    <w:link w:val="EncabezadoCar"/>
    <w:uiPriority w:val="99"/>
    <w:unhideWhenUsed/>
    <w:rsid w:val="00A216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166A"/>
  </w:style>
  <w:style w:type="paragraph" w:styleId="Piedepgina">
    <w:name w:val="footer"/>
    <w:basedOn w:val="Normal"/>
    <w:link w:val="PiedepginaCar"/>
    <w:uiPriority w:val="99"/>
    <w:semiHidden/>
    <w:unhideWhenUsed/>
    <w:rsid w:val="00A216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2166A"/>
  </w:style>
  <w:style w:type="character" w:customStyle="1" w:styleId="Caracteresdenotaalpie">
    <w:name w:val="Caracteres de nota al pie"/>
    <w:rsid w:val="00A2166A"/>
  </w:style>
  <w:style w:type="character" w:styleId="Hipervnculo">
    <w:name w:val="Hyperlink"/>
    <w:rsid w:val="00A2166A"/>
    <w:rPr>
      <w:color w:val="000080"/>
      <w:u w:val="single"/>
      <w:lang/>
    </w:rPr>
  </w:style>
  <w:style w:type="character" w:styleId="Refdenotaalpie">
    <w:name w:val="footnote reference"/>
    <w:rsid w:val="00A2166A"/>
    <w:rPr>
      <w:vertAlign w:val="superscript"/>
    </w:rPr>
  </w:style>
  <w:style w:type="paragraph" w:customStyle="1" w:styleId="Contenidodelatabla">
    <w:name w:val="Contenido de la tabla"/>
    <w:basedOn w:val="Textoindependiente"/>
    <w:rsid w:val="00A2166A"/>
    <w:pPr>
      <w:suppressLineNumbers/>
    </w:pPr>
  </w:style>
  <w:style w:type="paragraph" w:customStyle="1" w:styleId="Default">
    <w:name w:val="Default"/>
    <w:basedOn w:val="Normal"/>
    <w:rsid w:val="00A2166A"/>
    <w:pPr>
      <w:widowControl w:val="0"/>
      <w:suppressAutoHyphens/>
      <w:autoSpaceDE w:val="0"/>
      <w:spacing w:after="0" w:line="240" w:lineRule="auto"/>
    </w:pPr>
    <w:rPr>
      <w:rFonts w:ascii="Arial" w:eastAsia="Arial" w:hAnsi="Arial" w:cs="Arial"/>
      <w:color w:val="000000"/>
      <w:kern w:val="1"/>
      <w:sz w:val="24"/>
      <w:szCs w:val="24"/>
      <w:lang w:eastAsia="hi-IN" w:bidi="hi-IN"/>
    </w:rPr>
  </w:style>
  <w:style w:type="paragraph" w:styleId="Textonotapie">
    <w:name w:val="footnote text"/>
    <w:basedOn w:val="Normal"/>
    <w:link w:val="TextonotapieCar"/>
    <w:rsid w:val="00A2166A"/>
    <w:pPr>
      <w:widowControl w:val="0"/>
      <w:suppressLineNumbers/>
      <w:suppressAutoHyphens/>
      <w:spacing w:after="0" w:line="240" w:lineRule="auto"/>
      <w:ind w:left="283" w:hanging="283"/>
    </w:pPr>
    <w:rPr>
      <w:rFonts w:ascii="Times New Roman" w:eastAsia="Lucida Sans Unicode" w:hAnsi="Times New Roman" w:cs="Arial"/>
      <w:kern w:val="1"/>
      <w:sz w:val="20"/>
      <w:szCs w:val="20"/>
      <w:lang w:eastAsia="hi-IN" w:bidi="hi-IN"/>
    </w:rPr>
  </w:style>
  <w:style w:type="character" w:customStyle="1" w:styleId="TextonotapieCar">
    <w:name w:val="Texto nota pie Car"/>
    <w:basedOn w:val="Fuentedeprrafopredeter"/>
    <w:link w:val="Textonotapie"/>
    <w:rsid w:val="00A2166A"/>
    <w:rPr>
      <w:rFonts w:ascii="Times New Roman" w:eastAsia="Lucida Sans Unicode" w:hAnsi="Times New Roman" w:cs="Arial"/>
      <w:kern w:val="1"/>
      <w:sz w:val="20"/>
      <w:szCs w:val="20"/>
      <w:lang w:eastAsia="hi-IN" w:bidi="hi-IN"/>
    </w:rPr>
  </w:style>
  <w:style w:type="paragraph" w:customStyle="1" w:styleId="Ttulo11">
    <w:name w:val="Título 11"/>
    <w:basedOn w:val="Normal"/>
    <w:next w:val="Normal"/>
    <w:rsid w:val="00A2166A"/>
    <w:pPr>
      <w:keepNext/>
      <w:widowControl w:val="0"/>
      <w:numPr>
        <w:numId w:val="1"/>
      </w:numPr>
      <w:suppressAutoHyphens/>
      <w:spacing w:after="0" w:line="480" w:lineRule="auto"/>
      <w:jc w:val="center"/>
    </w:pPr>
    <w:rPr>
      <w:rFonts w:ascii="Times New Roman" w:eastAsia="Lucida Sans Unicode" w:hAnsi="Times New Roman" w:cs="Arial"/>
      <w:i/>
      <w:kern w:val="1"/>
      <w:sz w:val="24"/>
      <w:szCs w:val="24"/>
      <w:lang w:eastAsia="hi-IN" w:bidi="hi-IN"/>
    </w:rPr>
  </w:style>
  <w:style w:type="paragraph" w:customStyle="1" w:styleId="Ttulo21">
    <w:name w:val="Título 21"/>
    <w:basedOn w:val="Normal"/>
    <w:next w:val="Normal"/>
    <w:rsid w:val="00A2166A"/>
    <w:pPr>
      <w:keepNext/>
      <w:widowControl w:val="0"/>
      <w:numPr>
        <w:numId w:val="1"/>
      </w:numPr>
      <w:suppressAutoHyphens/>
      <w:spacing w:after="0" w:line="480" w:lineRule="auto"/>
      <w:jc w:val="both"/>
    </w:pPr>
    <w:rPr>
      <w:rFonts w:ascii="Times New Roman" w:eastAsia="Lucida Sans Unicode" w:hAnsi="Times New Roman" w:cs="Arial"/>
      <w:i/>
      <w:kern w:val="1"/>
      <w:sz w:val="24"/>
      <w:szCs w:val="24"/>
      <w:lang w:eastAsia="hi-IN" w:bidi="hi-IN"/>
    </w:rPr>
  </w:style>
  <w:style w:type="character" w:customStyle="1" w:styleId="e24kjd">
    <w:name w:val="e24kjd"/>
    <w:basedOn w:val="Fuentedeprrafopredeter"/>
    <w:rsid w:val="0002119B"/>
  </w:style>
  <w:style w:type="paragraph" w:styleId="NormalWeb">
    <w:name w:val="Normal (Web)"/>
    <w:basedOn w:val="Normal"/>
    <w:rsid w:val="003A6A70"/>
    <w:pPr>
      <w:widowControl w:val="0"/>
      <w:suppressAutoHyphens/>
      <w:spacing w:before="100" w:after="100" w:line="100" w:lineRule="atLeast"/>
    </w:pPr>
    <w:rPr>
      <w:rFonts w:ascii="Times New Roman" w:eastAsia="Times New Roman" w:hAnsi="Times New Roman" w:cs="Times New Roman"/>
      <w:kern w:val="1"/>
      <w:sz w:val="24"/>
      <w:szCs w:val="24"/>
      <w:lang w:eastAsia="hi-IN" w:bidi="hi-IN"/>
    </w:rPr>
  </w:style>
  <w:style w:type="character" w:customStyle="1" w:styleId="Fuentedeprrafopredeter1">
    <w:name w:val="Fuente de párrafo predeter.1"/>
    <w:rsid w:val="003A6A70"/>
  </w:style>
  <w:style w:type="paragraph" w:customStyle="1" w:styleId="Standard">
    <w:name w:val="Standard"/>
    <w:rsid w:val="003A6A70"/>
    <w:pPr>
      <w:suppressAutoHyphens/>
      <w:autoSpaceDN w:val="0"/>
      <w:spacing w:after="0" w:line="240" w:lineRule="auto"/>
      <w:textAlignment w:val="baseline"/>
    </w:pPr>
    <w:rPr>
      <w:rFonts w:ascii="Times New Roman" w:eastAsia="Times New Roman" w:hAnsi="Times New Roman" w:cs="Times New Roman"/>
      <w:kern w:val="3"/>
      <w:sz w:val="20"/>
      <w:szCs w:val="20"/>
      <w:lang w:eastAsia="es-ES"/>
    </w:rPr>
  </w:style>
  <w:style w:type="paragraph" w:styleId="Prrafodelista">
    <w:name w:val="List Paragraph"/>
    <w:basedOn w:val="Normal"/>
    <w:uiPriority w:val="34"/>
    <w:qFormat/>
    <w:rsid w:val="00A564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ntadeandalucia.es/averroes/impe/web/portadaEntidad?pag=/contenidos/B/InnovacionEInvestigacion/ProyectosInnovadores/IntegracionDeLasT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5730</Words>
  <Characters>31515</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2020-04-27T23:30:00Z</dcterms:created>
  <dcterms:modified xsi:type="dcterms:W3CDTF">2020-04-27T23:30:00Z</dcterms:modified>
</cp:coreProperties>
</file>