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A" w:rsidRPr="00B12CC8" w:rsidRDefault="00B12CC8">
      <w:pPr>
        <w:rPr>
          <w:rFonts w:ascii="Times New Roman" w:hAnsi="Times New Roman" w:cs="Times New Roman"/>
          <w:sz w:val="24"/>
          <w:szCs w:val="24"/>
        </w:rPr>
      </w:pPr>
      <w:r w:rsidRPr="00B12CC8">
        <w:rPr>
          <w:rFonts w:ascii="Times New Roman" w:hAnsi="Times New Roman" w:cs="Times New Roman"/>
          <w:sz w:val="24"/>
          <w:szCs w:val="24"/>
        </w:rPr>
        <w:t>NOMBRE: _____________________________________ FECHA: ________________</w:t>
      </w:r>
    </w:p>
    <w:p w:rsidR="00B12CC8" w:rsidRPr="00FD68A7" w:rsidRDefault="00B12C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68A7">
        <w:rPr>
          <w:rFonts w:ascii="Times New Roman" w:hAnsi="Times New Roman" w:cs="Times New Roman"/>
          <w:b/>
          <w:sz w:val="40"/>
          <w:szCs w:val="40"/>
          <w:u w:val="single"/>
        </w:rPr>
        <w:t>UNIDAD 10: EL ENFERMO TERMINAL</w:t>
      </w:r>
    </w:p>
    <w:p w:rsidR="00B12CC8" w:rsidRDefault="00B12CC8">
      <w:pPr>
        <w:rPr>
          <w:rFonts w:ascii="Times New Roman" w:hAnsi="Times New Roman" w:cs="Times New Roman"/>
          <w:sz w:val="24"/>
          <w:szCs w:val="24"/>
        </w:rPr>
      </w:pPr>
    </w:p>
    <w:p w:rsidR="00B12CC8" w:rsidRPr="009C7C87" w:rsidRDefault="00B12CC8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 xml:space="preserve">Según E. </w:t>
      </w:r>
      <w:proofErr w:type="spellStart"/>
      <w:r w:rsidRPr="009C7C87">
        <w:rPr>
          <w:rFonts w:ascii="Times New Roman" w:hAnsi="Times New Roman" w:cs="Times New Roman"/>
          <w:b/>
          <w:sz w:val="24"/>
          <w:szCs w:val="24"/>
        </w:rPr>
        <w:t>Kübler</w:t>
      </w:r>
      <w:proofErr w:type="spellEnd"/>
      <w:r w:rsidRPr="009C7C87">
        <w:rPr>
          <w:rFonts w:ascii="Times New Roman" w:hAnsi="Times New Roman" w:cs="Times New Roman"/>
          <w:b/>
          <w:sz w:val="24"/>
          <w:szCs w:val="24"/>
        </w:rPr>
        <w:t>-Ross, el enfermo terminal pasa por una serie de fases. Señala lo correcto:</w:t>
      </w:r>
    </w:p>
    <w:p w:rsidR="00B12CC8" w:rsidRDefault="00B12CC8" w:rsidP="00B12CC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tienen la misma duración.</w:t>
      </w:r>
    </w:p>
    <w:p w:rsidR="00B12CC8" w:rsidRDefault="00B12CC8" w:rsidP="00B12CC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son cinco fases.</w:t>
      </w:r>
    </w:p>
    <w:p w:rsidR="00B12CC8" w:rsidRDefault="00B12CC8" w:rsidP="00B12CC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siempre aparecen todas las fases, tienen el mismo orden o la misma duración.</w:t>
      </w:r>
    </w:p>
    <w:p w:rsidR="00B12CC8" w:rsidRDefault="00B12CC8" w:rsidP="00B12CC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aparecen en el mismo orden.</w:t>
      </w:r>
    </w:p>
    <w:p w:rsidR="00B12CC8" w:rsidRDefault="00B12CC8" w:rsidP="00B12CC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12CC8" w:rsidRPr="009C7C87" w:rsidRDefault="00B12CC8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El uso indiscriminado de tratamientos extraordinarios de los que nadie puede esperar ningún tipo de beneficio para el paciente alargando así su agonía es lo que llamamos:</w:t>
      </w:r>
    </w:p>
    <w:p w:rsidR="00B12CC8" w:rsidRDefault="00B12CC8" w:rsidP="00B12CC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Eutanasia.</w:t>
      </w:r>
    </w:p>
    <w:p w:rsidR="00B12CC8" w:rsidRDefault="00B12CC8" w:rsidP="00B12CC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Encarnizamiento terapéutico.</w:t>
      </w:r>
    </w:p>
    <w:p w:rsidR="00B12CC8" w:rsidRDefault="00B12CC8" w:rsidP="00B12CC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Sedación terminal.</w:t>
      </w:r>
    </w:p>
    <w:p w:rsidR="00B12CC8" w:rsidRDefault="00B12CC8" w:rsidP="00B12CC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Exceso científico.</w:t>
      </w:r>
    </w:p>
    <w:p w:rsidR="00B12CC8" w:rsidRDefault="00B12CC8" w:rsidP="00B12CC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12CC8" w:rsidRPr="009C7C87" w:rsidRDefault="00B12CC8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Cuando decimos que al tratar con enfermos terminales debemos tener una concepción terapéutica activa nos referimos a que:</w:t>
      </w:r>
    </w:p>
    <w:p w:rsidR="00B12CC8" w:rsidRDefault="00B12CC8" w:rsidP="00B12CC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hay algo que hacer.</w:t>
      </w:r>
    </w:p>
    <w:p w:rsidR="00B12CC8" w:rsidRDefault="00B12CC8" w:rsidP="00B12CC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deben activar los servicios de emergencias al menor síntoma.</w:t>
      </w:r>
    </w:p>
    <w:p w:rsidR="00B12CC8" w:rsidRDefault="00B12CC8" w:rsidP="00B12CC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que estar muy activos físicamente.</w:t>
      </w:r>
    </w:p>
    <w:p w:rsidR="00B12CC8" w:rsidRDefault="00B12CC8" w:rsidP="00B12CC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Llega un momento en que no se puede hacer nada más.</w:t>
      </w:r>
    </w:p>
    <w:p w:rsidR="00B12CC8" w:rsidRDefault="00B12CC8" w:rsidP="00B12CC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12CC8" w:rsidRPr="009C7C87" w:rsidRDefault="00B12CC8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La supervivencia en el enfermo terminal:</w:t>
      </w:r>
    </w:p>
    <w:p w:rsidR="00B12CC8" w:rsidRDefault="00B12CC8" w:rsidP="00B12CC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es inferior a seis años.</w:t>
      </w:r>
    </w:p>
    <w:p w:rsidR="00B12CC8" w:rsidRDefault="00B12CC8" w:rsidP="00B12CC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es superior a los seis años.</w:t>
      </w:r>
    </w:p>
    <w:p w:rsidR="00B12CC8" w:rsidRDefault="00B12CC8" w:rsidP="00B12CC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tiempo generalmente prolongado.</w:t>
      </w:r>
    </w:p>
    <w:p w:rsidR="00B12CC8" w:rsidRDefault="00B12CC8" w:rsidP="00B12CC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 variar desde pocas semanas a algunos meses.</w:t>
      </w:r>
    </w:p>
    <w:p w:rsidR="00B12CC8" w:rsidRDefault="00B12CC8" w:rsidP="00B12CC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12CC8" w:rsidRPr="009C7C87" w:rsidRDefault="00B12CC8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Una de las siguientes afirmaciones es correcta:</w:t>
      </w:r>
    </w:p>
    <w:p w:rsidR="00B12CC8" w:rsidRDefault="00B12CC8" w:rsidP="00B12CC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enfermedades crónicas son enfermedades incurables.</w:t>
      </w:r>
    </w:p>
    <w:p w:rsidR="00B12CC8" w:rsidRDefault="00B12CC8" w:rsidP="00B12CC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Enfermedad terminal es </w:t>
      </w:r>
      <w:r w:rsidR="00FD68A7">
        <w:rPr>
          <w:rFonts w:ascii="Times New Roman" w:hAnsi="Times New Roman" w:cs="Times New Roman"/>
          <w:sz w:val="24"/>
          <w:szCs w:val="24"/>
        </w:rPr>
        <w:t>lo mismo que enfermedad crónica.</w:t>
      </w:r>
    </w:p>
    <w:p w:rsidR="00FD68A7" w:rsidRDefault="00FD68A7" w:rsidP="00B12CC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Enfermedad terminal es lo mismo que enfermedad incurable.</w:t>
      </w:r>
    </w:p>
    <w:p w:rsidR="00FD68A7" w:rsidRDefault="00FD68A7" w:rsidP="00B12CC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enfermedades crónicas son enfermedades terminales.</w:t>
      </w:r>
    </w:p>
    <w:p w:rsidR="00FD68A7" w:rsidRDefault="00FD68A7" w:rsidP="00FD68A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D68A7" w:rsidRDefault="00FD68A7" w:rsidP="00FD68A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D68A7" w:rsidRDefault="00FD68A7" w:rsidP="00FD68A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12CC8" w:rsidRPr="009C7C87" w:rsidRDefault="00FD68A7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lastRenderedPageBreak/>
        <w:t>Las necesidades psicológicas que tiene el paciente a la hora de enfrentarse a la muerte:</w:t>
      </w:r>
    </w:p>
    <w:p w:rsidR="00FD68A7" w:rsidRDefault="00FD68A7" w:rsidP="00FD68A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tiene necesidades físicas.</w:t>
      </w:r>
    </w:p>
    <w:p w:rsidR="00FD68A7" w:rsidRDefault="00FD68A7" w:rsidP="00FD68A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dependen del equilibrio emocional del paciente.</w:t>
      </w:r>
    </w:p>
    <w:p w:rsidR="00FD68A7" w:rsidRDefault="00FD68A7" w:rsidP="00FD68A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las mismas siempre en todos los enfermos.</w:t>
      </w:r>
    </w:p>
    <w:p w:rsidR="00FD68A7" w:rsidRDefault="00FD68A7" w:rsidP="00FD68A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 de muchos factores: momento evolutivo de la enfermedad, capacidad de adaptación del paciente, apoyo familiar y social.</w:t>
      </w:r>
    </w:p>
    <w:p w:rsidR="00FD68A7" w:rsidRDefault="00FD68A7" w:rsidP="00FD68A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D68A7" w:rsidRPr="009C7C87" w:rsidRDefault="00FD68A7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Indica qué afirmación es correcta:</w:t>
      </w:r>
    </w:p>
    <w:p w:rsidR="00FD68A7" w:rsidRDefault="00FD68A7" w:rsidP="00FD68A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morir en casa permite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una manera cercana la situación y facilita la elaboración del duelo por parte de la familia.</w:t>
      </w:r>
    </w:p>
    <w:p w:rsidR="00FD68A7" w:rsidRDefault="00FD68A7" w:rsidP="00FD68A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Morir en el hospital solo tiene inconvenientes.</w:t>
      </w:r>
    </w:p>
    <w:p w:rsidR="00FD68A7" w:rsidRDefault="00FD68A7" w:rsidP="00FD68A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Morir en casa solo tiene ventajas.</w:t>
      </w:r>
    </w:p>
    <w:p w:rsidR="00FD68A7" w:rsidRDefault="00FD68A7" w:rsidP="00FD68A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 la mayoría de las personas mueren en casa.</w:t>
      </w:r>
    </w:p>
    <w:p w:rsidR="00FD68A7" w:rsidRDefault="00FD68A7" w:rsidP="00FD68A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D68A7" w:rsidRPr="009C7C87" w:rsidRDefault="00FD68A7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 xml:space="preserve">En la fase de negociación propuesta por E. </w:t>
      </w:r>
      <w:proofErr w:type="spellStart"/>
      <w:r w:rsidRPr="009C7C87">
        <w:rPr>
          <w:rFonts w:ascii="Times New Roman" w:hAnsi="Times New Roman" w:cs="Times New Roman"/>
          <w:b/>
          <w:sz w:val="24"/>
          <w:szCs w:val="24"/>
        </w:rPr>
        <w:t>Kübler</w:t>
      </w:r>
      <w:proofErr w:type="spellEnd"/>
      <w:r w:rsidRPr="009C7C87">
        <w:rPr>
          <w:rFonts w:ascii="Times New Roman" w:hAnsi="Times New Roman" w:cs="Times New Roman"/>
          <w:b/>
          <w:sz w:val="24"/>
          <w:szCs w:val="24"/>
        </w:rPr>
        <w:t>-Ross, el enfermo terminal:</w:t>
      </w:r>
    </w:p>
    <w:p w:rsidR="00FD68A7" w:rsidRDefault="00FD68A7" w:rsidP="00FD68A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Intenta negociar o realizar pactos para conseguir algún deseo.</w:t>
      </w:r>
    </w:p>
    <w:p w:rsidR="00FD68A7" w:rsidRDefault="00FD68A7" w:rsidP="00FD68A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 todos los asuntos económicos resueltos.</w:t>
      </w:r>
    </w:p>
    <w:p w:rsidR="00FD68A7" w:rsidRDefault="00FD68A7" w:rsidP="00FD68A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es correcta.</w:t>
      </w:r>
    </w:p>
    <w:p w:rsidR="00FD68A7" w:rsidRDefault="00FD68A7" w:rsidP="00FD68A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 traspasar su negocio para que la familia no tenga problemas económicos.</w:t>
      </w:r>
    </w:p>
    <w:p w:rsidR="00FD68A7" w:rsidRDefault="00FD68A7" w:rsidP="00FD68A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D68A7" w:rsidRPr="009C7C87" w:rsidRDefault="00FD68A7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La sedación terminal:</w:t>
      </w:r>
    </w:p>
    <w:p w:rsidR="00FD68A7" w:rsidRDefault="00FD68A7" w:rsidP="00FD68A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refiere a la sedación que se aplica a los enfermos en el turno de noche.</w:t>
      </w:r>
    </w:p>
    <w:p w:rsidR="00FD68A7" w:rsidRDefault="00FD68A7" w:rsidP="00FD68A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considera éticamente correcta cuando solo busque aliviar los sufrimientos del enfermo terminal aunque con ello se abrevien sus días.</w:t>
      </w:r>
    </w:p>
    <w:p w:rsidR="00FD68A7" w:rsidRDefault="009C7C87" w:rsidP="00FD68A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pretende disminuir la conciencia ni aliviar un sufrimiento físico o psíquico.</w:t>
      </w:r>
    </w:p>
    <w:p w:rsidR="009C7C87" w:rsidRDefault="009C7C87" w:rsidP="00FD68A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considera sedación terminal cuando se practica por parte del profesional sin ningún tipo de consentimiento.</w:t>
      </w:r>
    </w:p>
    <w:p w:rsidR="009C7C87" w:rsidRDefault="009C7C87" w:rsidP="009C7C8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D68A7" w:rsidRPr="009C7C87" w:rsidRDefault="009C7C87" w:rsidP="00B12CC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>Ante el conocimiento de la enfermedad terminal y la proximidad de la muerte, la persona puede presentar reacciones psicológicas como:</w:t>
      </w:r>
    </w:p>
    <w:p w:rsidR="009C7C87" w:rsidRDefault="009C7C87" w:rsidP="009C7C8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Miedo.</w:t>
      </w:r>
    </w:p>
    <w:p w:rsidR="009C7C87" w:rsidRDefault="009C7C87" w:rsidP="009C7C8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Interiorización.</w:t>
      </w:r>
    </w:p>
    <w:p w:rsidR="009C7C87" w:rsidRDefault="009C7C87" w:rsidP="009C7C8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Regresión.</w:t>
      </w:r>
    </w:p>
    <w:p w:rsidR="009C7C87" w:rsidRDefault="009C7C87" w:rsidP="009C7C8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9C7C87" w:rsidRPr="00B12CC8" w:rsidRDefault="009C7C87" w:rsidP="009C7C8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sectPr w:rsidR="009C7C87" w:rsidRPr="00B12CC8" w:rsidSect="00B73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B5F"/>
    <w:multiLevelType w:val="hybridMultilevel"/>
    <w:tmpl w:val="8EAA8D6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B6EC0"/>
    <w:multiLevelType w:val="hybridMultilevel"/>
    <w:tmpl w:val="00C4BE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35540"/>
    <w:multiLevelType w:val="hybridMultilevel"/>
    <w:tmpl w:val="59BAA2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10FD4"/>
    <w:multiLevelType w:val="hybridMultilevel"/>
    <w:tmpl w:val="C66822D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23598"/>
    <w:multiLevelType w:val="hybridMultilevel"/>
    <w:tmpl w:val="9E1E8C8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135CE"/>
    <w:multiLevelType w:val="hybridMultilevel"/>
    <w:tmpl w:val="C8B685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6B3F70"/>
    <w:multiLevelType w:val="hybridMultilevel"/>
    <w:tmpl w:val="FDBCD4B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3C3C5D"/>
    <w:multiLevelType w:val="hybridMultilevel"/>
    <w:tmpl w:val="17AEDE0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E357EA"/>
    <w:multiLevelType w:val="hybridMultilevel"/>
    <w:tmpl w:val="FF90D30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76648"/>
    <w:multiLevelType w:val="hybridMultilevel"/>
    <w:tmpl w:val="5F14ED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B0849"/>
    <w:multiLevelType w:val="hybridMultilevel"/>
    <w:tmpl w:val="1EC03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CC8"/>
    <w:rsid w:val="009C7C87"/>
    <w:rsid w:val="00B12CC8"/>
    <w:rsid w:val="00B73D1A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2019-11-29T09:22:00Z</dcterms:created>
  <dcterms:modified xsi:type="dcterms:W3CDTF">2019-11-29T09:50:00Z</dcterms:modified>
</cp:coreProperties>
</file>