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8" w:rsidRDefault="0068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__________________________________  FECHA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302E0" w:rsidRPr="00687618" w:rsidRDefault="00E069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7618">
        <w:rPr>
          <w:rFonts w:ascii="Times New Roman" w:hAnsi="Times New Roman" w:cs="Times New Roman"/>
          <w:b/>
          <w:sz w:val="32"/>
          <w:szCs w:val="32"/>
          <w:u w:val="single"/>
        </w:rPr>
        <w:t>UNIDAD 5</w:t>
      </w:r>
      <w:r w:rsidR="00687618" w:rsidRPr="00687618">
        <w:rPr>
          <w:rFonts w:ascii="Times New Roman" w:hAnsi="Times New Roman" w:cs="Times New Roman"/>
          <w:b/>
          <w:sz w:val="32"/>
          <w:szCs w:val="32"/>
          <w:u w:val="single"/>
        </w:rPr>
        <w:t>: ESTRÉS Y ANSIEDAD</w:t>
      </w:r>
    </w:p>
    <w:p w:rsidR="00E0692C" w:rsidRDefault="00E0692C">
      <w:pPr>
        <w:rPr>
          <w:rFonts w:ascii="Times New Roman" w:hAnsi="Times New Roman" w:cs="Times New Roman"/>
          <w:sz w:val="24"/>
          <w:szCs w:val="24"/>
        </w:rPr>
      </w:pPr>
    </w:p>
    <w:p w:rsidR="00E0692C" w:rsidRPr="00687618" w:rsidRDefault="00E0692C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 xml:space="preserve">¿Con qué </w:t>
      </w:r>
      <w:r w:rsidR="006A6A1E" w:rsidRPr="00687618">
        <w:rPr>
          <w:rFonts w:ascii="Times New Roman" w:hAnsi="Times New Roman" w:cs="Times New Roman"/>
          <w:b/>
          <w:sz w:val="24"/>
          <w:szCs w:val="24"/>
        </w:rPr>
        <w:t>asocias que una persona responda de forma ansiosa ante prácticamente todas las situaciones?</w:t>
      </w:r>
    </w:p>
    <w:p w:rsidR="006A6A1E" w:rsidRDefault="006A6A1E" w:rsidP="006A6A1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con influencias biológicas.</w:t>
      </w:r>
    </w:p>
    <w:p w:rsidR="006A6A1E" w:rsidRDefault="006A6A1E" w:rsidP="006A6A1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ansiedad-estado.</w:t>
      </w:r>
    </w:p>
    <w:p w:rsidR="006A6A1E" w:rsidRDefault="006A6A1E" w:rsidP="006A6A1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ansiedad-rasgo.</w:t>
      </w:r>
    </w:p>
    <w:p w:rsidR="006A6A1E" w:rsidRDefault="006A6A1E" w:rsidP="006A6A1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el estímulo estresante.</w:t>
      </w:r>
    </w:p>
    <w:p w:rsidR="006A6A1E" w:rsidRDefault="006A6A1E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6A1E" w:rsidRPr="00687618" w:rsidRDefault="006A6A1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 xml:space="preserve">¿Cuál de los siguientes corresponde a un factor de riesgo del </w:t>
      </w:r>
      <w:proofErr w:type="spellStart"/>
      <w:r w:rsidRPr="00687618">
        <w:rPr>
          <w:rFonts w:ascii="Times New Roman" w:hAnsi="Times New Roman" w:cs="Times New Roman"/>
          <w:b/>
          <w:sz w:val="24"/>
          <w:szCs w:val="24"/>
        </w:rPr>
        <w:t>bur</w:t>
      </w:r>
      <w:proofErr w:type="spellEnd"/>
      <w:r w:rsidRPr="0068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618">
        <w:rPr>
          <w:rFonts w:ascii="Times New Roman" w:hAnsi="Times New Roman" w:cs="Times New Roman"/>
          <w:b/>
          <w:sz w:val="24"/>
          <w:szCs w:val="24"/>
        </w:rPr>
        <w:t>nout</w:t>
      </w:r>
      <w:proofErr w:type="spellEnd"/>
      <w:r w:rsidRPr="00687618">
        <w:rPr>
          <w:rFonts w:ascii="Times New Roman" w:hAnsi="Times New Roman" w:cs="Times New Roman"/>
          <w:b/>
          <w:sz w:val="24"/>
          <w:szCs w:val="24"/>
        </w:rPr>
        <w:t>?</w:t>
      </w:r>
    </w:p>
    <w:p w:rsidR="006A6A1E" w:rsidRDefault="006A6A1E" w:rsidP="006A6A1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apoyo social.</w:t>
      </w:r>
    </w:p>
    <w:p w:rsidR="006A6A1E" w:rsidRDefault="006A6A1E" w:rsidP="006A6A1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Escasa posibilidad de tomar decisiones.</w:t>
      </w:r>
    </w:p>
    <w:p w:rsidR="006A6A1E" w:rsidRDefault="006A6A1E" w:rsidP="006A6A1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Demandas emocionales excesivas.</w:t>
      </w:r>
    </w:p>
    <w:p w:rsidR="006A6A1E" w:rsidRDefault="006A6A1E" w:rsidP="006A6A1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6A6A1E" w:rsidRDefault="006A6A1E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6A1E" w:rsidRPr="00687618" w:rsidRDefault="006A6A1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En el trastorno por estrés tras una violación, podemos encontrar que la persona:</w:t>
      </w:r>
    </w:p>
    <w:p w:rsidR="006A6A1E" w:rsidRDefault="006A6A1E" w:rsidP="006A6A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espera cosas buenas de su futuro.</w:t>
      </w:r>
    </w:p>
    <w:p w:rsidR="006A6A1E" w:rsidRDefault="006A6A1E" w:rsidP="006A6A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niega a pasar por donde ocurrió el suceso.</w:t>
      </w:r>
    </w:p>
    <w:p w:rsidR="006A6A1E" w:rsidRDefault="006A6A1E" w:rsidP="006A6A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6A6A1E" w:rsidRDefault="006A6A1E" w:rsidP="006A6A1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Pierde interés por las actividades que realizaba anteriormente.</w:t>
      </w:r>
    </w:p>
    <w:p w:rsidR="00687618" w:rsidRDefault="00687618" w:rsidP="0068761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6A1E" w:rsidRPr="00687618" w:rsidRDefault="006A6A1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¿Cuándo puede presentar ansiedad el paciente?</w:t>
      </w:r>
    </w:p>
    <w:p w:rsidR="006A6A1E" w:rsidRDefault="006A6A1E" w:rsidP="006A6A1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la sospecha de padecer una enfermedad.</w:t>
      </w:r>
    </w:p>
    <w:p w:rsidR="006A6A1E" w:rsidRDefault="006A6A1E" w:rsidP="006A6A1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cualquier momento de los dichos.</w:t>
      </w:r>
    </w:p>
    <w:p w:rsidR="006A6A1E" w:rsidRDefault="006A6A1E" w:rsidP="006A6A1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tiempo que espera que se confirme el diagnóstico.</w:t>
      </w:r>
    </w:p>
    <w:p w:rsidR="006A6A1E" w:rsidRDefault="006A6A1E" w:rsidP="006A6A1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que tiene la certeza de la enfermedad.</w:t>
      </w:r>
    </w:p>
    <w:p w:rsidR="006A6A1E" w:rsidRPr="006A6A1E" w:rsidRDefault="006A6A1E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6A1E" w:rsidRPr="00687618" w:rsidRDefault="006A6A1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Es correcto que:</w:t>
      </w:r>
    </w:p>
    <w:p w:rsidR="006A6A1E" w:rsidRDefault="006A6A1E" w:rsidP="006A6A1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fuentes básicas del estrés son el cuerpo, el entorno y los pensamientos.</w:t>
      </w:r>
    </w:p>
    <w:p w:rsidR="006A6A1E" w:rsidRDefault="006A6A1E" w:rsidP="006A6A1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etiología de estrés es constante, siendo independiente de las sociedades, culturas, edades u otras circunstancias.</w:t>
      </w:r>
    </w:p>
    <w:p w:rsidR="006A6A1E" w:rsidRDefault="006A6A1E" w:rsidP="006A6A1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estrés nunca se relaciona con falta de estímulos o ambientes aburridos.</w:t>
      </w:r>
    </w:p>
    <w:p w:rsidR="006A6A1E" w:rsidRDefault="006A6A1E" w:rsidP="006A6A1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origen de estrés se encuentra siempre en hechos negativos.</w:t>
      </w:r>
    </w:p>
    <w:p w:rsidR="006A6A1E" w:rsidRDefault="006A6A1E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7618" w:rsidRDefault="00687618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7618" w:rsidRDefault="00687618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7618" w:rsidRDefault="00687618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7618" w:rsidRDefault="00687618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7618" w:rsidRDefault="00687618" w:rsidP="006A6A1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6A1E" w:rsidRPr="00687618" w:rsidRDefault="006A6A1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lastRenderedPageBreak/>
        <w:t>Si comparamos el miedo con la ansiedad encontramos que:</w:t>
      </w:r>
    </w:p>
    <w:p w:rsidR="006A6A1E" w:rsidRDefault="006A6A1E" w:rsidP="006A6A1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miedo tiene carácter anticipatorio y la ansiedad no.</w:t>
      </w:r>
    </w:p>
    <w:p w:rsidR="006A6A1E" w:rsidRDefault="0018044E" w:rsidP="006A6A1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miedo siempre puede controlarse y la ansiedad no.</w:t>
      </w:r>
    </w:p>
    <w:p w:rsidR="0018044E" w:rsidRDefault="0018044E" w:rsidP="006A6A1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miedo se presenta ante situaciones u objetos concretos y esto no caracteriza a la ansiedad.</w:t>
      </w:r>
    </w:p>
    <w:p w:rsidR="0018044E" w:rsidRDefault="0018044E" w:rsidP="006A6A1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miedo es más difuso y menos focalizado que la ansiedad.</w:t>
      </w:r>
    </w:p>
    <w:p w:rsidR="0018044E" w:rsidRDefault="0018044E" w:rsidP="0018044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8044E" w:rsidRDefault="0018044E" w:rsidP="0018044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6A1E" w:rsidRPr="00687618" w:rsidRDefault="0018044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La ansiedad normal se caracteriza por:</w:t>
      </w:r>
    </w:p>
    <w:p w:rsidR="0018044E" w:rsidRDefault="0018044E" w:rsidP="001804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respuesta al estímulo estresante desproporcionada.</w:t>
      </w:r>
    </w:p>
    <w:p w:rsidR="0018044E" w:rsidRDefault="0018044E" w:rsidP="001804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grado de sufrimiento alto y duradero.</w:t>
      </w:r>
    </w:p>
    <w:p w:rsidR="0018044E" w:rsidRDefault="0018044E" w:rsidP="001804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Episodios poco frecuentes.</w:t>
      </w:r>
    </w:p>
    <w:p w:rsidR="0018044E" w:rsidRDefault="0018044E" w:rsidP="001804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Afectación intensa de la actividad diaria.</w:t>
      </w:r>
    </w:p>
    <w:p w:rsidR="0018044E" w:rsidRDefault="0018044E" w:rsidP="0018044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8044E" w:rsidRPr="00687618" w:rsidRDefault="0018044E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El estrés:</w:t>
      </w:r>
    </w:p>
    <w:p w:rsidR="0018044E" w:rsidRDefault="00687618" w:rsidP="0018044E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 el nivel de actividad fisiológica y cognitiva del individuo.</w:t>
      </w:r>
    </w:p>
    <w:p w:rsidR="00687618" w:rsidRDefault="00687618" w:rsidP="0018044E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Sirve para afrontar las exigencias del medio de forma más rápida y eficaz.</w:t>
      </w:r>
    </w:p>
    <w:p w:rsidR="00687618" w:rsidRDefault="00687618" w:rsidP="0018044E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respuesta adaptativa, de protección y preservación de la especie.</w:t>
      </w:r>
    </w:p>
    <w:p w:rsidR="00687618" w:rsidRDefault="00687618" w:rsidP="0018044E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687618" w:rsidRDefault="00687618" w:rsidP="0068761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8044E" w:rsidRPr="00687618" w:rsidRDefault="00687618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Los pensamientos e impulsos recurrentes y persistentes se presentan en:</w:t>
      </w:r>
    </w:p>
    <w:p w:rsidR="00687618" w:rsidRDefault="00687618" w:rsidP="0068761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trastornos de ansiedad generalizada.</w:t>
      </w:r>
    </w:p>
    <w:p w:rsidR="00687618" w:rsidRDefault="00687618" w:rsidP="0068761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obsesiones.</w:t>
      </w:r>
    </w:p>
    <w:p w:rsidR="00687618" w:rsidRDefault="00687618" w:rsidP="0068761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fobias.</w:t>
      </w:r>
    </w:p>
    <w:p w:rsidR="00687618" w:rsidRDefault="00687618" w:rsidP="00687618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conductas compulsivas.</w:t>
      </w:r>
    </w:p>
    <w:p w:rsidR="00687618" w:rsidRDefault="00687618" w:rsidP="0068761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7618" w:rsidRPr="00687618" w:rsidRDefault="00687618" w:rsidP="00E069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618">
        <w:rPr>
          <w:rFonts w:ascii="Times New Roman" w:hAnsi="Times New Roman" w:cs="Times New Roman"/>
          <w:b/>
          <w:sz w:val="24"/>
          <w:szCs w:val="24"/>
        </w:rPr>
        <w:t>Marca la respuesta correcta:</w:t>
      </w:r>
    </w:p>
    <w:p w:rsidR="00687618" w:rsidRDefault="00687618" w:rsidP="0068761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respuesta fisiológica ante el estrés es intensa, también lo serán la cognitiva y la conductual en el mismo grado.</w:t>
      </w:r>
    </w:p>
    <w:p w:rsidR="00687618" w:rsidRDefault="00687618" w:rsidP="0068761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síntomas conductuales de la ansiedad se refieren a lo que la persona siente y piensa.</w:t>
      </w:r>
    </w:p>
    <w:p w:rsidR="00687618" w:rsidRDefault="00687618" w:rsidP="0068761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trastornos de la ansiedad desarrollan comportamientos adaptativos.</w:t>
      </w:r>
    </w:p>
    <w:p w:rsidR="00687618" w:rsidRPr="00E0692C" w:rsidRDefault="00687618" w:rsidP="0068761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aparecer trastornos somáticos como forma de manifestar la ansiedad.</w:t>
      </w:r>
    </w:p>
    <w:sectPr w:rsidR="00687618" w:rsidRPr="00E0692C" w:rsidSect="00530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15D"/>
    <w:multiLevelType w:val="hybridMultilevel"/>
    <w:tmpl w:val="D2C6B3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C2D5A"/>
    <w:multiLevelType w:val="hybridMultilevel"/>
    <w:tmpl w:val="06623D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A91E19"/>
    <w:multiLevelType w:val="hybridMultilevel"/>
    <w:tmpl w:val="AB16EBC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D4807"/>
    <w:multiLevelType w:val="hybridMultilevel"/>
    <w:tmpl w:val="F584749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0C81"/>
    <w:multiLevelType w:val="hybridMultilevel"/>
    <w:tmpl w:val="C048269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067D4B"/>
    <w:multiLevelType w:val="hybridMultilevel"/>
    <w:tmpl w:val="5442E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5A01"/>
    <w:multiLevelType w:val="hybridMultilevel"/>
    <w:tmpl w:val="51A21A7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A66259"/>
    <w:multiLevelType w:val="hybridMultilevel"/>
    <w:tmpl w:val="5E8C891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507616"/>
    <w:multiLevelType w:val="hybridMultilevel"/>
    <w:tmpl w:val="F91666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865552"/>
    <w:multiLevelType w:val="hybridMultilevel"/>
    <w:tmpl w:val="E7B6CF1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515686"/>
    <w:multiLevelType w:val="hybridMultilevel"/>
    <w:tmpl w:val="52EEC94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92C"/>
    <w:rsid w:val="0018044E"/>
    <w:rsid w:val="004C0BF4"/>
    <w:rsid w:val="005302E0"/>
    <w:rsid w:val="00687618"/>
    <w:rsid w:val="006A6A1E"/>
    <w:rsid w:val="00E0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2019-11-07T18:40:00Z</dcterms:created>
  <dcterms:modified xsi:type="dcterms:W3CDTF">2019-11-08T09:25:00Z</dcterms:modified>
</cp:coreProperties>
</file>