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380104" w:rsidTr="00FC1F3B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4B0" w:rsidRPr="001574B0" w:rsidRDefault="001574B0" w:rsidP="001574B0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center"/>
              <w:rPr>
                <w:b/>
                <w:sz w:val="44"/>
                <w:szCs w:val="44"/>
              </w:rPr>
            </w:pPr>
            <w:r w:rsidRPr="001574B0">
              <w:rPr>
                <w:b/>
                <w:sz w:val="44"/>
                <w:szCs w:val="44"/>
              </w:rPr>
              <w:t>LECTURA COMPRESIVA</w:t>
            </w:r>
          </w:p>
        </w:tc>
      </w:tr>
      <w:tr w:rsidR="00380104" w:rsidTr="00FC1F3B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4" w:rsidRDefault="00ED09FF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>PROFESO</w:t>
            </w:r>
            <w:r w:rsidR="00380104">
              <w:t>R</w:t>
            </w:r>
            <w:r>
              <w:t>(A)</w:t>
            </w:r>
            <w:r w:rsidR="00380104">
              <w:t xml:space="preserve">:         </w:t>
            </w:r>
            <w:r w:rsidR="00E27BA4">
              <w:t>Magdalena, Jorge, Maricarmen Torrado, María Gómez</w:t>
            </w:r>
          </w:p>
          <w:p w:rsidR="00380104" w:rsidRDefault="00380104" w:rsidP="001574B0">
            <w:pPr>
              <w:pStyle w:val="Prrafodelista"/>
              <w:spacing w:before="120" w:after="120" w:line="100" w:lineRule="atLeast"/>
              <w:ind w:left="0"/>
              <w:jc w:val="both"/>
            </w:pPr>
            <w:r>
              <w:t>CENTRO:</w:t>
            </w:r>
            <w:r w:rsidR="00E27BA4">
              <w:t xml:space="preserve"> CEIP San Matías. Villanueva de los Castillejos</w:t>
            </w:r>
          </w:p>
        </w:tc>
      </w:tr>
      <w:tr w:rsidR="00380104" w:rsidTr="00FC1F3B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4" w:rsidRDefault="00380104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 xml:space="preserve">CURSO:   </w:t>
            </w:r>
            <w:r w:rsidR="00E27BA4">
              <w:t>Educación Infantil</w:t>
            </w:r>
            <w:r>
              <w:t xml:space="preserve">          </w:t>
            </w:r>
            <w:r w:rsidR="008D4B4A">
              <w:t>ÁREA O MATERIA:</w:t>
            </w:r>
            <w:r>
              <w:t xml:space="preserve">  </w:t>
            </w:r>
            <w:r w:rsidR="008D4B4A">
              <w:t xml:space="preserve">Todas             </w:t>
            </w:r>
            <w:r>
              <w:t xml:space="preserve">  Nº DE SESIONES PREVISTAS:</w:t>
            </w:r>
            <w:r w:rsidR="008D4B4A">
              <w:t xml:space="preserve"> 3</w:t>
            </w:r>
          </w:p>
        </w:tc>
      </w:tr>
      <w:tr w:rsidR="00380104" w:rsidTr="00FC1F3B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4" w:rsidRDefault="00380104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>JUSTIFI</w:t>
            </w:r>
            <w:r w:rsidR="001574B0">
              <w:rPr>
                <w:b/>
              </w:rPr>
              <w:t xml:space="preserve">CACIÓN DE LA ELECCIÓN DEL TEXTO </w:t>
            </w:r>
          </w:p>
          <w:p w:rsidR="008D4B4A" w:rsidRDefault="008D4B4A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 w:rsidRPr="008D4B4A">
              <w:t>El cuento se enmarca dentro de nuestro Proyecto</w:t>
            </w:r>
            <w:r>
              <w:rPr>
                <w:b/>
              </w:rPr>
              <w:t xml:space="preserve"> “LOS ANIMALES SALVAJES”</w:t>
            </w:r>
            <w:r>
              <w:t xml:space="preserve"> como elemento motivador para el mismo.</w:t>
            </w:r>
          </w:p>
          <w:p w:rsidR="008D4B4A" w:rsidRPr="008D4B4A" w:rsidRDefault="008D4B4A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</w:t>
            </w:r>
            <w:r w:rsidRPr="00B40534">
              <w:rPr>
                <w:rFonts w:asciiTheme="minorHAnsi" w:eastAsiaTheme="minorHAnsi" w:hAnsiTheme="minorHAnsi" w:cstheme="minorBidi"/>
                <w:lang w:eastAsia="en-US"/>
              </w:rPr>
              <w:t>os animales es un tema que resulta muy interesante y llamativo para los niños. Despierta gran entusiasmo en ellos por lo que aprender sobre este tema resultará una tarea fácil y divertida para ellos.</w:t>
            </w:r>
          </w:p>
          <w:p w:rsidR="00380104" w:rsidRDefault="00994FA2" w:rsidP="001574B0">
            <w:pPr>
              <w:pStyle w:val="Prrafodelista"/>
              <w:spacing w:before="120" w:after="120" w:line="100" w:lineRule="atLeast"/>
              <w:ind w:left="0"/>
              <w:jc w:val="both"/>
            </w:pPr>
            <w:r>
              <w:t xml:space="preserve"> </w:t>
            </w:r>
          </w:p>
        </w:tc>
      </w:tr>
      <w:tr w:rsidR="00380104" w:rsidTr="00FC1F3B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4" w:rsidRDefault="00380104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>TEXTO COMPLETO</w:t>
            </w:r>
            <w:r w:rsidR="00A0497C">
              <w:rPr>
                <w:b/>
              </w:rPr>
              <w:t>: ¿A QUÉ SABE LA LUNA?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NARRADORA: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Hacía mucho tiempo que los animales deseaban averiguar a qué sabía la luna.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¿Sería dulce o salada?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Tan solo querían probar un pedacito.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Por las noches, miraban ansiosos hacia el cielo.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Se estiraban e intentaban cogerla, alargando el cuello, las piernas y los brazos.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Pero todo fue en vano, y ni el animal más grande pudo alcanzarla.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Un buen día, la pequeña tortuga decidió subir a la montaña más alta para poder tocar la luna.</w:t>
            </w:r>
            <w:r w:rsidRPr="0060772F">
              <w:rPr>
                <w:sz w:val="22"/>
                <w:szCs w:val="22"/>
              </w:rPr>
              <w:br/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Desde allí arriba, la luna estaba más cerca; pero la tortuga no podía tocarla.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TORTUGA: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Es muy difícil. </w:t>
            </w:r>
            <w:r w:rsidR="00E64404"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Está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muy lejos.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Señora elefanta. ¿Me ayuda? ¡¡¡Elefantaaa a a. . . !!!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Si te subes a mi espalda, tal vez lleguemos a la luna.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NARRADORA: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 elefanta pensó que se trataba de un juego y, cuando se acercaba a la luna, ella se alejaba un poco.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Como la elefanta no pudo tocar la luna, llamó a la jirafa.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ELEFANTA: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Style w:val="nfasis"/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Style w:val="nfasis"/>
                <w:rFonts w:ascii="Arial" w:hAnsi="Arial" w:cs="Arial"/>
                <w:color w:val="000000"/>
                <w:sz w:val="22"/>
                <w:szCs w:val="22"/>
              </w:rPr>
              <w:t>Señora jirafa. Si te subes a mi espalda, a lo mejor la alcanzamos. ¡¡¡Jirafaaa a a. . . !!!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NARRADORA: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Pero al ver a la jirafa, la luna se distanció un poco más.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 jirafa estiró y estiró el cuello cuanto pudo, pero no sirvió de nada.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Y llamó a la cebra.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JIRAFA: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Style w:val="nfasis"/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Style w:val="nfasis"/>
                <w:rFonts w:ascii="Arial" w:hAnsi="Arial" w:cs="Arial"/>
                <w:color w:val="000000"/>
                <w:sz w:val="22"/>
                <w:szCs w:val="22"/>
              </w:rPr>
              <w:t>Señora cebra. Si te subes a mi espalda, es probable que nos acerquemos más a ella. ¡¡¡Cebraaa a a. . . !!!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NARRADORA: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 luna empezaba a divertirse con aquel juego, y se alejó otro poquito.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 cebra se esforzó mucho, mucho, pero tampoco pudo tocar la luna.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Y llamó al león.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CEBRA: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Señor león. Si te subes a mi espalda, quizá podamos alcanzarla. ¡¡¡Leóoo o on . . !!!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NARRADORA: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Pero cuando la luna vio al león, volvió a subir algo más.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Tampoco esta vez lograron tocar la luna, y llamaron al zorro.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LEÓN: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Señor zorro. Verás cómo lo conseguimos si te subes a mi espalda. ¡¡¡Zorrooo o o. . . !!!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NARRADORA: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Al avistar al zorro, la luna se alejó de nuevo.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Ahora solo faltaba un poquito de nada para tocar la luna, pero esta se desvanecía más y más.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Y el zorro llamó a la mona.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ZORRO: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Señora mona. Seguro que esta vez lo logramos. ¡Anda, súbete a mi espalda! ¡¡¡Monaaa a a. . . !!!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NARRADORA: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 luna vio a la mona y retrocedió.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 mona ya podría oler la luna, pero de tocarla, ¡ni hablar!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Y llamó al ratón.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MONA: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Señor ratón. Súbete a mi espalda y tocaremos la luna. ¡¡¡Ratóoo o on!!!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LUNA: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Seguro que un animal tan pequeño no podrá cogerme.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NARRADORA: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 como empezaba a aburrirse con aquel juego, la luna se quedó justo donde estaba.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Entonces, el ratón subió por encima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 la tortuga,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 la elefanta,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 la jirafa,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 la cebra,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 la leona,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del zorro,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de la mona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y…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…de un mordisco,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arrancó un trozo pequeño de luna.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Lo saboreó complacido y después fue dando un pedacito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al mono,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al zorro,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al león,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 la cebra,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 la jirafa,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al elefante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y a la tortuga.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Y la luna les supo exactamente a aquello que más le gustaba a cada uno.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Aquella noche, los animales durmieron muy muy juntos.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(Hacen como que todos duermen juntos)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El pez, que lo había visto todo y no entendía nada, dijo: 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color w:val="000000"/>
                <w:sz w:val="22"/>
                <w:szCs w:val="22"/>
              </w:rPr>
              <w:t>PEZ:</w:t>
            </w:r>
          </w:p>
          <w:p w:rsidR="0060772F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color w:val="000000"/>
                <w:sz w:val="22"/>
                <w:szCs w:val="22"/>
              </w:rPr>
              <w:t xml:space="preserve">― </w:t>
            </w: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¡Vaya, vaya! Tanto esfuerzo para llegar a esa luna que está en el cielo. </w:t>
            </w:r>
          </w:p>
          <w:p w:rsidR="00380104" w:rsidRPr="0060772F" w:rsidRDefault="0060772F" w:rsidP="0060772F">
            <w:pPr>
              <w:pStyle w:val="western"/>
              <w:rPr>
                <w:sz w:val="22"/>
                <w:szCs w:val="22"/>
              </w:rPr>
            </w:pPr>
            <w:r w:rsidRPr="006077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¿Acaso no verán que aquí, en el agua, hay otra más cerca?</w:t>
            </w:r>
          </w:p>
        </w:tc>
      </w:tr>
      <w:tr w:rsidR="00380104" w:rsidTr="00FC1F3B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4" w:rsidRDefault="00380104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ACTIVIDADES ANTERIORES A  LA LECTURA</w:t>
            </w:r>
          </w:p>
          <w:p w:rsidR="00EA09A0" w:rsidRDefault="00EA09A0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>1. adelantamos de qué tratará el cuento.</w:t>
            </w:r>
          </w:p>
          <w:p w:rsidR="00EA09A0" w:rsidRDefault="00E64404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 xml:space="preserve">2. ¿quiénes pensamos que son los protagonistas? </w:t>
            </w:r>
            <w:r w:rsidR="00EA09A0">
              <w:t>¿Dónde ocurrirá?</w:t>
            </w:r>
          </w:p>
          <w:p w:rsidR="00EA09A0" w:rsidRDefault="00EA09A0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>3. Decimos títulos a modo de torbellino de ideas.</w:t>
            </w:r>
          </w:p>
          <w:p w:rsidR="00EA09A0" w:rsidRDefault="00EA09A0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 xml:space="preserve">4. Escribimos el </w:t>
            </w:r>
            <w:r w:rsidR="00E64404">
              <w:t>título</w:t>
            </w:r>
            <w:r>
              <w:t xml:space="preserve"> en la pizarra y lo analizamos: </w:t>
            </w:r>
          </w:p>
          <w:p w:rsidR="00EA09A0" w:rsidRDefault="00EA09A0" w:rsidP="00EA09A0">
            <w:pPr>
              <w:pStyle w:val="Prrafodelista"/>
              <w:numPr>
                <w:ilvl w:val="0"/>
                <w:numId w:val="1"/>
              </w:numPr>
              <w:snapToGrid w:val="0"/>
              <w:spacing w:before="120" w:after="120" w:line="100" w:lineRule="atLeast"/>
              <w:jc w:val="both"/>
            </w:pPr>
            <w:r>
              <w:t>¿será corto o largo?</w:t>
            </w:r>
          </w:p>
          <w:p w:rsidR="00EA09A0" w:rsidRDefault="00EA09A0" w:rsidP="00EA09A0">
            <w:pPr>
              <w:pStyle w:val="Prrafodelista"/>
              <w:numPr>
                <w:ilvl w:val="0"/>
                <w:numId w:val="1"/>
              </w:numPr>
              <w:snapToGrid w:val="0"/>
              <w:spacing w:before="120" w:after="120" w:line="100" w:lineRule="atLeast"/>
              <w:jc w:val="both"/>
            </w:pPr>
            <w:r>
              <w:t>¿Cuántas palabras tiene? Las palmeamos</w:t>
            </w:r>
          </w:p>
          <w:p w:rsidR="00EA09A0" w:rsidRPr="00EA09A0" w:rsidRDefault="00EA09A0" w:rsidP="00EA09A0">
            <w:pPr>
              <w:pStyle w:val="Prrafodelista"/>
              <w:numPr>
                <w:ilvl w:val="0"/>
                <w:numId w:val="1"/>
              </w:numPr>
              <w:snapToGrid w:val="0"/>
              <w:spacing w:before="120" w:after="120" w:line="100" w:lineRule="atLeast"/>
              <w:jc w:val="both"/>
            </w:pPr>
            <w:r>
              <w:t>Identificamos algunas de sus letras</w:t>
            </w:r>
          </w:p>
          <w:p w:rsidR="00380104" w:rsidRDefault="00380104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</w:p>
        </w:tc>
      </w:tr>
      <w:tr w:rsidR="00380104" w:rsidTr="00FC1F3B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04" w:rsidRDefault="00380104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>ACTIVIDADES DURANTE LA LECTURA</w:t>
            </w:r>
          </w:p>
          <w:p w:rsidR="00EA09A0" w:rsidRDefault="00EA09A0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>1. creamos “ambiente” con una pequeña retahíla o poesía que dará paso a la lectura del cuento.</w:t>
            </w:r>
          </w:p>
          <w:p w:rsidR="00EA09A0" w:rsidRDefault="00EA09A0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>2. Contamos el cuento usando los títeres de los personajes que aparecen en la historia, modulando y enfatizando la voz, haciéndoles preguntas para captar su atención.</w:t>
            </w:r>
          </w:p>
          <w:p w:rsidR="00EA09A0" w:rsidRPr="00EA09A0" w:rsidRDefault="00EA09A0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</w:pPr>
            <w:r>
              <w:t>3. Contamos el cuento sin interrupciones.</w:t>
            </w:r>
          </w:p>
          <w:p w:rsidR="00380104" w:rsidRDefault="00380104" w:rsidP="001574B0">
            <w:pPr>
              <w:pStyle w:val="Prrafodelista"/>
              <w:spacing w:before="120" w:after="120" w:line="100" w:lineRule="atLeast"/>
              <w:ind w:left="0"/>
              <w:jc w:val="both"/>
            </w:pPr>
          </w:p>
        </w:tc>
      </w:tr>
      <w:tr w:rsidR="00380104" w:rsidTr="00FC1F3B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auto"/>
          </w:tcPr>
          <w:p w:rsidR="00380104" w:rsidRDefault="00380104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ACTIVIDADES DESPUÉS DE LA LECTURA</w:t>
            </w:r>
          </w:p>
          <w:p w:rsidR="00380104" w:rsidRDefault="00380104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</w:rPr>
              <w:t xml:space="preserve">A) </w:t>
            </w: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De </w:t>
            </w:r>
            <w:r w:rsidR="004721B0"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>nivel</w:t>
            </w: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literal</w:t>
            </w: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EB5D2E" w:rsidRDefault="00EB5D2E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1. Comprendemos:</w:t>
            </w:r>
          </w:p>
          <w:p w:rsidR="00EB5D2E" w:rsidRDefault="00EB5D2E" w:rsidP="00EB5D2E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Personajes</w:t>
            </w:r>
          </w:p>
          <w:p w:rsidR="00EB5D2E" w:rsidRDefault="00EB5D2E" w:rsidP="00EB5D2E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¿Quiénes son los protagonistas</w:t>
            </w:r>
            <w:r w:rsidR="00FC578D">
              <w:rPr>
                <w:rStyle w:val="Fuentedeprrafopredeter1"/>
                <w:bCs/>
              </w:rPr>
              <w:t xml:space="preserve">? </w:t>
            </w:r>
          </w:p>
          <w:p w:rsidR="00EB5D2E" w:rsidRDefault="00EB5D2E" w:rsidP="00EB5D2E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¿Quién está antes o después de…?</w:t>
            </w:r>
          </w:p>
          <w:p w:rsidR="00EB5D2E" w:rsidRDefault="00EB5D2E" w:rsidP="00EB5D2E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¿quién está encima de…?</w:t>
            </w:r>
          </w:p>
          <w:p w:rsidR="00EB5D2E" w:rsidRDefault="00EB5D2E" w:rsidP="00EB5D2E">
            <w:pPr>
              <w:pStyle w:val="Prrafodelista"/>
              <w:numPr>
                <w:ilvl w:val="0"/>
                <w:numId w:val="4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Descripción de los personajes</w:t>
            </w:r>
          </w:p>
          <w:p w:rsidR="00EB5D2E" w:rsidRDefault="00EB5D2E" w:rsidP="00EB5D2E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Secuencia narrativa:</w:t>
            </w:r>
          </w:p>
          <w:p w:rsidR="00EB5D2E" w:rsidRDefault="00EB5D2E" w:rsidP="00EB5D2E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Inicio: ¿Qué es lo que querían saber los animales? ¿Qué hacían todas las noches? ¿A quién se le ocurrió la idea de subirse en lo alto de la montaña?</w:t>
            </w:r>
          </w:p>
          <w:p w:rsidR="00EB5D2E" w:rsidRDefault="00EB5D2E" w:rsidP="00EB5D2E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Desarrollo: ¿A quién llama la tortuga? ¿Dónde se sube? ¿consigue tocar la luna? ¿A quién llama entonces?</w:t>
            </w:r>
            <w:r w:rsidR="00EF41A8">
              <w:rPr>
                <w:rStyle w:val="Fuentedeprrafopredeter1"/>
                <w:bCs/>
              </w:rPr>
              <w:t xml:space="preserve"> ¿Consigue tocarla? ¿Por qué?</w:t>
            </w:r>
            <w:r>
              <w:rPr>
                <w:rStyle w:val="Fuentedeprrafopredeter1"/>
                <w:bCs/>
              </w:rPr>
              <w:t>....</w:t>
            </w:r>
          </w:p>
          <w:p w:rsidR="00EB5D2E" w:rsidRPr="00EB5D2E" w:rsidRDefault="00EB5D2E" w:rsidP="00EB5D2E">
            <w:pPr>
              <w:pStyle w:val="Prrafodelista"/>
              <w:numPr>
                <w:ilvl w:val="0"/>
                <w:numId w:val="5"/>
              </w:numPr>
              <w:spacing w:before="120" w:after="120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Conclusión: ¿Qué pasó al final? ¿Consiguen tocar la luna? ¿Quién?</w:t>
            </w:r>
          </w:p>
          <w:p w:rsidR="00380104" w:rsidRDefault="00380104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</w:rPr>
              <w:t xml:space="preserve">B) </w:t>
            </w: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De </w:t>
            </w:r>
            <w:r w:rsidR="004721B0"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>nivel</w:t>
            </w: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inferencial</w:t>
            </w: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EF41A8" w:rsidRDefault="00EF41A8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2.</w:t>
            </w:r>
            <w:r w:rsidR="00CC48AD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Inferir sabores Dulce, salado: Cosas que son dulces, saladas (ver, tocar, probar).</w:t>
            </w:r>
          </w:p>
          <w:p w:rsidR="00CC48AD" w:rsidRDefault="00CC48AD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3. ¿Consiguen tocar la luna? ¿Quién? ¿A qué le sabrá? ¿Por qué? ¿A qué le podría saber al…mono, zorro, león,…?. Inferir la posible alimentación que  tendrá cada uno de los animales.</w:t>
            </w:r>
          </w:p>
          <w:p w:rsidR="00CC48AD" w:rsidRDefault="00CC48AD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4. ¿Por qué un animal tan pequeño como el ratón consigue tocar la luna?</w:t>
            </w:r>
          </w:p>
          <w:p w:rsidR="00FC578D" w:rsidRDefault="00FC578D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5. Describir personajes estableciendo semejanzas y diferencias entre ellos.</w:t>
            </w:r>
          </w:p>
          <w:p w:rsidR="00FC578D" w:rsidRDefault="00FC578D" w:rsidP="00FC578D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5. Inferir el significado de algunas formas de expresión:</w:t>
            </w:r>
          </w:p>
          <w:p w:rsidR="00FC578D" w:rsidRDefault="00FC578D" w:rsidP="00FC578D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Style w:val="Fuentedeprrafopredeter1"/>
                <w:bCs/>
              </w:rPr>
            </w:pPr>
            <w:r w:rsidRPr="00FC578D">
              <w:rPr>
                <w:rStyle w:val="Fuentedeprrafopredeter1"/>
                <w:bCs/>
              </w:rPr>
              <w:t xml:space="preserve">“¡Vaya, vaya! Tanto esfuerzo para llegar a esa luna que está en el cielo. </w:t>
            </w:r>
          </w:p>
          <w:p w:rsidR="00FC578D" w:rsidRDefault="00FC578D" w:rsidP="00FC578D">
            <w:pPr>
              <w:pStyle w:val="Prrafodelista"/>
              <w:spacing w:before="120" w:after="120"/>
              <w:ind w:left="1335"/>
              <w:rPr>
                <w:rStyle w:val="Fuentedeprrafopredeter1"/>
                <w:bCs/>
              </w:rPr>
            </w:pPr>
            <w:r>
              <w:rPr>
                <w:rStyle w:val="Fuentedeprrafopredeter1"/>
                <w:bCs/>
              </w:rPr>
              <w:t>¿</w:t>
            </w:r>
            <w:r w:rsidRPr="00FC578D">
              <w:rPr>
                <w:rStyle w:val="Fuentedeprrafopredeter1"/>
                <w:bCs/>
              </w:rPr>
              <w:t>Acaso no verán que aquí, en el agua, hay otra más cerca?</w:t>
            </w:r>
            <w:r>
              <w:rPr>
                <w:rStyle w:val="Fuentedeprrafopredeter1"/>
                <w:bCs/>
              </w:rPr>
              <w:t>”</w:t>
            </w:r>
          </w:p>
          <w:p w:rsidR="00FC578D" w:rsidRPr="00FC578D" w:rsidRDefault="00FC578D" w:rsidP="00FC578D">
            <w:pPr>
              <w:spacing w:before="120" w:after="120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          6. Secuenciar el orden de aparici</w:t>
            </w:r>
            <w:r w:rsidR="00832B22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ón</w:t>
            </w:r>
            <w:r w:rsidR="00A10648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de los personajes del cuento.</w:t>
            </w:r>
          </w:p>
          <w:p w:rsidR="00380104" w:rsidRDefault="00380104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</w:rPr>
              <w:t xml:space="preserve">C) </w:t>
            </w:r>
            <w:r w:rsidR="004721B0"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>De nivel crítico</w:t>
            </w: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>:</w:t>
            </w:r>
          </w:p>
          <w:p w:rsidR="00FC578D" w:rsidRDefault="00FC578D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7. ¿Qué opinas sobre la Luna? ¿Se podrá comer como dice en el cuento</w:t>
            </w:r>
            <w:r w:rsidR="00E64404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? ¿Sabrá</w:t>
            </w: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a algo? ¿Crees que en verdad podemos coger  un pedacito de luna</w:t>
            </w:r>
            <w:r w:rsidR="00E64404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?</w:t>
            </w:r>
            <w:r w:rsidR="00832B22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Investigamos.</w:t>
            </w:r>
          </w:p>
          <w:p w:rsidR="00FC578D" w:rsidRDefault="00FC578D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8. </w:t>
            </w:r>
            <w:r w:rsidR="00832B22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¿Crees que la luna se lo estaba pasando bien? ¿Por qué? ¿Y los animales? ¿Por qué</w:t>
            </w:r>
            <w:r w:rsidR="00E64404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?</w:t>
            </w:r>
            <w:r w:rsidR="00832B22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Describir las emociones de cada personaje.</w:t>
            </w:r>
          </w:p>
          <w:p w:rsidR="00832B22" w:rsidRDefault="00832B22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9. ¿Con qué personaje te identificas</w:t>
            </w:r>
            <w:r w:rsidR="00E64404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? ¿</w:t>
            </w: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Por qué?</w:t>
            </w:r>
          </w:p>
          <w:p w:rsidR="00832B22" w:rsidRDefault="00832B22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10. ¿Dónde crees que sucede la historia? ¿</w:t>
            </w:r>
            <w:r w:rsidR="00E64404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Por</w:t>
            </w: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qué</w:t>
            </w:r>
            <w:r w:rsidR="00E64404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?</w:t>
            </w: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Describir como podría ser el paisaje.</w:t>
            </w:r>
          </w:p>
          <w:p w:rsidR="00832B22" w:rsidRDefault="00832B22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11. ¿Qué vería la tortuga desde lo alto de la montaña? </w:t>
            </w:r>
            <w:r w:rsidR="00E64404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¿Y</w:t>
            </w: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 nosotros?</w:t>
            </w:r>
          </w:p>
          <w:p w:rsidR="00832B22" w:rsidRPr="00FC578D" w:rsidRDefault="00832B22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  <w:u w:val="single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12. ¿te ha gustado el cuento? ¿Por qué? ¿Qué te ha gustado más o menos?</w:t>
            </w:r>
          </w:p>
          <w:p w:rsidR="004721B0" w:rsidRDefault="004721B0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D) </w:t>
            </w:r>
            <w:r>
              <w:rPr>
                <w:rStyle w:val="Fuentedeprrafopredeter1"/>
                <w:rFonts w:ascii="Calibri" w:hAnsi="Calibri"/>
                <w:b/>
                <w:bCs/>
                <w:sz w:val="22"/>
                <w:szCs w:val="22"/>
                <w:u w:val="single"/>
              </w:rPr>
              <w:t>De nivel creativo:</w:t>
            </w:r>
          </w:p>
          <w:p w:rsidR="00832B22" w:rsidRDefault="00E3408E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13. Escribir una historia diferente con los mismos personajes del cuento.</w:t>
            </w:r>
          </w:p>
          <w:p w:rsidR="00E3408E" w:rsidRDefault="00E3408E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 xml:space="preserve">14. </w:t>
            </w:r>
            <w:r w:rsidR="00A10648"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Inventar un título para nuestra “versión”</w:t>
            </w:r>
          </w:p>
          <w:p w:rsidR="00A10648" w:rsidRDefault="00A10648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15. Inventar otro título posible para nuestro cuento</w:t>
            </w:r>
          </w:p>
          <w:p w:rsidR="00A10648" w:rsidRDefault="00A10648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16. Cambiar el final del cuento</w:t>
            </w:r>
          </w:p>
          <w:p w:rsidR="00A10648" w:rsidRDefault="00A10648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17. Cambiar los animales de ¿A qué sabe la Luna? Por otros diferentes conservando el tema.</w:t>
            </w:r>
          </w:p>
          <w:p w:rsidR="00A10648" w:rsidRPr="00E3408E" w:rsidRDefault="00A10648" w:rsidP="001574B0">
            <w:pPr>
              <w:spacing w:before="120" w:after="120"/>
              <w:ind w:left="567"/>
              <w:rPr>
                <w:rStyle w:val="Fuentedeprrafopredeter1"/>
                <w:rFonts w:ascii="Calibri" w:hAnsi="Calibri"/>
                <w:bCs/>
                <w:sz w:val="22"/>
                <w:szCs w:val="22"/>
                <w:u w:val="single"/>
              </w:rPr>
            </w:pPr>
            <w:r>
              <w:rPr>
                <w:rStyle w:val="Fuentedeprrafopredeter1"/>
                <w:rFonts w:ascii="Calibri" w:hAnsi="Calibri"/>
                <w:bCs/>
                <w:sz w:val="22"/>
                <w:szCs w:val="22"/>
              </w:rPr>
              <w:t>18. Dramatizar la historia siguiendo el orden de aparición de cada personaje y exponerlo en alguna clase de primaria.</w:t>
            </w:r>
          </w:p>
          <w:p w:rsidR="00380104" w:rsidRDefault="00380104" w:rsidP="001574B0">
            <w:pPr>
              <w:spacing w:before="120" w:after="120"/>
              <w:ind w:left="567"/>
            </w:pPr>
          </w:p>
        </w:tc>
      </w:tr>
      <w:tr w:rsidR="001574B0" w:rsidTr="005E7F82">
        <w:trPr>
          <w:trHeight w:val="2943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4B0" w:rsidRDefault="001574B0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9"/>
            </w:tblGrid>
            <w:tr w:rsidR="001574B0" w:rsidRPr="002F5289" w:rsidTr="002F5289">
              <w:tc>
                <w:tcPr>
                  <w:tcW w:w="891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1574B0" w:rsidRDefault="001574B0" w:rsidP="002F5289">
                  <w:pPr>
                    <w:pStyle w:val="Prrafodelista"/>
                    <w:snapToGrid w:val="0"/>
                    <w:spacing w:before="120" w:after="120" w:line="100" w:lineRule="atLeast"/>
                    <w:ind w:left="0"/>
                    <w:jc w:val="both"/>
                  </w:pPr>
                  <w:r>
                    <w:t>EVALUACIÓN DE LA ACTIVIDAD</w:t>
                  </w:r>
                </w:p>
                <w:p w:rsidR="001574B0" w:rsidRDefault="00E27BA4" w:rsidP="002F5289">
                  <w:pPr>
                    <w:pStyle w:val="Prrafodelista"/>
                    <w:spacing w:before="120" w:after="120" w:line="100" w:lineRule="atLeast"/>
                    <w:ind w:left="0"/>
                    <w:jc w:val="both"/>
                  </w:pPr>
                  <w:r>
                    <w:t>-¿Ha sido una actividad de interés para el alumnado</w:t>
                  </w:r>
                  <w:r w:rsidR="00E64404">
                    <w:t>? ¿Ha</w:t>
                  </w:r>
                  <w:r>
                    <w:t xml:space="preserve"> captado su atención?</w:t>
                  </w:r>
                </w:p>
                <w:p w:rsidR="00E27BA4" w:rsidRDefault="00E27BA4" w:rsidP="002F5289">
                  <w:pPr>
                    <w:pStyle w:val="Prrafodelista"/>
                    <w:spacing w:before="120" w:after="120" w:line="100" w:lineRule="atLeast"/>
                    <w:ind w:left="0"/>
                    <w:jc w:val="both"/>
                  </w:pPr>
                  <w:r>
                    <w:t>-¿Ha estado bien organizada? ¿El tiempo previsto ha sido el adecuado? ¿Los materiales usados han sido estimulantes?</w:t>
                  </w:r>
                </w:p>
              </w:tc>
            </w:tr>
            <w:tr w:rsidR="001574B0" w:rsidRPr="002F5289" w:rsidTr="002F5289">
              <w:tc>
                <w:tcPr>
                  <w:tcW w:w="891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1574B0" w:rsidRDefault="001574B0" w:rsidP="002F5289">
                  <w:pPr>
                    <w:pStyle w:val="Prrafodelista"/>
                    <w:snapToGrid w:val="0"/>
                    <w:spacing w:before="120" w:after="120" w:line="100" w:lineRule="atLeast"/>
                    <w:ind w:left="0"/>
                    <w:jc w:val="both"/>
                  </w:pPr>
                  <w:r>
                    <w:t>PROPUESTAS DE MEJORA/MODIFICACIONES /OBSERVACIONES</w:t>
                  </w:r>
                </w:p>
                <w:p w:rsidR="001574B0" w:rsidRDefault="008D4B4A" w:rsidP="002F5289">
                  <w:pPr>
                    <w:pStyle w:val="Prrafodelista"/>
                    <w:spacing w:before="120" w:after="120" w:line="100" w:lineRule="atLeast"/>
                    <w:ind w:left="0"/>
                    <w:jc w:val="both"/>
                  </w:pPr>
                  <w:r>
                    <w:t>El tema planteado podría dar para más sesiones de trabajo.</w:t>
                  </w:r>
                </w:p>
              </w:tc>
            </w:tr>
          </w:tbl>
          <w:p w:rsidR="001574B0" w:rsidRDefault="001574B0" w:rsidP="001574B0">
            <w:pPr>
              <w:pStyle w:val="Prrafodelista"/>
              <w:snapToGrid w:val="0"/>
              <w:spacing w:before="120" w:after="120" w:line="100" w:lineRule="atLeast"/>
              <w:ind w:left="0"/>
              <w:jc w:val="both"/>
              <w:rPr>
                <w:b/>
              </w:rPr>
            </w:pPr>
          </w:p>
        </w:tc>
      </w:tr>
    </w:tbl>
    <w:p w:rsidR="00380104" w:rsidRDefault="00380104">
      <w:bookmarkStart w:id="0" w:name="_GoBack"/>
      <w:bookmarkEnd w:id="0"/>
    </w:p>
    <w:sectPr w:rsidR="00380104">
      <w:headerReference w:type="default" r:id="rId8"/>
      <w:pgSz w:w="11906" w:h="16838"/>
      <w:pgMar w:top="720" w:right="1701" w:bottom="1417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2E" w:rsidRDefault="00303E2E">
      <w:pPr>
        <w:spacing w:line="240" w:lineRule="auto"/>
      </w:pPr>
      <w:r>
        <w:separator/>
      </w:r>
    </w:p>
  </w:endnote>
  <w:endnote w:type="continuationSeparator" w:id="0">
    <w:p w:rsidR="00303E2E" w:rsidRDefault="00303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2E" w:rsidRDefault="00303E2E">
      <w:pPr>
        <w:spacing w:line="240" w:lineRule="auto"/>
      </w:pPr>
      <w:r>
        <w:separator/>
      </w:r>
    </w:p>
  </w:footnote>
  <w:footnote w:type="continuationSeparator" w:id="0">
    <w:p w:rsidR="00303E2E" w:rsidRDefault="00303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82" w:rsidRDefault="00D250B0" w:rsidP="00985252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3019425" cy="561975"/>
          <wp:effectExtent l="19050" t="19050" r="28575" b="285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6197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4BACC6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85252" w:rsidRDefault="009852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918"/>
    <w:multiLevelType w:val="hybridMultilevel"/>
    <w:tmpl w:val="CDD856F2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D9C06B0"/>
    <w:multiLevelType w:val="hybridMultilevel"/>
    <w:tmpl w:val="59322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2E5701"/>
    <w:multiLevelType w:val="hybridMultilevel"/>
    <w:tmpl w:val="953237B6"/>
    <w:lvl w:ilvl="0" w:tplc="8CF62620">
      <w:start w:val="1"/>
      <w:numFmt w:val="lowerLetter"/>
      <w:lvlText w:val="%1)"/>
      <w:lvlJc w:val="left"/>
      <w:pPr>
        <w:ind w:left="1287" w:hanging="360"/>
      </w:pPr>
      <w:rPr>
        <w:rFonts w:ascii="Tahoma" w:eastAsia="Tahoma" w:hAnsi="Tahoma" w:cs="Tahoma" w:hint="default"/>
        <w:w w:val="77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2609E6"/>
    <w:multiLevelType w:val="hybridMultilevel"/>
    <w:tmpl w:val="EA8A7032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500043C1"/>
    <w:multiLevelType w:val="hybridMultilevel"/>
    <w:tmpl w:val="131A1326"/>
    <w:lvl w:ilvl="0" w:tplc="0C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66510523"/>
    <w:multiLevelType w:val="hybridMultilevel"/>
    <w:tmpl w:val="785E3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24"/>
    <w:rsid w:val="000752ED"/>
    <w:rsid w:val="000D1D20"/>
    <w:rsid w:val="001574B0"/>
    <w:rsid w:val="002F5289"/>
    <w:rsid w:val="00303E2E"/>
    <w:rsid w:val="00367E48"/>
    <w:rsid w:val="00380104"/>
    <w:rsid w:val="004721B0"/>
    <w:rsid w:val="005E7F82"/>
    <w:rsid w:val="0060772F"/>
    <w:rsid w:val="00832B22"/>
    <w:rsid w:val="008D4B4A"/>
    <w:rsid w:val="008F2D97"/>
    <w:rsid w:val="00985252"/>
    <w:rsid w:val="00994FA2"/>
    <w:rsid w:val="00A0497C"/>
    <w:rsid w:val="00A10648"/>
    <w:rsid w:val="00A2382C"/>
    <w:rsid w:val="00AF0724"/>
    <w:rsid w:val="00B176AF"/>
    <w:rsid w:val="00BC53E8"/>
    <w:rsid w:val="00CC48AD"/>
    <w:rsid w:val="00D250B0"/>
    <w:rsid w:val="00E27BA4"/>
    <w:rsid w:val="00E3408E"/>
    <w:rsid w:val="00E64404"/>
    <w:rsid w:val="00EA09A0"/>
    <w:rsid w:val="00EB5D2E"/>
    <w:rsid w:val="00ED09FF"/>
    <w:rsid w:val="00EF41A8"/>
    <w:rsid w:val="00F85A62"/>
    <w:rsid w:val="00FC1F3B"/>
    <w:rsid w:val="00FC578D"/>
    <w:rsid w:val="00FE577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rFonts w:ascii="Trebuchet MS" w:hAnsi="Trebuchet MS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styleId="Nmerodepgina">
    <w:name w:val="page number"/>
    <w:basedOn w:val="Fuentedeprrafopredeter1"/>
  </w:style>
  <w:style w:type="character" w:customStyle="1" w:styleId="PiedepginaCar">
    <w:name w:val="Pie de página Car"/>
    <w:rPr>
      <w:rFonts w:cs="Mangal"/>
      <w:szCs w:val="21"/>
    </w:rPr>
  </w:style>
  <w:style w:type="character" w:customStyle="1" w:styleId="EncabezadoCar">
    <w:name w:val="Encabezado Car"/>
    <w:rPr>
      <w:rFonts w:cs="Mangal"/>
      <w:szCs w:val="21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Encabezado1">
    <w:name w:val="Encabezado1"/>
    <w:basedOn w:val="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Piedepgina">
    <w:name w:val="footer"/>
    <w:basedOn w:val="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uiPriority w:val="59"/>
    <w:rsid w:val="0015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A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western">
    <w:name w:val="western"/>
    <w:basedOn w:val="Normal"/>
    <w:rsid w:val="0060772F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lang w:eastAsia="es-ES"/>
    </w:rPr>
  </w:style>
  <w:style w:type="character" w:styleId="nfasis">
    <w:name w:val="Emphasis"/>
    <w:basedOn w:val="Fuentedeprrafopredeter"/>
    <w:uiPriority w:val="20"/>
    <w:qFormat/>
    <w:rsid w:val="00607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rFonts w:ascii="Trebuchet MS" w:hAnsi="Trebuchet MS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styleId="Nmerodepgina">
    <w:name w:val="page number"/>
    <w:basedOn w:val="Fuentedeprrafopredeter1"/>
  </w:style>
  <w:style w:type="character" w:customStyle="1" w:styleId="PiedepginaCar">
    <w:name w:val="Pie de página Car"/>
    <w:rPr>
      <w:rFonts w:cs="Mangal"/>
      <w:szCs w:val="21"/>
    </w:rPr>
  </w:style>
  <w:style w:type="character" w:customStyle="1" w:styleId="EncabezadoCar">
    <w:name w:val="Encabezado Car"/>
    <w:rPr>
      <w:rFonts w:cs="Mangal"/>
      <w:szCs w:val="21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Encabezado1">
    <w:name w:val="Encabezado1"/>
    <w:basedOn w:val="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Piedepgina">
    <w:name w:val="footer"/>
    <w:basedOn w:val="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uiPriority w:val="59"/>
    <w:rsid w:val="0015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A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western">
    <w:name w:val="western"/>
    <w:basedOn w:val="Normal"/>
    <w:rsid w:val="0060772F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lang w:eastAsia="es-ES"/>
    </w:rPr>
  </w:style>
  <w:style w:type="character" w:styleId="nfasis">
    <w:name w:val="Emphasis"/>
    <w:basedOn w:val="Fuentedeprrafopredeter"/>
    <w:uiPriority w:val="20"/>
    <w:qFormat/>
    <w:rsid w:val="00607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>CEP HUELVA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creator>Carmen Checa</dc:creator>
  <cp:lastModifiedBy>usuarioç</cp:lastModifiedBy>
  <cp:revision>10</cp:revision>
  <cp:lastPrinted>2020-02-20T16:36:00Z</cp:lastPrinted>
  <dcterms:created xsi:type="dcterms:W3CDTF">2020-02-20T15:42:00Z</dcterms:created>
  <dcterms:modified xsi:type="dcterms:W3CDTF">2020-02-25T16:27:00Z</dcterms:modified>
</cp:coreProperties>
</file>