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AB37" w14:textId="76FC6F86" w:rsidR="002B6BCB" w:rsidRPr="006D6FCF" w:rsidRDefault="00C66B00" w:rsidP="002B6BCB">
      <w:pPr>
        <w:rPr>
          <w:rFonts w:ascii="Arial" w:hAnsi="Arial" w:cs="Arial"/>
          <w:b/>
          <w:sz w:val="24"/>
          <w:szCs w:val="24"/>
          <w:u w:val="single"/>
        </w:rPr>
      </w:pPr>
      <w:r w:rsidRPr="006D6FCF">
        <w:rPr>
          <w:rFonts w:ascii="Arial" w:hAnsi="Arial" w:cs="Arial"/>
          <w:b/>
          <w:sz w:val="24"/>
          <w:szCs w:val="24"/>
          <w:u w:val="single"/>
        </w:rPr>
        <w:t>ACTA Nº</w:t>
      </w:r>
      <w:r w:rsidR="006411EF" w:rsidRPr="006D6F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2DD2">
        <w:rPr>
          <w:rFonts w:ascii="Arial" w:hAnsi="Arial" w:cs="Arial"/>
          <w:b/>
          <w:sz w:val="24"/>
          <w:szCs w:val="24"/>
          <w:u w:val="single"/>
        </w:rPr>
        <w:t>6</w:t>
      </w:r>
      <w:r w:rsidRPr="006D6FCF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272DD2">
        <w:rPr>
          <w:rFonts w:ascii="Arial" w:hAnsi="Arial" w:cs="Arial"/>
          <w:b/>
          <w:sz w:val="24"/>
          <w:szCs w:val="24"/>
          <w:u w:val="single"/>
        </w:rPr>
        <w:t>5 de marzo</w:t>
      </w:r>
      <w:r w:rsidR="006D6FCF" w:rsidRPr="006D6FCF">
        <w:rPr>
          <w:rFonts w:ascii="Arial" w:hAnsi="Arial" w:cs="Arial"/>
          <w:b/>
          <w:sz w:val="24"/>
          <w:szCs w:val="24"/>
          <w:u w:val="single"/>
        </w:rPr>
        <w:t xml:space="preserve"> de 2020</w:t>
      </w:r>
    </w:p>
    <w:p w14:paraId="4F493086" w14:textId="77777777" w:rsidR="002B6BCB" w:rsidRPr="006D6FCF" w:rsidRDefault="002B6BCB" w:rsidP="002B6BCB">
      <w:pPr>
        <w:rPr>
          <w:rFonts w:ascii="Arial" w:hAnsi="Arial" w:cs="Arial"/>
          <w:b/>
          <w:sz w:val="24"/>
          <w:szCs w:val="24"/>
        </w:rPr>
      </w:pPr>
      <w:r w:rsidRPr="006D6FCF">
        <w:rPr>
          <w:rFonts w:ascii="Arial" w:hAnsi="Arial" w:cs="Arial"/>
          <w:b/>
          <w:sz w:val="24"/>
          <w:szCs w:val="24"/>
        </w:rPr>
        <w:t>ASISTENTES:</w:t>
      </w:r>
    </w:p>
    <w:p w14:paraId="5520BFAB" w14:textId="0F994F78" w:rsidR="00D61106" w:rsidRPr="006D6FCF" w:rsidRDefault="00935C41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>Inmaculada Gutiérrez (j</w:t>
      </w:r>
      <w:r w:rsidR="008455BB" w:rsidRPr="006D6FCF">
        <w:rPr>
          <w:rFonts w:ascii="Arial" w:hAnsi="Arial" w:cs="Arial"/>
          <w:sz w:val="24"/>
          <w:szCs w:val="24"/>
        </w:rPr>
        <w:t>efa dpto. Matemáticas)</w:t>
      </w:r>
    </w:p>
    <w:p w14:paraId="45D772D3" w14:textId="0E838352" w:rsidR="002B6BCB" w:rsidRPr="006D6FCF" w:rsidRDefault="00CE21C6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 xml:space="preserve">José Ramón </w:t>
      </w:r>
      <w:proofErr w:type="gramStart"/>
      <w:r w:rsidRPr="006D6FCF">
        <w:rPr>
          <w:rFonts w:ascii="Arial" w:hAnsi="Arial" w:cs="Arial"/>
          <w:sz w:val="24"/>
          <w:szCs w:val="24"/>
        </w:rPr>
        <w:t xml:space="preserve">Méndez  </w:t>
      </w:r>
      <w:proofErr w:type="spellStart"/>
      <w:r w:rsidRPr="006D6FCF">
        <w:rPr>
          <w:rFonts w:ascii="Arial" w:hAnsi="Arial" w:cs="Arial"/>
          <w:sz w:val="24"/>
          <w:szCs w:val="24"/>
        </w:rPr>
        <w:t>Cortegano</w:t>
      </w:r>
      <w:proofErr w:type="spellEnd"/>
      <w:proofErr w:type="gramEnd"/>
      <w:r w:rsidRPr="006D6FCF">
        <w:rPr>
          <w:rFonts w:ascii="Arial" w:hAnsi="Arial" w:cs="Arial"/>
          <w:sz w:val="24"/>
          <w:szCs w:val="24"/>
        </w:rPr>
        <w:t xml:space="preserve"> (jefe d</w:t>
      </w:r>
      <w:r w:rsidR="002B6BCB" w:rsidRPr="006D6FCF">
        <w:rPr>
          <w:rFonts w:ascii="Arial" w:hAnsi="Arial" w:cs="Arial"/>
          <w:sz w:val="24"/>
          <w:szCs w:val="24"/>
        </w:rPr>
        <w:t>pto. FEIE)</w:t>
      </w:r>
    </w:p>
    <w:p w14:paraId="443E17ED" w14:textId="7581797C" w:rsidR="004713F5" w:rsidRPr="006D6FCF" w:rsidRDefault="004713F5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 xml:space="preserve">Isabel Romero (jefa </w:t>
      </w:r>
      <w:proofErr w:type="gramStart"/>
      <w:r w:rsidRPr="006D6FCF">
        <w:rPr>
          <w:rFonts w:ascii="Arial" w:hAnsi="Arial" w:cs="Arial"/>
          <w:sz w:val="24"/>
          <w:szCs w:val="24"/>
        </w:rPr>
        <w:t>dpto..</w:t>
      </w:r>
      <w:proofErr w:type="gramEnd"/>
      <w:r w:rsidRPr="006D6FCF">
        <w:rPr>
          <w:rFonts w:ascii="Arial" w:hAnsi="Arial" w:cs="Arial"/>
          <w:sz w:val="24"/>
          <w:szCs w:val="24"/>
        </w:rPr>
        <w:t xml:space="preserve"> lengua)</w:t>
      </w:r>
    </w:p>
    <w:p w14:paraId="755CE2F0" w14:textId="77777777" w:rsidR="002B6BCB" w:rsidRPr="006D6FCF" w:rsidRDefault="002B6BCB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>M</w:t>
      </w:r>
      <w:r w:rsidR="00546204" w:rsidRPr="006D6FCF">
        <w:rPr>
          <w:rFonts w:ascii="Arial" w:hAnsi="Arial" w:cs="Arial"/>
          <w:sz w:val="24"/>
          <w:szCs w:val="24"/>
        </w:rPr>
        <w:t>aría Jesús Viudes Baena (Coordinadora del PLC)</w:t>
      </w:r>
    </w:p>
    <w:p w14:paraId="077B0CAC" w14:textId="77777777" w:rsidR="002B6BCB" w:rsidRPr="006D6FCF" w:rsidRDefault="002B6BCB" w:rsidP="00996937">
      <w:pPr>
        <w:jc w:val="both"/>
        <w:rPr>
          <w:rFonts w:ascii="Arial" w:hAnsi="Arial" w:cs="Arial"/>
          <w:sz w:val="24"/>
          <w:szCs w:val="24"/>
        </w:rPr>
      </w:pPr>
    </w:p>
    <w:p w14:paraId="16A1E326" w14:textId="2245D0F6" w:rsidR="002B6BCB" w:rsidRPr="006D6FCF" w:rsidRDefault="00546204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 xml:space="preserve">A las </w:t>
      </w:r>
      <w:r w:rsidR="00056789" w:rsidRPr="006D6FCF">
        <w:rPr>
          <w:rFonts w:ascii="Arial" w:hAnsi="Arial" w:cs="Arial"/>
          <w:sz w:val="24"/>
          <w:szCs w:val="24"/>
        </w:rPr>
        <w:t>9</w:t>
      </w:r>
      <w:r w:rsidRPr="006D6FCF">
        <w:rPr>
          <w:rFonts w:ascii="Arial" w:hAnsi="Arial" w:cs="Arial"/>
          <w:sz w:val="24"/>
          <w:szCs w:val="24"/>
        </w:rPr>
        <w:t>:00</w:t>
      </w:r>
      <w:r w:rsidR="00DA2C6D" w:rsidRPr="006D6FCF">
        <w:rPr>
          <w:rFonts w:ascii="Arial" w:hAnsi="Arial" w:cs="Arial"/>
          <w:sz w:val="24"/>
          <w:szCs w:val="24"/>
        </w:rPr>
        <w:t xml:space="preserve"> horas da comienzo </w:t>
      </w:r>
      <w:r w:rsidR="0044194C" w:rsidRPr="006D6FCF">
        <w:rPr>
          <w:rFonts w:ascii="Arial" w:hAnsi="Arial" w:cs="Arial"/>
          <w:sz w:val="24"/>
          <w:szCs w:val="24"/>
        </w:rPr>
        <w:t>la reunión</w:t>
      </w:r>
      <w:r w:rsidR="002B6BCB" w:rsidRPr="006D6FCF">
        <w:rPr>
          <w:rFonts w:ascii="Arial" w:hAnsi="Arial" w:cs="Arial"/>
          <w:sz w:val="24"/>
          <w:szCs w:val="24"/>
        </w:rPr>
        <w:t xml:space="preserve"> del programa “Proyecto Lingüístico de Centro” con la asistencia de los profesores arriba citados con el siguiente orden del día:</w:t>
      </w:r>
    </w:p>
    <w:p w14:paraId="676CEBA9" w14:textId="6F1F9083" w:rsidR="000D2CEB" w:rsidRDefault="00283DB2" w:rsidP="000D2CEB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>1</w:t>
      </w:r>
      <w:r w:rsidR="00272DD2">
        <w:rPr>
          <w:rFonts w:ascii="Arial" w:hAnsi="Arial" w:cs="Arial"/>
          <w:sz w:val="24"/>
          <w:szCs w:val="24"/>
        </w:rPr>
        <w:t>.- Encuesta de lectura para el Proyecto Lector</w:t>
      </w:r>
    </w:p>
    <w:p w14:paraId="15D454E7" w14:textId="55AE906A" w:rsidR="006D6FCF" w:rsidRDefault="005C5735" w:rsidP="000D2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D6FCF">
        <w:rPr>
          <w:rFonts w:ascii="Arial" w:hAnsi="Arial" w:cs="Arial"/>
          <w:sz w:val="24"/>
          <w:szCs w:val="24"/>
        </w:rPr>
        <w:t>.-</w:t>
      </w:r>
      <w:r w:rsidR="00C05BEA">
        <w:rPr>
          <w:rFonts w:ascii="Arial" w:hAnsi="Arial" w:cs="Arial"/>
          <w:sz w:val="24"/>
          <w:szCs w:val="24"/>
        </w:rPr>
        <w:t>Puesta al día sobre el trabajo del PMV</w:t>
      </w:r>
    </w:p>
    <w:p w14:paraId="24E715CA" w14:textId="1E4DE339" w:rsidR="006F4BAB" w:rsidRDefault="006F4BAB" w:rsidP="000D2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Acuerdos</w:t>
      </w:r>
    </w:p>
    <w:p w14:paraId="0AD2AA5B" w14:textId="77777777" w:rsidR="006D6FCF" w:rsidRDefault="006D6FCF" w:rsidP="000D2CEB">
      <w:pPr>
        <w:jc w:val="both"/>
        <w:rPr>
          <w:rFonts w:ascii="Arial" w:hAnsi="Arial" w:cs="Arial"/>
          <w:sz w:val="24"/>
          <w:szCs w:val="24"/>
        </w:rPr>
      </w:pPr>
    </w:p>
    <w:p w14:paraId="748BE8CD" w14:textId="77777777" w:rsidR="00C05BEA" w:rsidRDefault="00C05BEA" w:rsidP="006D6F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>
        <w:rPr>
          <w:rFonts w:ascii="Arial" w:hAnsi="Arial" w:cs="Arial"/>
          <w:b/>
          <w:sz w:val="24"/>
          <w:szCs w:val="24"/>
        </w:rPr>
        <w:t>Encuesta de lectura para el Proyecto Lector.</w:t>
      </w:r>
    </w:p>
    <w:p w14:paraId="2720F2D9" w14:textId="180BDE6F" w:rsidR="005C5735" w:rsidRDefault="00C05BEA" w:rsidP="006D6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primer </w:t>
      </w:r>
      <w:r w:rsidR="00254594">
        <w:rPr>
          <w:rFonts w:ascii="Arial" w:hAnsi="Arial" w:cs="Arial"/>
          <w:sz w:val="24"/>
          <w:szCs w:val="24"/>
        </w:rPr>
        <w:t>lugar,</w:t>
      </w:r>
      <w:r>
        <w:rPr>
          <w:rFonts w:ascii="Arial" w:hAnsi="Arial" w:cs="Arial"/>
          <w:sz w:val="24"/>
          <w:szCs w:val="24"/>
        </w:rPr>
        <w:t xml:space="preserve"> se entrega a todos los miembros de la Comisión la encuesta elaborada </w:t>
      </w:r>
      <w:r w:rsidR="00254594">
        <w:rPr>
          <w:rFonts w:ascii="Arial" w:hAnsi="Arial" w:cs="Arial"/>
          <w:sz w:val="24"/>
          <w:szCs w:val="24"/>
        </w:rPr>
        <w:t>con propuestas concretas sobre cómo trabajar la lectura y organizar las lecturas obligatorias en los distintos cursos.</w:t>
      </w:r>
    </w:p>
    <w:p w14:paraId="1A610E29" w14:textId="3FA45A80" w:rsidR="00254594" w:rsidRDefault="00254594" w:rsidP="006D6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propuesta se trabajará en ETCP y en los departamentos y se </w:t>
      </w:r>
      <w:r w:rsidR="002B0028">
        <w:rPr>
          <w:rFonts w:ascii="Arial" w:hAnsi="Arial" w:cs="Arial"/>
          <w:sz w:val="24"/>
          <w:szCs w:val="24"/>
        </w:rPr>
        <w:t>propone que</w:t>
      </w:r>
      <w:r>
        <w:rPr>
          <w:rFonts w:ascii="Arial" w:hAnsi="Arial" w:cs="Arial"/>
          <w:sz w:val="24"/>
          <w:szCs w:val="24"/>
        </w:rPr>
        <w:t xml:space="preserve"> la ETCP </w:t>
      </w:r>
      <w:r w:rsidR="00804D45">
        <w:rPr>
          <w:rFonts w:ascii="Arial" w:hAnsi="Arial" w:cs="Arial"/>
          <w:sz w:val="24"/>
          <w:szCs w:val="24"/>
        </w:rPr>
        <w:t>finalice</w:t>
      </w:r>
      <w:r>
        <w:rPr>
          <w:rFonts w:ascii="Arial" w:hAnsi="Arial" w:cs="Arial"/>
          <w:sz w:val="24"/>
          <w:szCs w:val="24"/>
        </w:rPr>
        <w:t xml:space="preserve"> el documento que recoja las propuestas definitivas </w:t>
      </w:r>
      <w:r w:rsidR="002B0028">
        <w:rPr>
          <w:rFonts w:ascii="Arial" w:hAnsi="Arial" w:cs="Arial"/>
          <w:sz w:val="24"/>
          <w:szCs w:val="24"/>
        </w:rPr>
        <w:t>para el jueves 2</w:t>
      </w:r>
      <w:r w:rsidR="00C60487">
        <w:rPr>
          <w:rFonts w:ascii="Arial" w:hAnsi="Arial" w:cs="Arial"/>
          <w:sz w:val="24"/>
          <w:szCs w:val="24"/>
        </w:rPr>
        <w:t>6</w:t>
      </w:r>
      <w:r w:rsidR="002B0028">
        <w:rPr>
          <w:rFonts w:ascii="Arial" w:hAnsi="Arial" w:cs="Arial"/>
          <w:sz w:val="24"/>
          <w:szCs w:val="24"/>
        </w:rPr>
        <w:t xml:space="preserve"> de marzo. Se hace hincapié en el hecho de que todos los acuerdos deberán ir recogidos en las programaciones de las distintas áreas.</w:t>
      </w:r>
    </w:p>
    <w:p w14:paraId="34A4494C" w14:textId="76A286A5" w:rsidR="00607726" w:rsidRDefault="00607726" w:rsidP="006D6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entrega el documento en el que se rec</w:t>
      </w:r>
      <w:r w:rsidR="00C6048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ge</w:t>
      </w:r>
      <w:r w:rsidR="00C604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organización de las lecturas por cursos y trimestres </w:t>
      </w:r>
      <w:r w:rsidR="00C60487">
        <w:rPr>
          <w:rFonts w:ascii="Arial" w:hAnsi="Arial" w:cs="Arial"/>
          <w:sz w:val="24"/>
          <w:szCs w:val="24"/>
        </w:rPr>
        <w:t xml:space="preserve">del presente curso escolar </w:t>
      </w:r>
      <w:r>
        <w:rPr>
          <w:rFonts w:ascii="Arial" w:hAnsi="Arial" w:cs="Arial"/>
          <w:sz w:val="24"/>
          <w:szCs w:val="24"/>
        </w:rPr>
        <w:t>que también se entregará en ETCP.</w:t>
      </w:r>
    </w:p>
    <w:p w14:paraId="4310CE7C" w14:textId="77777777" w:rsidR="006F4BAB" w:rsidRDefault="006F4BAB" w:rsidP="006D6FCF">
      <w:pPr>
        <w:jc w:val="both"/>
        <w:rPr>
          <w:rFonts w:ascii="Arial" w:hAnsi="Arial" w:cs="Arial"/>
          <w:sz w:val="24"/>
          <w:szCs w:val="24"/>
        </w:rPr>
      </w:pPr>
    </w:p>
    <w:p w14:paraId="3783ED54" w14:textId="788C0B6C" w:rsidR="00804D45" w:rsidRDefault="00804D45" w:rsidP="006D6F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Puesta al día sobre el trabajo del PMV</w:t>
      </w:r>
      <w:r w:rsidR="00B6216E">
        <w:rPr>
          <w:rFonts w:ascii="Arial" w:hAnsi="Arial" w:cs="Arial"/>
          <w:b/>
          <w:sz w:val="24"/>
          <w:szCs w:val="24"/>
        </w:rPr>
        <w:t>.</w:t>
      </w:r>
    </w:p>
    <w:p w14:paraId="2F9F38EE" w14:textId="75A51CC6" w:rsidR="00B6216E" w:rsidRDefault="00B6216E" w:rsidP="006D6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comentan los siguientes apartados del PMV:</w:t>
      </w:r>
    </w:p>
    <w:p w14:paraId="5A4DCA6B" w14:textId="5994A661" w:rsidR="00B6216E" w:rsidRDefault="00B6216E" w:rsidP="00B6216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índice </w:t>
      </w:r>
    </w:p>
    <w:p w14:paraId="36BFAE88" w14:textId="30A422D8" w:rsidR="00607726" w:rsidRDefault="002A15A1" w:rsidP="00B6216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retos o problemas que afrontar</w:t>
      </w:r>
    </w:p>
    <w:p w14:paraId="23D998C1" w14:textId="08A46C48" w:rsidR="002A15A1" w:rsidRDefault="002A15A1" w:rsidP="00B6216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plurilingüismo: Actuaciones comunes de las tres lenguas</w:t>
      </w:r>
    </w:p>
    <w:p w14:paraId="26DAB031" w14:textId="76CE50DF" w:rsidR="002A15A1" w:rsidRDefault="006F4BAB" w:rsidP="00B6216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Acuerdos de las ANL para favorecer el desarrollo de la competencia en comunicación lingüística</w:t>
      </w:r>
    </w:p>
    <w:p w14:paraId="10B4E099" w14:textId="4021DCE0" w:rsidR="006F4BAB" w:rsidRDefault="006F4BAB" w:rsidP="006F4BAB">
      <w:pPr>
        <w:jc w:val="both"/>
        <w:rPr>
          <w:rFonts w:ascii="Arial" w:hAnsi="Arial" w:cs="Arial"/>
          <w:sz w:val="24"/>
          <w:szCs w:val="24"/>
        </w:rPr>
      </w:pPr>
    </w:p>
    <w:p w14:paraId="34DE56CD" w14:textId="77777777" w:rsidR="003176CC" w:rsidRDefault="003176CC" w:rsidP="006F4BAB">
      <w:pPr>
        <w:jc w:val="both"/>
        <w:rPr>
          <w:rFonts w:ascii="Arial" w:hAnsi="Arial" w:cs="Arial"/>
          <w:b/>
          <w:sz w:val="24"/>
          <w:szCs w:val="24"/>
        </w:rPr>
      </w:pPr>
    </w:p>
    <w:p w14:paraId="6E2343E1" w14:textId="10AF6C67" w:rsidR="006F4BAB" w:rsidRDefault="006F4BAB" w:rsidP="006F4B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3.- Acuerdos</w:t>
      </w:r>
    </w:p>
    <w:p w14:paraId="1FCBEC50" w14:textId="00A25A01" w:rsidR="006F4BAB" w:rsidRDefault="006F4BAB" w:rsidP="006F4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Se compartirá el acta a través de </w:t>
      </w:r>
      <w:r w:rsidR="003176CC">
        <w:rPr>
          <w:rFonts w:ascii="Arial" w:hAnsi="Arial" w:cs="Arial"/>
          <w:sz w:val="24"/>
          <w:szCs w:val="24"/>
        </w:rPr>
        <w:t>Colabora 3.0, como se ha venido haciendo hasta ahora.</w:t>
      </w:r>
      <w:bookmarkStart w:id="0" w:name="_GoBack"/>
      <w:bookmarkEnd w:id="0"/>
    </w:p>
    <w:p w14:paraId="57524370" w14:textId="0678C1EA" w:rsidR="006F4BAB" w:rsidRDefault="00EE73F3" w:rsidP="006F4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Se han enviado a Dirección </w:t>
      </w:r>
      <w:r w:rsidR="00443B2D">
        <w:rPr>
          <w:rFonts w:ascii="Arial" w:hAnsi="Arial" w:cs="Arial"/>
          <w:sz w:val="24"/>
          <w:szCs w:val="24"/>
        </w:rPr>
        <w:t>l</w:t>
      </w:r>
      <w:r w:rsidR="00472C8F">
        <w:rPr>
          <w:rFonts w:ascii="Arial" w:hAnsi="Arial" w:cs="Arial"/>
          <w:sz w:val="24"/>
          <w:szCs w:val="24"/>
        </w:rPr>
        <w:t xml:space="preserve">os dos documentos: el de la distribución de lecturas por curso y trimestre y el cuestionario de lectura </w:t>
      </w:r>
      <w:r>
        <w:rPr>
          <w:rFonts w:ascii="Arial" w:hAnsi="Arial" w:cs="Arial"/>
          <w:sz w:val="24"/>
          <w:szCs w:val="24"/>
        </w:rPr>
        <w:t>para que sean remitidos a los Jefes de Departamento a la mayor brevedad y dispongan de dos semanas para trabajar</w:t>
      </w:r>
      <w:r w:rsidR="00443B2D">
        <w:rPr>
          <w:rFonts w:ascii="Arial" w:hAnsi="Arial" w:cs="Arial"/>
          <w:sz w:val="24"/>
          <w:szCs w:val="24"/>
        </w:rPr>
        <w:t xml:space="preserve"> el cuestionario en el departamento antes de llevarlo a ETCP a finales de marzo.</w:t>
      </w:r>
      <w:r w:rsidR="00472C8F">
        <w:rPr>
          <w:rFonts w:ascii="Arial" w:hAnsi="Arial" w:cs="Arial"/>
          <w:sz w:val="24"/>
          <w:szCs w:val="24"/>
        </w:rPr>
        <w:t xml:space="preserve"> </w:t>
      </w:r>
    </w:p>
    <w:p w14:paraId="61B3DB7D" w14:textId="477672F2" w:rsidR="00443B2D" w:rsidRDefault="00443B2D" w:rsidP="006F4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asuntos que tratar se levanta la reunión siendo las 10</w:t>
      </w:r>
      <w:r w:rsidR="008A12D1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del día de la fecha.</w:t>
      </w:r>
    </w:p>
    <w:p w14:paraId="75AD8B74" w14:textId="1DCBD009" w:rsidR="00443B2D" w:rsidRDefault="00443B2D" w:rsidP="006F4BAB">
      <w:pPr>
        <w:jc w:val="both"/>
        <w:rPr>
          <w:rFonts w:ascii="Arial" w:hAnsi="Arial" w:cs="Arial"/>
          <w:sz w:val="24"/>
          <w:szCs w:val="24"/>
        </w:rPr>
      </w:pPr>
    </w:p>
    <w:p w14:paraId="2EF8BC84" w14:textId="19F4D02E" w:rsidR="00443B2D" w:rsidRDefault="00443B2D" w:rsidP="006F4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San Fernando, a 5 de marzo de 2020</w:t>
      </w:r>
    </w:p>
    <w:p w14:paraId="5FE32F61" w14:textId="299D7EB2" w:rsidR="00443B2D" w:rsidRDefault="00443B2D" w:rsidP="006F4BAB">
      <w:pPr>
        <w:jc w:val="both"/>
        <w:rPr>
          <w:rFonts w:ascii="Arial" w:hAnsi="Arial" w:cs="Arial"/>
          <w:sz w:val="24"/>
          <w:szCs w:val="24"/>
        </w:rPr>
      </w:pPr>
    </w:p>
    <w:p w14:paraId="1A124011" w14:textId="49309801" w:rsidR="00443B2D" w:rsidRDefault="00443B2D" w:rsidP="006F4BAB">
      <w:pPr>
        <w:jc w:val="both"/>
        <w:rPr>
          <w:rFonts w:ascii="Arial" w:hAnsi="Arial" w:cs="Arial"/>
          <w:sz w:val="24"/>
          <w:szCs w:val="24"/>
        </w:rPr>
      </w:pPr>
    </w:p>
    <w:p w14:paraId="6844314F" w14:textId="1B248077" w:rsidR="00443B2D" w:rsidRDefault="00443B2D" w:rsidP="006F4BAB">
      <w:pPr>
        <w:jc w:val="both"/>
        <w:rPr>
          <w:rFonts w:ascii="Arial" w:hAnsi="Arial" w:cs="Arial"/>
          <w:sz w:val="24"/>
          <w:szCs w:val="24"/>
        </w:rPr>
      </w:pPr>
    </w:p>
    <w:p w14:paraId="626103C2" w14:textId="3EDA21F6" w:rsidR="00443B2D" w:rsidRDefault="00443B2D" w:rsidP="006F4BAB">
      <w:pPr>
        <w:jc w:val="both"/>
        <w:rPr>
          <w:rFonts w:ascii="Arial" w:hAnsi="Arial" w:cs="Arial"/>
          <w:sz w:val="24"/>
          <w:szCs w:val="24"/>
        </w:rPr>
      </w:pPr>
    </w:p>
    <w:p w14:paraId="5155B734" w14:textId="606221C0" w:rsidR="00443B2D" w:rsidRDefault="00443B2D" w:rsidP="006F4BAB">
      <w:pPr>
        <w:jc w:val="both"/>
        <w:rPr>
          <w:rFonts w:ascii="Arial" w:hAnsi="Arial" w:cs="Arial"/>
          <w:sz w:val="24"/>
          <w:szCs w:val="24"/>
        </w:rPr>
      </w:pPr>
    </w:p>
    <w:p w14:paraId="2FB5B71D" w14:textId="44565897" w:rsidR="00443B2D" w:rsidRDefault="00443B2D" w:rsidP="006F4BA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Fdo</w:t>
      </w:r>
      <w:proofErr w:type="spellEnd"/>
      <w:r>
        <w:rPr>
          <w:rFonts w:ascii="Arial" w:hAnsi="Arial" w:cs="Arial"/>
          <w:sz w:val="24"/>
          <w:szCs w:val="24"/>
        </w:rPr>
        <w:t>: María Jesús Viudes Baena</w:t>
      </w:r>
    </w:p>
    <w:p w14:paraId="3F917D56" w14:textId="00806E38" w:rsidR="00443B2D" w:rsidRDefault="00443B2D" w:rsidP="006F4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Coordinadora Proyecto Lingüístico de Centro</w:t>
      </w:r>
    </w:p>
    <w:p w14:paraId="26D1CAFD" w14:textId="77777777" w:rsidR="00C91D89" w:rsidRPr="006F4BAB" w:rsidRDefault="00C91D89" w:rsidP="006F4BAB">
      <w:pPr>
        <w:jc w:val="both"/>
        <w:rPr>
          <w:rFonts w:ascii="Arial" w:hAnsi="Arial" w:cs="Arial"/>
          <w:sz w:val="24"/>
          <w:szCs w:val="24"/>
        </w:rPr>
      </w:pPr>
    </w:p>
    <w:p w14:paraId="091F1E2B" w14:textId="70413135" w:rsidR="002A15A1" w:rsidRPr="002A15A1" w:rsidRDefault="002A15A1" w:rsidP="002A15A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CF7FAE2" w14:textId="77777777" w:rsidR="00254594" w:rsidRDefault="00254594" w:rsidP="006D6FCF">
      <w:pPr>
        <w:jc w:val="both"/>
        <w:rPr>
          <w:rFonts w:ascii="Arial" w:hAnsi="Arial" w:cs="Arial"/>
          <w:sz w:val="24"/>
          <w:szCs w:val="24"/>
        </w:rPr>
      </w:pPr>
    </w:p>
    <w:p w14:paraId="47D6D0CB" w14:textId="77777777" w:rsidR="00C64B15" w:rsidRPr="006D6FCF" w:rsidRDefault="00C64B15" w:rsidP="004B0AF2">
      <w:pPr>
        <w:jc w:val="both"/>
        <w:rPr>
          <w:rFonts w:ascii="Arial" w:hAnsi="Arial" w:cs="Arial"/>
          <w:sz w:val="24"/>
          <w:szCs w:val="24"/>
        </w:rPr>
      </w:pPr>
    </w:p>
    <w:p w14:paraId="2B77BC7F" w14:textId="77777777" w:rsidR="0084097E" w:rsidRPr="006D6FCF" w:rsidRDefault="0084097E" w:rsidP="00724A8E">
      <w:pPr>
        <w:jc w:val="both"/>
        <w:rPr>
          <w:rFonts w:ascii="Arial" w:hAnsi="Arial" w:cs="Arial"/>
          <w:sz w:val="24"/>
          <w:szCs w:val="24"/>
        </w:rPr>
      </w:pPr>
    </w:p>
    <w:sectPr w:rsidR="0084097E" w:rsidRPr="006D6FCF" w:rsidSect="00F851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EE5"/>
    <w:multiLevelType w:val="hybridMultilevel"/>
    <w:tmpl w:val="9E16528C"/>
    <w:lvl w:ilvl="0" w:tplc="836C2C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A84"/>
    <w:multiLevelType w:val="hybridMultilevel"/>
    <w:tmpl w:val="130289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46B4"/>
    <w:multiLevelType w:val="hybridMultilevel"/>
    <w:tmpl w:val="FAA4307C"/>
    <w:lvl w:ilvl="0" w:tplc="9F248EE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F6E74"/>
    <w:multiLevelType w:val="hybridMultilevel"/>
    <w:tmpl w:val="7C22B70E"/>
    <w:lvl w:ilvl="0" w:tplc="30DCF0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CB"/>
    <w:rsid w:val="00007488"/>
    <w:rsid w:val="00052311"/>
    <w:rsid w:val="00056789"/>
    <w:rsid w:val="00071373"/>
    <w:rsid w:val="0008474A"/>
    <w:rsid w:val="000C30AA"/>
    <w:rsid w:val="000C344B"/>
    <w:rsid w:val="000C6026"/>
    <w:rsid w:val="000D2CEB"/>
    <w:rsid w:val="000D7173"/>
    <w:rsid w:val="00143892"/>
    <w:rsid w:val="001761F2"/>
    <w:rsid w:val="00197E01"/>
    <w:rsid w:val="001C3A40"/>
    <w:rsid w:val="001E349E"/>
    <w:rsid w:val="0020717F"/>
    <w:rsid w:val="0021265A"/>
    <w:rsid w:val="00230601"/>
    <w:rsid w:val="00241446"/>
    <w:rsid w:val="00254594"/>
    <w:rsid w:val="0026100F"/>
    <w:rsid w:val="00272DD2"/>
    <w:rsid w:val="00283DB2"/>
    <w:rsid w:val="002A15A1"/>
    <w:rsid w:val="002B0028"/>
    <w:rsid w:val="002B6BCB"/>
    <w:rsid w:val="003176CC"/>
    <w:rsid w:val="00357199"/>
    <w:rsid w:val="00372D8F"/>
    <w:rsid w:val="003B7859"/>
    <w:rsid w:val="003C6A03"/>
    <w:rsid w:val="003C6DA6"/>
    <w:rsid w:val="003F4C55"/>
    <w:rsid w:val="004065D6"/>
    <w:rsid w:val="00417272"/>
    <w:rsid w:val="0044194C"/>
    <w:rsid w:val="00443B2D"/>
    <w:rsid w:val="004555C8"/>
    <w:rsid w:val="00467C1C"/>
    <w:rsid w:val="004713F5"/>
    <w:rsid w:val="00471BC8"/>
    <w:rsid w:val="00472C8F"/>
    <w:rsid w:val="00496760"/>
    <w:rsid w:val="004A3F06"/>
    <w:rsid w:val="004B0AF2"/>
    <w:rsid w:val="004B1A60"/>
    <w:rsid w:val="00546204"/>
    <w:rsid w:val="00581EAD"/>
    <w:rsid w:val="005C5735"/>
    <w:rsid w:val="00607726"/>
    <w:rsid w:val="00640E77"/>
    <w:rsid w:val="006411EF"/>
    <w:rsid w:val="00694422"/>
    <w:rsid w:val="006D6FCF"/>
    <w:rsid w:val="006F4BAB"/>
    <w:rsid w:val="007079DF"/>
    <w:rsid w:val="007118B3"/>
    <w:rsid w:val="00724A8E"/>
    <w:rsid w:val="007A4BF6"/>
    <w:rsid w:val="007C4BB8"/>
    <w:rsid w:val="00804D45"/>
    <w:rsid w:val="0084097E"/>
    <w:rsid w:val="008455BB"/>
    <w:rsid w:val="00882377"/>
    <w:rsid w:val="008A12D1"/>
    <w:rsid w:val="008A6F1C"/>
    <w:rsid w:val="008C25CD"/>
    <w:rsid w:val="00935C41"/>
    <w:rsid w:val="00963AE2"/>
    <w:rsid w:val="00996937"/>
    <w:rsid w:val="0099758E"/>
    <w:rsid w:val="009C0806"/>
    <w:rsid w:val="00A056E6"/>
    <w:rsid w:val="00A2075D"/>
    <w:rsid w:val="00A313F4"/>
    <w:rsid w:val="00A47C16"/>
    <w:rsid w:val="00A5461F"/>
    <w:rsid w:val="00A66139"/>
    <w:rsid w:val="00A9213C"/>
    <w:rsid w:val="00AB1B0D"/>
    <w:rsid w:val="00AF3FB6"/>
    <w:rsid w:val="00B502DE"/>
    <w:rsid w:val="00B6216E"/>
    <w:rsid w:val="00B72B34"/>
    <w:rsid w:val="00BC1C9F"/>
    <w:rsid w:val="00C05BEA"/>
    <w:rsid w:val="00C60487"/>
    <w:rsid w:val="00C60DE6"/>
    <w:rsid w:val="00C64B15"/>
    <w:rsid w:val="00C66B00"/>
    <w:rsid w:val="00C91D89"/>
    <w:rsid w:val="00CD3127"/>
    <w:rsid w:val="00CE21C6"/>
    <w:rsid w:val="00D32DAE"/>
    <w:rsid w:val="00D61106"/>
    <w:rsid w:val="00D710ED"/>
    <w:rsid w:val="00DA2C6D"/>
    <w:rsid w:val="00DB2159"/>
    <w:rsid w:val="00DD3C93"/>
    <w:rsid w:val="00DF184B"/>
    <w:rsid w:val="00E30337"/>
    <w:rsid w:val="00E63B4E"/>
    <w:rsid w:val="00E7387B"/>
    <w:rsid w:val="00ED283D"/>
    <w:rsid w:val="00EE73F3"/>
    <w:rsid w:val="00F337F0"/>
    <w:rsid w:val="00F44BB4"/>
    <w:rsid w:val="00F8513F"/>
    <w:rsid w:val="00FA1EF5"/>
    <w:rsid w:val="00FC52AC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3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BCB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Richa</cp:lastModifiedBy>
  <cp:revision>2</cp:revision>
  <cp:lastPrinted>2019-11-10T17:22:00Z</cp:lastPrinted>
  <dcterms:created xsi:type="dcterms:W3CDTF">2020-03-05T18:12:00Z</dcterms:created>
  <dcterms:modified xsi:type="dcterms:W3CDTF">2020-03-05T18:12:00Z</dcterms:modified>
</cp:coreProperties>
</file>