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FE" w:rsidRPr="006272FE" w:rsidRDefault="006272FE" w:rsidP="006272FE">
      <w:pPr>
        <w:jc w:val="center"/>
        <w:rPr>
          <w:rFonts w:ascii="Eras Bold ITC" w:hAnsi="Eras Bold ITC"/>
          <w:sz w:val="28"/>
          <w:u w:val="single"/>
        </w:rPr>
      </w:pPr>
      <w:r w:rsidRPr="006272FE">
        <w:rPr>
          <w:rFonts w:ascii="Eras Bold ITC" w:hAnsi="Eras Bold ITC"/>
          <w:sz w:val="28"/>
          <w:u w:val="single"/>
        </w:rPr>
        <w:t>RÚBRICA DE VALORACIÓN DE LA UNIDAD P.L.C.</w:t>
      </w:r>
      <w:r w:rsidR="00C44A3C">
        <w:rPr>
          <w:rFonts w:ascii="Eras Bold ITC" w:hAnsi="Eras Bold ITC"/>
          <w:sz w:val="28"/>
          <w:u w:val="single"/>
        </w:rPr>
        <w:t xml:space="preserve"> (</w:t>
      </w:r>
      <w:r w:rsidR="00C94510">
        <w:rPr>
          <w:rFonts w:ascii="Eras Bold ITC" w:hAnsi="Eras Bold ITC"/>
          <w:sz w:val="28"/>
          <w:u w:val="single"/>
        </w:rPr>
        <w:t>1</w:t>
      </w:r>
      <w:r w:rsidR="00C44A3C">
        <w:rPr>
          <w:rFonts w:ascii="Eras Bold ITC" w:hAnsi="Eras Bold ITC"/>
          <w:sz w:val="28"/>
          <w:u w:val="single"/>
        </w:rPr>
        <w:t>.</w:t>
      </w:r>
      <w:r w:rsidR="00C44A3C" w:rsidRPr="00C44A3C">
        <w:rPr>
          <w:rFonts w:ascii="Eras Bold ITC" w:hAnsi="Eras Bold ITC"/>
          <w:sz w:val="28"/>
          <w:u w:val="single"/>
          <w:vertAlign w:val="superscript"/>
        </w:rPr>
        <w:t>er</w:t>
      </w:r>
      <w:r w:rsidR="00C44A3C">
        <w:rPr>
          <w:rFonts w:ascii="Eras Bold ITC" w:hAnsi="Eras Bold ITC"/>
          <w:sz w:val="28"/>
          <w:u w:val="single"/>
        </w:rPr>
        <w:t xml:space="preserve"> CICLO)</w:t>
      </w:r>
    </w:p>
    <w:p w:rsidR="006272FE" w:rsidRDefault="006272FE" w:rsidP="00FF33C9">
      <w:pPr>
        <w:ind w:firstLine="284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Como norma general, cada uno de los criterios se evaluarán con 5 valores, que van de 0 a 4. Cada cifra corresponde a las siguientes valoraciones:</w:t>
      </w:r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0"/>
        <w:gridCol w:w="732"/>
      </w:tblGrid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0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No realiza la tarea y/o el nivel es muy inferior al esperado.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FF33C9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52"/>
                <w:lang w:eastAsia="es-ES"/>
              </w:rPr>
            </w:pPr>
            <w:r w:rsidRPr="00FF33C9">
              <w:rPr>
                <w:noProof/>
                <w:sz w:val="28"/>
                <w:lang w:eastAsia="es-ES"/>
              </w:rPr>
              <w:drawing>
                <wp:inline distT="0" distB="0" distL="0" distR="0" wp14:anchorId="09D17266" wp14:editId="431E5E37">
                  <wp:extent cx="266700" cy="266700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Lo intenta, aunque no llega a los mínimos.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4B0662" wp14:editId="5A40E05A">
                  <wp:extent cx="257175" cy="257175"/>
                  <wp:effectExtent l="0" t="0" r="9525" b="9525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2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Lo intenta y, con ayuda y/o con esfuerzo, consigue los objetivos.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D010BD" wp14:editId="3B1EF5AE">
                  <wp:extent cx="257176" cy="264796"/>
                  <wp:effectExtent l="0" t="0" r="9525" b="1905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2" t="3378" r="14659" b="2703"/>
                          <a:stretch/>
                        </pic:blipFill>
                        <pic:spPr>
                          <a:xfrm>
                            <a:off x="0" y="0"/>
                            <a:ext cx="257176" cy="26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3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3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Consigue los objetivos.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E50FD9" wp14:editId="579E0346">
                  <wp:extent cx="285279" cy="291155"/>
                  <wp:effectExtent l="0" t="0" r="63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" t="6389" r="6983" b="6141"/>
                          <a:stretch/>
                        </pic:blipFill>
                        <pic:spPr bwMode="auto">
                          <a:xfrm>
                            <a:off x="0" y="0"/>
                            <a:ext cx="286053" cy="2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4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Excelente.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7578597" wp14:editId="63ACB870">
                  <wp:extent cx="285750" cy="285750"/>
                  <wp:effectExtent l="0" t="0" r="0" b="0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2FE" w:rsidRDefault="006272FE">
      <w:pPr>
        <w:rPr>
          <w:rFonts w:ascii="Eras Medium ITC" w:hAnsi="Eras Medium ITC"/>
          <w:sz w:val="24"/>
        </w:rPr>
      </w:pPr>
    </w:p>
    <w:tbl>
      <w:tblPr>
        <w:tblW w:w="15009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69"/>
        <w:gridCol w:w="2683"/>
        <w:gridCol w:w="2805"/>
        <w:gridCol w:w="2703"/>
        <w:gridCol w:w="2817"/>
        <w:gridCol w:w="1924"/>
      </w:tblGrid>
      <w:tr w:rsidR="003E4EF9" w:rsidRPr="00A05E63" w:rsidTr="001E284C">
        <w:trPr>
          <w:trHeight w:val="600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F9" w:rsidRPr="00A05E63" w:rsidRDefault="003E4EF9" w:rsidP="00A80B20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lang w:eastAsia="es-ES"/>
              </w:rPr>
              <w:t> </w:t>
            </w:r>
          </w:p>
          <w:p w:rsidR="003E4EF9" w:rsidRPr="00A05E63" w:rsidRDefault="003E4EF9" w:rsidP="00A80B20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lang w:eastAsia="es-ES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0</w:t>
            </w:r>
          </w:p>
        </w:tc>
      </w:tr>
      <w:tr w:rsidR="003E4EF9" w:rsidRPr="00A05E63" w:rsidTr="001E284C">
        <w:trPr>
          <w:trHeight w:val="1341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ADECUACIÓN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se ajusta exactamente al objetivo y esquema previsto y utiliza un lenguaje y registro adecuados a los destinatarios.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se ajusta al objetivo previsto, aunque difiere en parte al esquema inicial, pero utiliza el registro y lenguaje adecuados.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no se ajusta al objetivo y esquema iniciales, aunque utiliza un registro y lenguaje adecuados.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no se ajusta al objetivo ni esquema inicial, y no utiliza un lenguaje ni registro adecuado.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1E284C">
        <w:trPr>
          <w:trHeight w:val="1657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COHERENCIA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Expresa las ideas de forma clara y ordenada, siguiendo un orden lógico en su progresión y están bien estructurados sus párrafos siguiendo el esquema inicial.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Aunque expresa las ideas de forma clara y ordenada, y estructura bien los párrafos, comete algunos errores en orden lógico de la información y en el contenido de los párrafos.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dificultades en el orden de las ideas y la selección insuficiente de las mismas, con dificultades en la organización y estructura de los párrafos.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expresa las ideas de forma clara y ordenada y no sigue un orden lógico en su progresión con deficiencias en la estructura del texto y organización de los párrafos.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814D9B" w:rsidRPr="00A05E63" w:rsidTr="001E284C">
        <w:trPr>
          <w:trHeight w:val="974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bookmarkStart w:id="0" w:name="_GoBack" w:colFirst="4" w:colLast="4"/>
            <w:r>
              <w:rPr>
                <w:rFonts w:ascii="Eras Bold ITC" w:eastAsia="Times New Roman" w:hAnsi="Eras Bold ITC" w:cs="Calibri"/>
                <w:color w:val="000000"/>
                <w:lang w:eastAsia="es-ES"/>
              </w:rPr>
              <w:t>CALIGRAFÍA</w:t>
            </w:r>
          </w:p>
        </w:tc>
        <w:tc>
          <w:tcPr>
            <w:tcW w:w="2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Escribe adecuadamente siempre, de forma que se entiende cada una de las palabras.</w:t>
            </w: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Escribe adecuadamente casi siempre.</w:t>
            </w: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Cuesta leer su trabajo, pero se entiende en su mayoría</w:t>
            </w: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FA2F25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 xml:space="preserve">Puede </w:t>
            </w:r>
            <w:r w:rsidR="00FA2F25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escribir mejor, ya que su caligrafía impide la comprensión del trabajo.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bookmarkEnd w:id="0"/>
      <w:tr w:rsidR="00814D9B" w:rsidRPr="00A05E63" w:rsidTr="001E284C">
        <w:trPr>
          <w:trHeight w:val="154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814D9B" w:rsidRPr="00A05E63" w:rsidRDefault="00FA2F25" w:rsidP="00814D9B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>
              <w:rPr>
                <w:rFonts w:ascii="Eras Bold ITC" w:eastAsia="Times New Roman" w:hAnsi="Eras Bold ITC" w:cs="Calibri"/>
                <w:color w:val="000000"/>
                <w:lang w:eastAsia="es-ES"/>
              </w:rPr>
              <w:lastRenderedPageBreak/>
              <w:t>VOCABULARIO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FA2F25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Utiliza un vocabulario</w:t>
            </w:r>
            <w:r w:rsidR="001E284C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 xml:space="preserve"> apropiado para la edad, haciendo uso de sinónimos, antónimos, diminutivos, aumentativos, etc. según proceda.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1E284C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A veces usa un vocabulario apropiado para la edad, haciendo uso de sinónimos, antónimos, diminutivos, aumentativos, etc. según proceda.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1E284C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vocabulario es muy básico, aunque comunica las ideas que quiere.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1E284C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Usa un vocabulario muy básico y no comunica las ideas correctamente.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814D9B" w:rsidRPr="00A05E63" w:rsidTr="001E284C">
        <w:trPr>
          <w:trHeight w:val="1114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CORRECCIÓN ORTOGRÁFICA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presenta escasos errores de ortografía visual o reglada: entre 0 y 5.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una cantidad significativa de errores de ortografía visual o reglada: entre 6 y 10.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una cantidad importante de errores de ortografía natural, visual y reglada: entre 11 y 18.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presenta muchos errores de ortografía natural, visual y reglada: más de 19 errores.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814D9B" w:rsidRPr="00A05E63" w:rsidTr="001E284C">
        <w:trPr>
          <w:trHeight w:val="1398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PRESENTACIÓN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presentación y limpieza excelente, respetando márgenes, sangrías y separación entre párrafos, así como una caligrafía legible y adecuada.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Aunque respeta los márgenes y limpieza, comete algunos errores leves en el uso de sangrías y separación entre párrafos, con una caligrafía adecuada y legible.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Comete algunos errores en márgenes, sangrías y separación entre párrafos, con una caligrafía adecuada y legible.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tiene en cuenta márgenes, sangrías ni separación entre párrafos, presentando una caligrafía a veces ilegible o inadecuada.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814D9B" w:rsidRPr="00A05E63" w:rsidTr="001E284C">
        <w:trPr>
          <w:trHeight w:val="1672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ACTITUD Y TRABAJO COOPERATIVO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actitud positiva ante el aprendizaje y ante las tareas cooperativas planteadas, llevándolas a cabo de manera satisfactoria. Aporta al grupo y considera aportaciones del resto.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actitud positiva ante el aprendizaje y ante las tareas cooperativas planteadas la mayor parte del tiempo. Suele aportar al grupo y considerar aportaciones del resto.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En ocasiones tiene una actitud positiva ante el aprendizaje y ante las tareas cooperativas planteadas. Le cuesta aportar al grupo y/o considerar aportaciones del resto.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suele tener una actitud positiva ante el aprendizaje y ante las tareas cooperativas planteadas. En raras ocasiones aporta al grupo y/o considera aportaciones del resto.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4D9B" w:rsidRPr="00A05E63" w:rsidRDefault="00814D9B" w:rsidP="00814D9B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Su actitud es negativa y frena al resto de sus compañeros/as de equipo.</w:t>
            </w:r>
          </w:p>
        </w:tc>
      </w:tr>
    </w:tbl>
    <w:p w:rsidR="006272FE" w:rsidRDefault="006272FE">
      <w:pPr>
        <w:rPr>
          <w:rFonts w:ascii="Eras Medium ITC" w:hAnsi="Eras Medium ITC"/>
          <w:sz w:val="24"/>
        </w:rPr>
      </w:pPr>
    </w:p>
    <w:p w:rsidR="006272FE" w:rsidRDefault="006272FE">
      <w:pPr>
        <w:rPr>
          <w:rFonts w:ascii="Eras Medium ITC" w:hAnsi="Eras Medium ITC"/>
          <w:sz w:val="24"/>
        </w:rPr>
      </w:pPr>
    </w:p>
    <w:p w:rsidR="006272FE" w:rsidRDefault="006272FE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1E284C" w:rsidRDefault="001E284C">
      <w:pPr>
        <w:rPr>
          <w:rFonts w:ascii="Eras Medium ITC" w:hAnsi="Eras Medium ITC"/>
          <w:sz w:val="24"/>
        </w:rPr>
      </w:pPr>
    </w:p>
    <w:p w:rsidR="001E284C" w:rsidRDefault="001E284C">
      <w:pPr>
        <w:rPr>
          <w:rFonts w:ascii="Eras Medium ITC" w:hAnsi="Eras Medium ITC"/>
          <w:sz w:val="24"/>
        </w:rPr>
      </w:pPr>
    </w:p>
    <w:p w:rsidR="001E284C" w:rsidRDefault="001E284C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Pr="00F764FC" w:rsidRDefault="003E4EF9">
      <w:pPr>
        <w:rPr>
          <w:rFonts w:ascii="Eras Bold ITC" w:hAnsi="Eras Bold ITC"/>
          <w:color w:val="FF0000"/>
          <w:sz w:val="28"/>
        </w:rPr>
      </w:pPr>
      <w:r w:rsidRPr="00F764FC">
        <w:rPr>
          <w:rFonts w:ascii="Eras Bold ITC" w:hAnsi="Eras Bold ITC"/>
          <w:color w:val="FF0000"/>
          <w:sz w:val="28"/>
          <w:highlight w:val="yellow"/>
        </w:rPr>
        <w:lastRenderedPageBreak/>
        <w:t xml:space="preserve">HAZ DOBLE CLICK PARA MANEJAR LA </w:t>
      </w:r>
      <w:r w:rsidR="00F764FC" w:rsidRPr="00F764FC">
        <w:rPr>
          <w:rFonts w:ascii="Eras Bold ITC" w:hAnsi="Eras Bold ITC"/>
          <w:color w:val="FF0000"/>
          <w:sz w:val="28"/>
          <w:highlight w:val="yellow"/>
        </w:rPr>
        <w:t>RÚBRICA</w:t>
      </w:r>
    </w:p>
    <w:bookmarkStart w:id="1" w:name="_MON_1643710813"/>
    <w:bookmarkEnd w:id="1"/>
    <w:p w:rsidR="003E4EF9" w:rsidRDefault="00C94510" w:rsidP="00F764FC">
      <w:pPr>
        <w:ind w:hanging="851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object w:dxaOrig="15170" w:dyaOrig="9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4pt;height:463.9pt" o:ole="">
            <v:imagedata r:id="rId9" o:title=""/>
          </v:shape>
          <o:OLEObject Type="Embed" ProgID="Excel.Sheet.12" ShapeID="_x0000_i1025" DrawAspect="Content" ObjectID="_1643728493" r:id="rId10"/>
        </w:object>
      </w:r>
    </w:p>
    <w:sectPr w:rsidR="003E4EF9" w:rsidSect="003E4EF9">
      <w:pgSz w:w="16838" w:h="11906" w:orient="landscape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3"/>
    <w:rsid w:val="00035243"/>
    <w:rsid w:val="001E284C"/>
    <w:rsid w:val="003E4EF9"/>
    <w:rsid w:val="006272FE"/>
    <w:rsid w:val="006530BF"/>
    <w:rsid w:val="0075447E"/>
    <w:rsid w:val="00814D9B"/>
    <w:rsid w:val="00A05E63"/>
    <w:rsid w:val="00C44A3C"/>
    <w:rsid w:val="00C94510"/>
    <w:rsid w:val="00F764FC"/>
    <w:rsid w:val="00FA2F2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300E-9F3E-400A-8E38-59CB18A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package" Target="embeddings/Hoja_de_c_lculo_de_Microsoft_Excel1.xlsx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Rodríguez Pérez</cp:lastModifiedBy>
  <cp:revision>9</cp:revision>
  <dcterms:created xsi:type="dcterms:W3CDTF">2020-02-20T12:17:00Z</dcterms:created>
  <dcterms:modified xsi:type="dcterms:W3CDTF">2020-02-20T17:28:00Z</dcterms:modified>
</cp:coreProperties>
</file>