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6B" w:rsidRPr="009D6064" w:rsidRDefault="007572A1" w:rsidP="0075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64">
        <w:rPr>
          <w:rFonts w:ascii="Times New Roman" w:hAnsi="Times New Roman" w:cs="Times New Roman"/>
          <w:b/>
          <w:sz w:val="28"/>
          <w:szCs w:val="28"/>
        </w:rPr>
        <w:t>INFORME DE PROGRAMACIÓN</w:t>
      </w:r>
      <w:r w:rsidR="00D2544A">
        <w:rPr>
          <w:rFonts w:ascii="Times New Roman" w:hAnsi="Times New Roman" w:cs="Times New Roman"/>
          <w:b/>
          <w:sz w:val="28"/>
          <w:szCs w:val="28"/>
        </w:rPr>
        <w:t xml:space="preserve"> DE LENGUA</w:t>
      </w:r>
      <w:r w:rsidRPr="009D6064">
        <w:rPr>
          <w:rFonts w:ascii="Times New Roman" w:hAnsi="Times New Roman" w:cs="Times New Roman"/>
          <w:b/>
          <w:sz w:val="28"/>
          <w:szCs w:val="28"/>
        </w:rPr>
        <w:t xml:space="preserve"> (UDI</w:t>
      </w:r>
      <w:r w:rsidR="00FE0B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00996">
        <w:rPr>
          <w:rFonts w:ascii="Times New Roman" w:hAnsi="Times New Roman" w:cs="Times New Roman"/>
          <w:b/>
          <w:sz w:val="28"/>
          <w:szCs w:val="28"/>
        </w:rPr>
        <w:t>9</w:t>
      </w:r>
      <w:r w:rsidRPr="009D6064">
        <w:rPr>
          <w:rFonts w:ascii="Times New Roman" w:hAnsi="Times New Roman" w:cs="Times New Roman"/>
          <w:b/>
          <w:sz w:val="28"/>
          <w:szCs w:val="28"/>
        </w:rPr>
        <w:t>)</w:t>
      </w:r>
    </w:p>
    <w:p w:rsidR="0009647B" w:rsidRDefault="0044461E" w:rsidP="00757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Año académico: </w:t>
      </w:r>
      <w:r w:rsidRPr="0044461E">
        <w:rPr>
          <w:rFonts w:ascii="Times New Roman" w:hAnsi="Times New Roman" w:cs="Times New Roman"/>
        </w:rPr>
        <w:t>2016/2017</w:t>
      </w:r>
      <w:r w:rsidR="007572A1" w:rsidRPr="009D6064">
        <w:rPr>
          <w:rFonts w:ascii="Times New Roman" w:hAnsi="Times New Roman" w:cs="Times New Roman"/>
          <w:b/>
        </w:rPr>
        <w:t xml:space="preserve">           Curso: </w:t>
      </w:r>
      <w:r w:rsidR="0009647B">
        <w:rPr>
          <w:rFonts w:ascii="Times New Roman" w:hAnsi="Times New Roman" w:cs="Times New Roman"/>
          <w:b/>
        </w:rPr>
        <w:t xml:space="preserve">      </w:t>
      </w:r>
      <w:r w:rsidRPr="0044461E">
        <w:rPr>
          <w:rFonts w:ascii="Times New Roman" w:hAnsi="Times New Roman" w:cs="Times New Roman"/>
        </w:rPr>
        <w:t>Primer ciclo</w:t>
      </w:r>
      <w:r w:rsidR="0009647B">
        <w:rPr>
          <w:rFonts w:ascii="Times New Roman" w:hAnsi="Times New Roman" w:cs="Times New Roman"/>
          <w:b/>
        </w:rPr>
        <w:t xml:space="preserve">            Temporalización:</w:t>
      </w:r>
      <w:r>
        <w:rPr>
          <w:rFonts w:ascii="Times New Roman" w:hAnsi="Times New Roman" w:cs="Times New Roman"/>
          <w:b/>
        </w:rPr>
        <w:t xml:space="preserve"> </w:t>
      </w:r>
      <w:r w:rsidRPr="0044461E">
        <w:rPr>
          <w:rFonts w:ascii="Times New Roman" w:hAnsi="Times New Roman" w:cs="Times New Roman"/>
        </w:rPr>
        <w:t>17 de abril al 5 de Mayo</w:t>
      </w:r>
    </w:p>
    <w:p w:rsidR="007572A1" w:rsidRPr="0044461E" w:rsidRDefault="007572A1" w:rsidP="007572A1">
      <w:pPr>
        <w:rPr>
          <w:rFonts w:ascii="Times New Roman" w:hAnsi="Times New Roman" w:cs="Times New Roman"/>
        </w:rPr>
      </w:pPr>
      <w:r w:rsidRPr="009D6064">
        <w:rPr>
          <w:rFonts w:ascii="Times New Roman" w:hAnsi="Times New Roman" w:cs="Times New Roman"/>
          <w:b/>
        </w:rPr>
        <w:t xml:space="preserve">Título: </w:t>
      </w:r>
      <w:r w:rsidR="0044461E">
        <w:rPr>
          <w:rFonts w:ascii="Times New Roman" w:hAnsi="Times New Roman" w:cs="Times New Roman"/>
        </w:rPr>
        <w:t>“Un punto de vista del reciclaje”</w:t>
      </w:r>
    </w:p>
    <w:p w:rsidR="00E062A9" w:rsidRPr="00FE0BF2" w:rsidRDefault="007572A1" w:rsidP="007572A1">
      <w:pPr>
        <w:rPr>
          <w:rFonts w:ascii="Times New Roman" w:hAnsi="Times New Roman" w:cs="Times New Roman"/>
        </w:rPr>
      </w:pPr>
      <w:r w:rsidRPr="009D6064">
        <w:rPr>
          <w:rFonts w:ascii="Times New Roman" w:hAnsi="Times New Roman" w:cs="Times New Roman"/>
          <w:b/>
        </w:rPr>
        <w:t>Justificación</w:t>
      </w:r>
      <w:r>
        <w:rPr>
          <w:rFonts w:ascii="Times New Roman" w:hAnsi="Times New Roman" w:cs="Times New Roman"/>
        </w:rPr>
        <w:t>:</w:t>
      </w:r>
      <w:r w:rsidRPr="00132F8A">
        <w:rPr>
          <w:rFonts w:ascii="Times New Roman" w:hAnsi="Times New Roman" w:cs="Times New Roman"/>
        </w:rPr>
        <w:t xml:space="preserve"> </w:t>
      </w:r>
      <w:r w:rsidR="00132F8A" w:rsidRPr="00132F8A">
        <w:rPr>
          <w:rFonts w:ascii="Times New Roman" w:eastAsia="Times New Roman" w:hAnsi="Times New Roman" w:cs="Times New Roman"/>
          <w:color w:val="444444"/>
        </w:rPr>
        <w:t>Dada la situación actual sobre las formas de consumo, trabajamos esta unidad, entre otros, para ser conscientes de las ventajas del reciclaje y la reutilización.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E84595" w:rsidTr="00D265D6">
        <w:tc>
          <w:tcPr>
            <w:tcW w:w="10204" w:type="dxa"/>
            <w:shd w:val="clear" w:color="auto" w:fill="9BBB59" w:themeFill="accent3"/>
          </w:tcPr>
          <w:p w:rsidR="00E84595" w:rsidRPr="00501EB4" w:rsidRDefault="00E84595" w:rsidP="00DA4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A.-</w:t>
            </w:r>
            <w:r w:rsidRPr="00501EB4">
              <w:rPr>
                <w:rFonts w:ascii="Times New Roman" w:hAnsi="Times New Roman" w:cs="Times New Roman"/>
                <w:b/>
                <w:sz w:val="28"/>
                <w:szCs w:val="28"/>
              </w:rPr>
              <w:t>Concreción Curricular</w:t>
            </w:r>
          </w:p>
          <w:p w:rsidR="00E84595" w:rsidRDefault="00E84595" w:rsidP="00DA42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2A1" w:rsidTr="00D265D6">
        <w:tc>
          <w:tcPr>
            <w:tcW w:w="10204" w:type="dxa"/>
            <w:shd w:val="clear" w:color="auto" w:fill="C2D69B" w:themeFill="accent3" w:themeFillTint="99"/>
          </w:tcPr>
          <w:p w:rsidR="007572A1" w:rsidRPr="0009647B" w:rsidRDefault="00D673B9" w:rsidP="00757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47B">
              <w:rPr>
                <w:rFonts w:ascii="Times New Roman" w:hAnsi="Times New Roman" w:cs="Times New Roman"/>
                <w:b/>
              </w:rPr>
              <w:t xml:space="preserve">CRITERIOS DE EVALUACIÓN </w:t>
            </w:r>
            <w:r w:rsidR="007572A1" w:rsidRPr="0009647B">
              <w:rPr>
                <w:rFonts w:ascii="Times New Roman" w:hAnsi="Times New Roman" w:cs="Times New Roman"/>
                <w:b/>
              </w:rPr>
              <w:t>OBJETIVOS DIDÁCTICOS</w:t>
            </w:r>
          </w:p>
        </w:tc>
      </w:tr>
      <w:tr w:rsidR="007572A1" w:rsidTr="001654E3">
        <w:trPr>
          <w:trHeight w:val="246"/>
        </w:trPr>
        <w:tc>
          <w:tcPr>
            <w:tcW w:w="10204" w:type="dxa"/>
            <w:tcBorders>
              <w:bottom w:val="single" w:sz="4" w:space="0" w:color="auto"/>
            </w:tcBorders>
          </w:tcPr>
          <w:p w:rsidR="001654E3" w:rsidRPr="00816200" w:rsidRDefault="001654E3" w:rsidP="00E062A9">
            <w:pPr>
              <w:jc w:val="both"/>
              <w:rPr>
                <w:rFonts w:ascii="Times New Roman" w:hAnsi="Times New Roman" w:cs="Times New Roman"/>
              </w:rPr>
            </w:pPr>
            <w:r w:rsidRPr="00816200">
              <w:rPr>
                <w:rFonts w:ascii="Times New Roman" w:hAnsi="Times New Roman" w:cs="Times New Roman"/>
                <w:b/>
              </w:rPr>
              <w:t>CE.1.1.</w:t>
            </w:r>
            <w:r w:rsidRPr="00816200">
              <w:rPr>
                <w:rFonts w:ascii="Times New Roman" w:hAnsi="Times New Roman" w:cs="Times New Roman"/>
              </w:rPr>
              <w:t xml:space="preserve">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</w:tc>
      </w:tr>
      <w:tr w:rsidR="001654E3" w:rsidTr="001654E3">
        <w:trPr>
          <w:trHeight w:val="360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</w:tcPr>
          <w:p w:rsidR="001654E3" w:rsidRPr="00816200" w:rsidRDefault="001654E3" w:rsidP="00E062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6200">
              <w:rPr>
                <w:rFonts w:ascii="Times New Roman" w:hAnsi="Times New Roman" w:cs="Times New Roman"/>
                <w:b/>
              </w:rPr>
              <w:t>CE.1.2.</w:t>
            </w:r>
            <w:r w:rsidRPr="00816200">
              <w:rPr>
                <w:rFonts w:ascii="Times New Roman" w:hAnsi="Times New Roman" w:cs="Times New Roman"/>
              </w:rPr>
              <w:t xml:space="preserve"> Expresar oralmente de manera organizada sus propias ideas, con una articulación, ritmo, entonación y volumen apropiados y adecuando progresivamente su vocabulario, siendo capaz de aprender escuchando.</w:t>
            </w:r>
          </w:p>
        </w:tc>
      </w:tr>
      <w:tr w:rsidR="001654E3" w:rsidTr="001654E3">
        <w:trPr>
          <w:trHeight w:val="231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</w:tcPr>
          <w:p w:rsidR="001654E3" w:rsidRPr="00816200" w:rsidRDefault="001654E3" w:rsidP="00132F8A">
            <w:pPr>
              <w:rPr>
                <w:rFonts w:ascii="Times New Roman" w:hAnsi="Times New Roman" w:cs="Times New Roman"/>
                <w:b/>
              </w:rPr>
            </w:pPr>
            <w:r w:rsidRPr="00816200">
              <w:rPr>
                <w:rFonts w:ascii="Times New Roman" w:hAnsi="Times New Roman" w:cs="Times New Roman"/>
                <w:b/>
              </w:rPr>
              <w:t>CE.1.5.</w:t>
            </w:r>
            <w:r w:rsidRPr="00816200">
              <w:rPr>
                <w:rFonts w:ascii="Times New Roman" w:hAnsi="Times New Roman" w:cs="Times New Roman"/>
              </w:rPr>
              <w:t xml:space="preserve"> Leer textos breves apropiados a su edad, con pronunciación y entonación adecuada; desarrollando el plan lector para fomentar el gusto por la lectura</w:t>
            </w:r>
            <w:r w:rsidR="00816200" w:rsidRPr="00816200">
              <w:rPr>
                <w:rFonts w:ascii="Times New Roman" w:hAnsi="Times New Roman" w:cs="Times New Roman"/>
              </w:rPr>
              <w:t xml:space="preserve"> </w:t>
            </w:r>
            <w:r w:rsidRPr="00816200">
              <w:rPr>
                <w:rFonts w:ascii="Times New Roman" w:hAnsi="Times New Roman" w:cs="Times New Roman"/>
              </w:rPr>
              <w:t>como fuente de disfrute, apreciando los textos literarios más identificativos de la cultura andaluza.</w:t>
            </w:r>
          </w:p>
        </w:tc>
      </w:tr>
      <w:tr w:rsidR="001654E3" w:rsidTr="001654E3">
        <w:trPr>
          <w:trHeight w:val="375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</w:tcPr>
          <w:p w:rsidR="001654E3" w:rsidRPr="00816200" w:rsidRDefault="001654E3" w:rsidP="00132F8A">
            <w:pPr>
              <w:rPr>
                <w:rFonts w:ascii="Times New Roman" w:hAnsi="Times New Roman" w:cs="Times New Roman"/>
                <w:b/>
              </w:rPr>
            </w:pPr>
            <w:r w:rsidRPr="00816200">
              <w:rPr>
                <w:rFonts w:ascii="Times New Roman" w:hAnsi="Times New Roman" w:cs="Times New Roman"/>
                <w:b/>
              </w:rPr>
              <w:t>CE.1.6.</w:t>
            </w:r>
            <w:r w:rsidRPr="00816200">
              <w:rPr>
                <w:rFonts w:ascii="Times New Roman" w:hAnsi="Times New Roman" w:cs="Times New Roman"/>
              </w:rPr>
              <w:t xml:space="preserve"> Comprender el sentido global de un texto leído en voz alta, preguntando sobre las palabras no conocidas y respondiendo a preguntas formuladas sobre lo leído, adquiriendo progresivamente un vocabulario adecuado.</w:t>
            </w:r>
          </w:p>
        </w:tc>
      </w:tr>
      <w:tr w:rsidR="001654E3" w:rsidTr="001654E3">
        <w:trPr>
          <w:trHeight w:val="381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</w:tcPr>
          <w:p w:rsidR="001654E3" w:rsidRPr="00816200" w:rsidRDefault="001654E3" w:rsidP="00132F8A">
            <w:pPr>
              <w:rPr>
                <w:rFonts w:ascii="Times New Roman" w:hAnsi="Times New Roman" w:cs="Times New Roman"/>
                <w:b/>
              </w:rPr>
            </w:pPr>
            <w:r w:rsidRPr="00816200">
              <w:rPr>
                <w:rFonts w:ascii="Times New Roman" w:hAnsi="Times New Roman" w:cs="Times New Roman"/>
                <w:b/>
              </w:rPr>
              <w:t>CE.1.7.</w:t>
            </w:r>
            <w:r w:rsidRPr="00816200">
              <w:rPr>
                <w:rFonts w:ascii="Times New Roman" w:hAnsi="Times New Roman" w:cs="Times New Roman"/>
              </w:rPr>
              <w:t xml:space="preserve"> Desarrollar estrategias simples para la compresión de textos próximos a la experiencia infantil como la interpretación de las ilustraciones, la identificación de los títulos y personajes esenciales, el autor, editorial, marcar palabras claves, etc....</w:t>
            </w:r>
          </w:p>
        </w:tc>
      </w:tr>
      <w:tr w:rsidR="001654E3" w:rsidTr="001654E3">
        <w:trPr>
          <w:trHeight w:val="420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</w:tcPr>
          <w:p w:rsidR="001654E3" w:rsidRPr="00816200" w:rsidRDefault="001654E3" w:rsidP="001654E3">
            <w:pPr>
              <w:rPr>
                <w:rFonts w:ascii="Times New Roman" w:hAnsi="Times New Roman" w:cs="Times New Roman"/>
                <w:b/>
              </w:rPr>
            </w:pPr>
            <w:r w:rsidRPr="00816200">
              <w:rPr>
                <w:rFonts w:ascii="Times New Roman" w:hAnsi="Times New Roman" w:cs="Times New Roman"/>
                <w:b/>
              </w:rPr>
              <w:t>CE.1.10.</w:t>
            </w:r>
            <w:r w:rsidRPr="00816200">
              <w:rPr>
                <w:rFonts w:ascii="Times New Roman" w:hAnsi="Times New Roman" w:cs="Times New Roman"/>
              </w:rPr>
              <w:t xml:space="preserve"> Mostrar interés por escribir correctamente de forma personal, reconociendo y expresando por escrito sentimientos y opiniones que le generan las diferentes situaciones cotidianas.</w:t>
            </w:r>
          </w:p>
        </w:tc>
      </w:tr>
      <w:tr w:rsidR="001654E3" w:rsidTr="001654E3">
        <w:trPr>
          <w:trHeight w:val="420"/>
        </w:trPr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</w:tcPr>
          <w:p w:rsidR="001654E3" w:rsidRPr="00816200" w:rsidRDefault="001654E3" w:rsidP="00E062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6200">
              <w:rPr>
                <w:rFonts w:ascii="Times New Roman" w:hAnsi="Times New Roman" w:cs="Times New Roman"/>
                <w:b/>
              </w:rPr>
              <w:t>CE.1.11.</w:t>
            </w:r>
            <w:r w:rsidRPr="00816200">
              <w:rPr>
                <w:rFonts w:ascii="Times New Roman" w:hAnsi="Times New Roman" w:cs="Times New Roman"/>
              </w:rPr>
              <w:t xml:space="preserve">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</w:tr>
      <w:tr w:rsidR="001654E3" w:rsidTr="001654E3">
        <w:trPr>
          <w:trHeight w:val="393"/>
        </w:trPr>
        <w:tc>
          <w:tcPr>
            <w:tcW w:w="102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654E3" w:rsidRPr="00816200" w:rsidRDefault="001654E3" w:rsidP="00E062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6200">
              <w:rPr>
                <w:rFonts w:ascii="Times New Roman" w:hAnsi="Times New Roman" w:cs="Times New Roman"/>
                <w:b/>
              </w:rPr>
              <w:t>CE.1.12.</w:t>
            </w:r>
            <w:r w:rsidRPr="00816200">
              <w:rPr>
                <w:rFonts w:ascii="Times New Roman" w:hAnsi="Times New Roman" w:cs="Times New Roman"/>
              </w:rPr>
              <w:t xml:space="preserve">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</w:tr>
      <w:tr w:rsidR="00C1395D" w:rsidRPr="00C1395D" w:rsidTr="00D265D6">
        <w:tc>
          <w:tcPr>
            <w:tcW w:w="10204" w:type="dxa"/>
            <w:shd w:val="clear" w:color="auto" w:fill="C2D69B" w:themeFill="accent3" w:themeFillTint="99"/>
          </w:tcPr>
          <w:p w:rsidR="00C1395D" w:rsidRPr="00C1395D" w:rsidRDefault="00C1395D" w:rsidP="00C1395D">
            <w:pPr>
              <w:jc w:val="center"/>
            </w:pPr>
            <w:r w:rsidRPr="00C139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OBJETIVOS DEL ÁREA PARA LA ETAPA</w:t>
            </w:r>
          </w:p>
        </w:tc>
      </w:tr>
      <w:tr w:rsidR="00C1395D" w:rsidRPr="00C1395D" w:rsidTr="007572A1">
        <w:tc>
          <w:tcPr>
            <w:tcW w:w="10204" w:type="dxa"/>
          </w:tcPr>
          <w:p w:rsidR="00CC287F" w:rsidRPr="00D356F7" w:rsidRDefault="00CC287F" w:rsidP="00CC287F">
            <w:pPr>
              <w:ind w:right="75"/>
              <w:jc w:val="both"/>
              <w:rPr>
                <w:rFonts w:ascii="Times New Roman" w:eastAsia="Verdana" w:hAnsi="Times New Roman" w:cs="Times New Roman"/>
                <w:spacing w:val="2"/>
              </w:rPr>
            </w:pPr>
            <w:r w:rsidRPr="00D356F7">
              <w:rPr>
                <w:rFonts w:ascii="Times New Roman" w:eastAsia="Verdana" w:hAnsi="Times New Roman" w:cs="Times New Roman"/>
                <w:b/>
                <w:spacing w:val="2"/>
              </w:rPr>
              <w:t>O.LCL.1.</w:t>
            </w:r>
            <w:r w:rsidR="00D356F7" w:rsidRPr="00D356F7">
              <w:rPr>
                <w:rFonts w:ascii="Times New Roman" w:eastAsia="Verdana" w:hAnsi="Times New Roman" w:cs="Times New Roman"/>
                <w:b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Utilizar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el lenguaje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como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una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herramienta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eficaz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de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expresión,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comunicación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e interacción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facilitando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la representación,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interpretación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y comprensión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de la realidad, la construcción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y comunicación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del conocimiento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y la organización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y autorregulación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del pensamiento,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las emociones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y la conducta.</w:t>
            </w:r>
          </w:p>
          <w:p w:rsidR="00CC287F" w:rsidRPr="00D356F7" w:rsidRDefault="00CC287F" w:rsidP="00CC287F">
            <w:pPr>
              <w:ind w:right="75"/>
              <w:jc w:val="both"/>
              <w:rPr>
                <w:rFonts w:ascii="Times New Roman" w:eastAsia="Verdana" w:hAnsi="Times New Roman" w:cs="Times New Roman"/>
                <w:spacing w:val="2"/>
              </w:rPr>
            </w:pPr>
            <w:r w:rsidRPr="00D356F7">
              <w:rPr>
                <w:rFonts w:ascii="Times New Roman" w:eastAsia="Verdana" w:hAnsi="Times New Roman" w:cs="Times New Roman"/>
                <w:b/>
                <w:spacing w:val="2"/>
              </w:rPr>
              <w:t>O.LCL.2.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 xml:space="preserve"> Comprender y expresarse oralmente de forma adecuada en diversas situaciones socio-comunicativas,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participando activamente, respetando las normas de intercambio comunicativo.</w:t>
            </w:r>
          </w:p>
          <w:p w:rsidR="00CC287F" w:rsidRPr="00D356F7" w:rsidRDefault="00CC287F" w:rsidP="00CC287F">
            <w:pPr>
              <w:ind w:right="75"/>
              <w:jc w:val="both"/>
              <w:rPr>
                <w:rFonts w:ascii="Times New Roman" w:eastAsia="Verdana" w:hAnsi="Times New Roman" w:cs="Times New Roman"/>
                <w:spacing w:val="2"/>
              </w:rPr>
            </w:pPr>
            <w:r w:rsidRPr="00D356F7">
              <w:rPr>
                <w:rFonts w:ascii="Times New Roman" w:eastAsia="Verdana" w:hAnsi="Times New Roman" w:cs="Times New Roman"/>
                <w:b/>
                <w:spacing w:val="2"/>
              </w:rPr>
              <w:t>O.LCL.3.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 xml:space="preserve"> Escuchar, hablar y dialogar en situaciones de comunicación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propuestas en el aula, argumentando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sus producciones,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manifestando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una actitud receptiva y respetando los planteamientos ajenos.</w:t>
            </w:r>
          </w:p>
          <w:p w:rsidR="00CC287F" w:rsidRPr="00D356F7" w:rsidRDefault="00CC287F" w:rsidP="00CC287F">
            <w:pPr>
              <w:ind w:right="75"/>
              <w:jc w:val="both"/>
              <w:rPr>
                <w:rFonts w:ascii="Times New Roman" w:eastAsia="Verdana" w:hAnsi="Times New Roman" w:cs="Times New Roman"/>
                <w:spacing w:val="2"/>
              </w:rPr>
            </w:pPr>
            <w:r w:rsidRPr="00D356F7">
              <w:rPr>
                <w:rFonts w:ascii="Times New Roman" w:eastAsia="Verdana" w:hAnsi="Times New Roman" w:cs="Times New Roman"/>
                <w:b/>
                <w:spacing w:val="2"/>
              </w:rPr>
              <w:t>O.LCL.4.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Leer y comprender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distintos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tipos de textos apropiados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a su edad, utilizando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la lectura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como fuente de placer y enriquecimiento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personal, aproximándose a obras relevantes de la tradición literaria, sobre todo andaluza, para desarrollar hábitos de lectura.</w:t>
            </w:r>
          </w:p>
          <w:p w:rsidR="00CC287F" w:rsidRPr="00D356F7" w:rsidRDefault="00CC287F" w:rsidP="00CC287F">
            <w:pPr>
              <w:ind w:right="75"/>
              <w:jc w:val="both"/>
              <w:rPr>
                <w:rFonts w:ascii="Times New Roman" w:eastAsia="Verdana" w:hAnsi="Times New Roman" w:cs="Times New Roman"/>
                <w:spacing w:val="2"/>
              </w:rPr>
            </w:pPr>
            <w:r w:rsidRPr="00D356F7">
              <w:rPr>
                <w:rFonts w:ascii="Times New Roman" w:eastAsia="Verdana" w:hAnsi="Times New Roman" w:cs="Times New Roman"/>
                <w:b/>
                <w:spacing w:val="2"/>
              </w:rPr>
              <w:t>O.LCL.5.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 xml:space="preserve"> Reproducir,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crear y utilizar distintos tipos de textos orales y escritos, de acuerdo a las características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propias de los distintos géneros y a las normas de la lengua, en contextos comunicativos reales del alumnado y cercanos a sus gustos e intereses.</w:t>
            </w:r>
          </w:p>
          <w:p w:rsidR="00CC287F" w:rsidRPr="00D356F7" w:rsidRDefault="00CC287F" w:rsidP="00CC287F">
            <w:pPr>
              <w:ind w:right="75"/>
              <w:jc w:val="both"/>
              <w:rPr>
                <w:rFonts w:ascii="Times New Roman" w:eastAsia="Verdana" w:hAnsi="Times New Roman" w:cs="Times New Roman"/>
                <w:spacing w:val="2"/>
              </w:rPr>
            </w:pPr>
            <w:r w:rsidRPr="00D356F7">
              <w:rPr>
                <w:rFonts w:ascii="Times New Roman" w:eastAsia="Verdana" w:hAnsi="Times New Roman" w:cs="Times New Roman"/>
                <w:b/>
                <w:spacing w:val="2"/>
              </w:rPr>
              <w:t>O.LCL.6.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Aprender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a utilizar todos los medios a su alcance,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incluida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las nuevas tecnologías,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para obtener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e interpretarla información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oral y escrita, ajustándola a distintas situaciones de aprendizaje.</w:t>
            </w:r>
          </w:p>
          <w:p w:rsidR="00CC287F" w:rsidRPr="00D356F7" w:rsidRDefault="00CC287F" w:rsidP="00CC287F">
            <w:pPr>
              <w:ind w:right="75"/>
              <w:jc w:val="both"/>
              <w:rPr>
                <w:rFonts w:ascii="Times New Roman" w:eastAsia="Verdana" w:hAnsi="Times New Roman" w:cs="Times New Roman"/>
                <w:spacing w:val="2"/>
              </w:rPr>
            </w:pPr>
            <w:r w:rsidRPr="00D356F7">
              <w:rPr>
                <w:rFonts w:ascii="Times New Roman" w:eastAsia="Verdana" w:hAnsi="Times New Roman" w:cs="Times New Roman"/>
                <w:b/>
                <w:spacing w:val="2"/>
              </w:rPr>
              <w:t>O.LCL.7.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 xml:space="preserve"> Valorar la lengua como riqueza cultural y medio de comunicación,</w:t>
            </w:r>
            <w:r w:rsidR="00D356F7" w:rsidRPr="00D356F7">
              <w:rPr>
                <w:rFonts w:ascii="Times New Roman" w:eastAsia="Verdana" w:hAnsi="Times New Roman" w:cs="Times New Roman"/>
                <w:spacing w:val="2"/>
              </w:rPr>
              <w:t xml:space="preserve">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>expresión e interacción social, respetando y valorando la variedad lingüística y disfrutando de obras literarias a través de su lectura, para ampliar sus competencias lingüísticas, su imaginación, afectividad y visión del mundo.</w:t>
            </w:r>
          </w:p>
          <w:p w:rsidR="00C1395D" w:rsidRDefault="00CC287F" w:rsidP="00CC287F">
            <w:pPr>
              <w:ind w:right="75"/>
              <w:jc w:val="both"/>
              <w:rPr>
                <w:rFonts w:ascii="Times New Roman" w:eastAsia="Verdana" w:hAnsi="Times New Roman" w:cs="Times New Roman"/>
                <w:spacing w:val="2"/>
              </w:rPr>
            </w:pPr>
            <w:r w:rsidRPr="00D356F7">
              <w:rPr>
                <w:rFonts w:ascii="Times New Roman" w:eastAsia="Verdana" w:hAnsi="Times New Roman" w:cs="Times New Roman"/>
                <w:b/>
                <w:spacing w:val="2"/>
              </w:rPr>
              <w:t>O.LCL.8.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t xml:space="preserve"> Reflexionar sobre el conocimiento y los diferentes usos sociales de la lengua para evitar estereotipos lingüísticos que suponen juicios de valor y prejuicios clasistas, racistas, sexistas u homófobos </w:t>
            </w:r>
            <w:r w:rsidRPr="00D356F7">
              <w:rPr>
                <w:rFonts w:ascii="Times New Roman" w:eastAsia="Verdana" w:hAnsi="Times New Roman" w:cs="Times New Roman"/>
                <w:spacing w:val="2"/>
              </w:rPr>
              <w:lastRenderedPageBreak/>
              <w:t>valorando la lengua como medio de comunicación.</w:t>
            </w:r>
          </w:p>
          <w:p w:rsidR="00D356F7" w:rsidRPr="00CC287F" w:rsidRDefault="00D356F7" w:rsidP="00CC287F">
            <w:pPr>
              <w:ind w:right="75"/>
              <w:jc w:val="both"/>
              <w:rPr>
                <w:rFonts w:eastAsia="Verdana" w:cstheme="minorHAnsi"/>
                <w:spacing w:val="2"/>
              </w:rPr>
            </w:pPr>
          </w:p>
        </w:tc>
      </w:tr>
      <w:tr w:rsidR="007572A1" w:rsidTr="00D265D6">
        <w:tc>
          <w:tcPr>
            <w:tcW w:w="10204" w:type="dxa"/>
            <w:shd w:val="clear" w:color="auto" w:fill="C2D69B" w:themeFill="accent3" w:themeFillTint="99"/>
          </w:tcPr>
          <w:p w:rsidR="007572A1" w:rsidRDefault="00D673B9" w:rsidP="00D673B9">
            <w:pPr>
              <w:jc w:val="center"/>
              <w:rPr>
                <w:rFonts w:ascii="Times New Roman" w:hAnsi="Times New Roman" w:cs="Times New Roman"/>
              </w:rPr>
            </w:pPr>
            <w:r w:rsidRPr="00501EB4">
              <w:rPr>
                <w:rFonts w:ascii="Times New Roman" w:hAnsi="Times New Roman" w:cs="Times New Roman"/>
                <w:b/>
              </w:rPr>
              <w:lastRenderedPageBreak/>
              <w:t>OBJETIVOS DIDÁCTICOS ( asociados a los indicadores)</w:t>
            </w:r>
          </w:p>
        </w:tc>
      </w:tr>
      <w:tr w:rsidR="007572A1" w:rsidRPr="00D265D6" w:rsidTr="00D356F7">
        <w:trPr>
          <w:trHeight w:val="897"/>
        </w:trPr>
        <w:tc>
          <w:tcPr>
            <w:tcW w:w="10204" w:type="dxa"/>
          </w:tcPr>
          <w:p w:rsidR="00D356F7" w:rsidRPr="00D356F7" w:rsidRDefault="00D356F7" w:rsidP="00D356F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</w:rPr>
            </w:pPr>
            <w:r w:rsidRPr="00D356F7">
              <w:rPr>
                <w:rFonts w:ascii="Times New Roman" w:eastAsia="Times New Roman" w:hAnsi="Times New Roman" w:cs="Times New Roman"/>
              </w:rPr>
              <w:t>Leer texto con fluidez y entonación adecuada</w:t>
            </w:r>
          </w:p>
          <w:p w:rsidR="00D356F7" w:rsidRPr="00D356F7" w:rsidRDefault="00D356F7" w:rsidP="00D356F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</w:rPr>
            </w:pPr>
            <w:r w:rsidRPr="00D356F7">
              <w:rPr>
                <w:rFonts w:ascii="Times New Roman" w:eastAsia="Times New Roman" w:hAnsi="Times New Roman" w:cs="Times New Roman"/>
              </w:rPr>
              <w:t>Elaborar cuentos a través de un título o dibujo</w:t>
            </w:r>
          </w:p>
          <w:p w:rsidR="00D356F7" w:rsidRPr="00D356F7" w:rsidRDefault="00D356F7" w:rsidP="00D356F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</w:rPr>
            </w:pPr>
            <w:r w:rsidRPr="00D356F7">
              <w:rPr>
                <w:rFonts w:ascii="Times New Roman" w:eastAsia="Times New Roman" w:hAnsi="Times New Roman" w:cs="Times New Roman"/>
              </w:rPr>
              <w:t>Realizar frases sobre la utilidad de los residuos</w:t>
            </w:r>
          </w:p>
          <w:p w:rsidR="00377B74" w:rsidRPr="00D356F7" w:rsidRDefault="00D356F7" w:rsidP="00D356F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356F7">
              <w:rPr>
                <w:rFonts w:ascii="Times New Roman" w:eastAsia="Times New Roman" w:hAnsi="Times New Roman" w:cs="Times New Roman"/>
              </w:rPr>
              <w:t>Saber interpretar una tabla de datos y representarla.</w:t>
            </w:r>
          </w:p>
        </w:tc>
      </w:tr>
      <w:tr w:rsidR="007572A1" w:rsidTr="00D265D6">
        <w:tc>
          <w:tcPr>
            <w:tcW w:w="10204" w:type="dxa"/>
            <w:shd w:val="clear" w:color="auto" w:fill="C2D69B" w:themeFill="accent3" w:themeFillTint="99"/>
          </w:tcPr>
          <w:p w:rsidR="00053C68" w:rsidRPr="00D673B9" w:rsidRDefault="00053C68" w:rsidP="00053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RELACIÓN DE LAS </w:t>
            </w:r>
            <w:r w:rsidR="00D673B9" w:rsidRPr="00D673B9">
              <w:rPr>
                <w:rFonts w:ascii="Times New Roman" w:hAnsi="Times New Roman" w:cs="Times New Roman"/>
                <w:b/>
              </w:rPr>
              <w:t>COMPETENCIAS CLAVE</w:t>
            </w:r>
            <w:r>
              <w:rPr>
                <w:rFonts w:ascii="Times New Roman" w:hAnsi="Times New Roman" w:cs="Times New Roman"/>
                <w:b/>
              </w:rPr>
              <w:t xml:space="preserve"> CON LOS CONTENIDOS</w:t>
            </w:r>
          </w:p>
        </w:tc>
      </w:tr>
      <w:tr w:rsidR="007572A1" w:rsidRPr="00D265D6" w:rsidTr="00CF2F81">
        <w:trPr>
          <w:trHeight w:val="1192"/>
        </w:trPr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77"/>
            </w:tblGrid>
            <w:tr w:rsidR="00053C68" w:rsidRPr="00053C68">
              <w:trPr>
                <w:trHeight w:val="1492"/>
              </w:trPr>
              <w:tc>
                <w:tcPr>
                  <w:tcW w:w="0" w:type="auto"/>
                </w:tcPr>
                <w:p w:rsidR="00053C68" w:rsidRDefault="00053C68" w:rsidP="00053C68">
                  <w:pPr>
                    <w:pStyle w:val="Prrafodelista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53C68">
                    <w:rPr>
                      <w:rFonts w:ascii="Times New Roman" w:hAnsi="Times New Roman" w:cs="Times New Roman"/>
                      <w:color w:val="000000"/>
                    </w:rPr>
                    <w:t xml:space="preserve">Realización de lecturas comprensivas sobre los residuos. </w:t>
                  </w:r>
                </w:p>
                <w:p w:rsidR="00053C68" w:rsidRPr="00053C68" w:rsidRDefault="00053C68" w:rsidP="00053C68">
                  <w:pPr>
                    <w:pStyle w:val="Prrafodelista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53C68">
                    <w:rPr>
                      <w:rFonts w:ascii="Times New Roman" w:hAnsi="Times New Roman" w:cs="Times New Roman"/>
                      <w:color w:val="000000"/>
                      <w:szCs w:val="22"/>
                    </w:rPr>
                    <w:t xml:space="preserve">Redacción referente a la utilización de los residuos. </w:t>
                  </w:r>
                </w:p>
                <w:p w:rsidR="00053C68" w:rsidRPr="00053C68" w:rsidRDefault="00053C68" w:rsidP="00053C68">
                  <w:pPr>
                    <w:pStyle w:val="Prrafodelista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53C68">
                    <w:rPr>
                      <w:rFonts w:ascii="Times New Roman" w:hAnsi="Times New Roman" w:cs="Times New Roman"/>
                      <w:color w:val="000000"/>
                      <w:szCs w:val="22"/>
                    </w:rPr>
                    <w:t xml:space="preserve">Elaboración de un cuento sobre los residuos </w:t>
                  </w:r>
                </w:p>
                <w:p w:rsidR="00053C68" w:rsidRPr="00053C68" w:rsidRDefault="00053C68" w:rsidP="00053C68">
                  <w:pPr>
                    <w:pStyle w:val="Prrafodelista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53C68">
                    <w:rPr>
                      <w:rFonts w:ascii="Times New Roman" w:hAnsi="Times New Roman" w:cs="Times New Roman"/>
                      <w:color w:val="000000"/>
                      <w:szCs w:val="22"/>
                    </w:rPr>
                    <w:t>Reflexión y expresión conj</w:t>
                  </w:r>
                  <w:r w:rsidR="003D4B44">
                    <w:rPr>
                      <w:rFonts w:ascii="Times New Roman" w:hAnsi="Times New Roman" w:cs="Times New Roman"/>
                      <w:color w:val="000000"/>
                      <w:szCs w:val="22"/>
                    </w:rPr>
                    <w:t>unta sobre las consecuencias y la importancia de reciclar.</w:t>
                  </w:r>
                  <w:bookmarkStart w:id="0" w:name="_GoBack"/>
                  <w:bookmarkEnd w:id="0"/>
                </w:p>
              </w:tc>
            </w:tr>
          </w:tbl>
          <w:p w:rsidR="00377B74" w:rsidRPr="00D265D6" w:rsidRDefault="00377B74" w:rsidP="00E062A9">
            <w:pPr>
              <w:rPr>
                <w:rFonts w:ascii="Times New Roman" w:hAnsi="Times New Roman" w:cs="Times New Roman"/>
              </w:rPr>
            </w:pPr>
          </w:p>
        </w:tc>
      </w:tr>
      <w:tr w:rsidR="007572A1" w:rsidTr="00D265D6">
        <w:tc>
          <w:tcPr>
            <w:tcW w:w="10204" w:type="dxa"/>
            <w:shd w:val="clear" w:color="auto" w:fill="C2D69B" w:themeFill="accent3" w:themeFillTint="99"/>
          </w:tcPr>
          <w:p w:rsidR="007572A1" w:rsidRPr="00D673B9" w:rsidRDefault="00D673B9" w:rsidP="00D67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3B9">
              <w:rPr>
                <w:rFonts w:ascii="Times New Roman" w:hAnsi="Times New Roman" w:cs="Times New Roman"/>
                <w:b/>
              </w:rPr>
              <w:t xml:space="preserve">CONTENIDOS </w:t>
            </w:r>
          </w:p>
        </w:tc>
      </w:tr>
      <w:tr w:rsidR="00F00E60" w:rsidRPr="0018461A" w:rsidTr="00CF2F81">
        <w:trPr>
          <w:trHeight w:val="977"/>
        </w:trPr>
        <w:tc>
          <w:tcPr>
            <w:tcW w:w="10204" w:type="dxa"/>
            <w:tcBorders>
              <w:bottom w:val="single" w:sz="4" w:space="0" w:color="000000" w:themeColor="text1"/>
            </w:tcBorders>
          </w:tcPr>
          <w:p w:rsidR="00CF2F81" w:rsidRPr="00CF2F81" w:rsidRDefault="00CF2F81" w:rsidP="00CF2F8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 w:line="210" w:lineRule="atLeast"/>
              <w:ind w:left="709"/>
              <w:rPr>
                <w:rFonts w:ascii="Times New Roman" w:eastAsia="Times New Roman" w:hAnsi="Times New Roman" w:cs="Times New Roman"/>
              </w:rPr>
            </w:pPr>
            <w:r w:rsidRPr="00CF2F81">
              <w:rPr>
                <w:rFonts w:ascii="Times New Roman" w:eastAsia="Times New Roman" w:hAnsi="Times New Roman" w:cs="Times New Roman"/>
              </w:rPr>
              <w:t>Realización de lecturas comprensivas sobre los residuos</w:t>
            </w:r>
          </w:p>
          <w:p w:rsidR="00CF2F81" w:rsidRPr="00CF2F81" w:rsidRDefault="00CF2F81" w:rsidP="00CF2F8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 w:line="210" w:lineRule="atLeast"/>
              <w:ind w:left="709"/>
              <w:rPr>
                <w:rFonts w:ascii="Times New Roman" w:eastAsia="Times New Roman" w:hAnsi="Times New Roman" w:cs="Times New Roman"/>
              </w:rPr>
            </w:pPr>
            <w:r w:rsidRPr="00CF2F81">
              <w:rPr>
                <w:rFonts w:ascii="Times New Roman" w:eastAsia="Times New Roman" w:hAnsi="Times New Roman" w:cs="Times New Roman"/>
              </w:rPr>
              <w:t>Redacción referente a la utilización de los residuos</w:t>
            </w:r>
          </w:p>
          <w:p w:rsidR="00CF2F81" w:rsidRPr="00CF2F81" w:rsidRDefault="00CF2F81" w:rsidP="00CF2F8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 w:line="210" w:lineRule="atLeast"/>
              <w:ind w:left="709"/>
              <w:rPr>
                <w:rFonts w:ascii="Times New Roman" w:eastAsia="Times New Roman" w:hAnsi="Times New Roman" w:cs="Times New Roman"/>
              </w:rPr>
            </w:pPr>
            <w:r w:rsidRPr="00CF2F81">
              <w:rPr>
                <w:rFonts w:ascii="Times New Roman" w:eastAsia="Times New Roman" w:hAnsi="Times New Roman" w:cs="Times New Roman"/>
              </w:rPr>
              <w:t>Elaboración de un cuento sobre los residuos</w:t>
            </w:r>
          </w:p>
          <w:p w:rsidR="00F00E60" w:rsidRPr="00CF2F81" w:rsidRDefault="00CF2F81" w:rsidP="00CF2F81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</w:tabs>
              <w:spacing w:before="100" w:beforeAutospacing="1" w:after="100" w:afterAutospacing="1" w:line="210" w:lineRule="atLeast"/>
              <w:ind w:left="709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CF2F81">
              <w:rPr>
                <w:rFonts w:ascii="Times New Roman" w:eastAsia="Times New Roman" w:hAnsi="Times New Roman" w:cs="Times New Roman"/>
              </w:rPr>
              <w:t>Reflexión y expresión conjunta sobre la importancia y consecuencias de reciclar</w:t>
            </w:r>
          </w:p>
        </w:tc>
      </w:tr>
      <w:tr w:rsidR="00F00E60" w:rsidTr="00DA426B">
        <w:tc>
          <w:tcPr>
            <w:tcW w:w="10204" w:type="dxa"/>
            <w:shd w:val="clear" w:color="auto" w:fill="BFBFBF" w:themeFill="background1" w:themeFillShade="BF"/>
            <w:vAlign w:val="center"/>
          </w:tcPr>
          <w:p w:rsidR="00F00E60" w:rsidRPr="00F36C0E" w:rsidRDefault="00F00E60" w:rsidP="00DA426B">
            <w:pPr>
              <w:jc w:val="center"/>
              <w:rPr>
                <w:bCs/>
                <w:color w:val="FFFFFF"/>
                <w:sz w:val="20"/>
                <w:szCs w:val="20"/>
              </w:rPr>
            </w:pPr>
            <w:r w:rsidRPr="00F36C0E">
              <w:rPr>
                <w:b/>
                <w:bCs/>
                <w:color w:val="FFFFFF"/>
              </w:rPr>
              <w:t>Contenidos de tratamiento transversal</w:t>
            </w:r>
          </w:p>
        </w:tc>
      </w:tr>
      <w:tr w:rsidR="00F00E60" w:rsidRPr="00D265D6" w:rsidTr="007572A1">
        <w:tc>
          <w:tcPr>
            <w:tcW w:w="10204" w:type="dxa"/>
          </w:tcPr>
          <w:p w:rsidR="00A837D6" w:rsidRDefault="00A837D6" w:rsidP="00A837D6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837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Educación para la igualdad</w:t>
            </w: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: Respeto a las diferentes culturas; participación activa sin distinción de grupos; valoración de la participación por igual de toda la familia,… </w:t>
            </w:r>
          </w:p>
          <w:p w:rsidR="00A837D6" w:rsidRDefault="00A837D6" w:rsidP="00A837D6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837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Educación moral y cívica</w:t>
            </w: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: Responsabilidad, solidaridad, respeto, participación, compromisos, acción crítica,….Realización de un rastro solidario. </w:t>
            </w:r>
          </w:p>
          <w:p w:rsidR="00A837D6" w:rsidRDefault="00A837D6" w:rsidP="00A837D6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37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Ecoescuela</w:t>
            </w:r>
            <w:proofErr w:type="spellEnd"/>
            <w:r w:rsidRPr="00A837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Consumo responsable. Código de conductas. Acciones de los </w:t>
            </w:r>
            <w:proofErr w:type="spellStart"/>
            <w:r w:rsidRPr="00A837D6">
              <w:rPr>
                <w:rFonts w:ascii="Times New Roman" w:hAnsi="Times New Roman" w:cs="Times New Roman"/>
                <w:sz w:val="22"/>
                <w:szCs w:val="22"/>
              </w:rPr>
              <w:t>ecovigilantes</w:t>
            </w:r>
            <w:proofErr w:type="spellEnd"/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00E60" w:rsidRPr="00A837D6" w:rsidRDefault="00A837D6" w:rsidP="00A837D6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837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Salud: </w:t>
            </w: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>valoración de un consumo responsable como un recurso necesario para la vida y buena para la salud.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572A1" w:rsidRDefault="007572A1" w:rsidP="007572A1">
      <w:pPr>
        <w:jc w:val="center"/>
        <w:rPr>
          <w:rFonts w:ascii="Times New Roman" w:hAnsi="Times New Roman" w:cs="Times New Roman"/>
        </w:rPr>
      </w:pPr>
    </w:p>
    <w:p w:rsidR="00E84595" w:rsidRDefault="00E84595" w:rsidP="007572A1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2"/>
        <w:gridCol w:w="2268"/>
        <w:gridCol w:w="3402"/>
        <w:gridCol w:w="4142"/>
      </w:tblGrid>
      <w:tr w:rsidR="00E84595" w:rsidTr="00BD5D22">
        <w:tc>
          <w:tcPr>
            <w:tcW w:w="10204" w:type="dxa"/>
            <w:gridSpan w:val="4"/>
            <w:shd w:val="clear" w:color="auto" w:fill="FABF8F" w:themeFill="accent6" w:themeFillTint="99"/>
          </w:tcPr>
          <w:p w:rsidR="00E84595" w:rsidRPr="00E84595" w:rsidRDefault="00E84595" w:rsidP="00E84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595">
              <w:rPr>
                <w:rFonts w:ascii="Times New Roman" w:hAnsi="Times New Roman" w:cs="Times New Roman"/>
                <w:b/>
                <w:sz w:val="28"/>
                <w:szCs w:val="28"/>
              </w:rPr>
              <w:t>B.-Transposición Didáctica</w:t>
            </w:r>
          </w:p>
          <w:p w:rsidR="00E84595" w:rsidRDefault="00E84595" w:rsidP="00E84595">
            <w:pPr>
              <w:rPr>
                <w:rFonts w:ascii="Times New Roman" w:hAnsi="Times New Roman" w:cs="Times New Roman"/>
              </w:rPr>
            </w:pPr>
          </w:p>
        </w:tc>
      </w:tr>
      <w:tr w:rsidR="00D673B9" w:rsidTr="00BD5D22">
        <w:tblPrEx>
          <w:shd w:val="clear" w:color="auto" w:fill="auto"/>
        </w:tblPrEx>
        <w:tc>
          <w:tcPr>
            <w:tcW w:w="10204" w:type="dxa"/>
            <w:gridSpan w:val="4"/>
            <w:shd w:val="clear" w:color="auto" w:fill="FBD4B4" w:themeFill="accent6" w:themeFillTint="66"/>
          </w:tcPr>
          <w:p w:rsidR="00D673B9" w:rsidRPr="00D673B9" w:rsidRDefault="00D673B9" w:rsidP="00D673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ACTIVIDADES  Y  EJERCICIOS</w:t>
            </w:r>
          </w:p>
        </w:tc>
      </w:tr>
      <w:tr w:rsidR="00D673B9" w:rsidRPr="00D673B9" w:rsidTr="004869D7">
        <w:tblPrEx>
          <w:shd w:val="clear" w:color="auto" w:fill="auto"/>
        </w:tblPrEx>
        <w:tc>
          <w:tcPr>
            <w:tcW w:w="392" w:type="dxa"/>
            <w:shd w:val="clear" w:color="auto" w:fill="FBD4B4" w:themeFill="accent6" w:themeFillTint="66"/>
          </w:tcPr>
          <w:p w:rsidR="00D673B9" w:rsidRPr="00D40559" w:rsidRDefault="00D673B9" w:rsidP="00D40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D673B9" w:rsidRPr="00D40559" w:rsidRDefault="00D40559" w:rsidP="00D40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559">
              <w:rPr>
                <w:rFonts w:ascii="Times New Roman" w:hAnsi="Times New Roman" w:cs="Times New Roman"/>
                <w:b/>
              </w:rPr>
              <w:t xml:space="preserve">FOMENTO DE LAS TIC 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D673B9" w:rsidRPr="00D40559" w:rsidRDefault="00D40559" w:rsidP="00D40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COMPLEMENTARIAS</w:t>
            </w:r>
          </w:p>
        </w:tc>
        <w:tc>
          <w:tcPr>
            <w:tcW w:w="4142" w:type="dxa"/>
            <w:shd w:val="clear" w:color="auto" w:fill="FBD4B4" w:themeFill="accent6" w:themeFillTint="66"/>
          </w:tcPr>
          <w:p w:rsidR="00D673B9" w:rsidRPr="00D40559" w:rsidRDefault="00D40559" w:rsidP="00D40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TRANSVERSALES</w:t>
            </w:r>
          </w:p>
        </w:tc>
      </w:tr>
      <w:tr w:rsidR="00D673B9" w:rsidRPr="00BF453F" w:rsidTr="004869D7">
        <w:tblPrEx>
          <w:shd w:val="clear" w:color="auto" w:fill="auto"/>
        </w:tblPrEx>
        <w:tc>
          <w:tcPr>
            <w:tcW w:w="392" w:type="dxa"/>
          </w:tcPr>
          <w:p w:rsidR="00D673B9" w:rsidRPr="00BF453F" w:rsidRDefault="00D673B9" w:rsidP="007572A1">
            <w:pPr>
              <w:rPr>
                <w:rFonts w:ascii="Times New Roman" w:hAnsi="Times New Roman" w:cs="Times New Roman"/>
              </w:rPr>
            </w:pPr>
          </w:p>
          <w:p w:rsidR="00D673B9" w:rsidRPr="00BF453F" w:rsidRDefault="00D673B9" w:rsidP="0075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37D6" w:rsidRPr="00A837D6" w:rsidRDefault="00A837D6" w:rsidP="00A837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Visualización de videos sobre la contaminación del planeta. </w:t>
            </w:r>
          </w:p>
          <w:p w:rsidR="00A837D6" w:rsidRPr="00A837D6" w:rsidRDefault="00A837D6" w:rsidP="00A837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- Juegos on-line sobre residuos. </w:t>
            </w:r>
          </w:p>
          <w:p w:rsidR="00A837D6" w:rsidRPr="00A837D6" w:rsidRDefault="00A837D6" w:rsidP="00A837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- Actividades j-clic </w:t>
            </w:r>
          </w:p>
          <w:p w:rsidR="00D673B9" w:rsidRPr="00A837D6" w:rsidRDefault="00A837D6" w:rsidP="00A837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- Investigación en </w:t>
            </w:r>
            <w:proofErr w:type="spellStart"/>
            <w:proofErr w:type="gramStart"/>
            <w:r w:rsidRPr="00A837D6">
              <w:rPr>
                <w:rFonts w:ascii="Times New Roman" w:hAnsi="Times New Roman" w:cs="Times New Roman"/>
                <w:sz w:val="22"/>
                <w:szCs w:val="22"/>
              </w:rPr>
              <w:t>paginas</w:t>
            </w:r>
            <w:proofErr w:type="spellEnd"/>
            <w:proofErr w:type="gramEnd"/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 web referentes a reciclaje. </w:t>
            </w:r>
          </w:p>
        </w:tc>
        <w:tc>
          <w:tcPr>
            <w:tcW w:w="3402" w:type="dxa"/>
          </w:tcPr>
          <w:p w:rsidR="00A837D6" w:rsidRPr="00A837D6" w:rsidRDefault="00A837D6" w:rsidP="00A837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- Ampliación de información en internet sobre las características de los residuos. </w:t>
            </w:r>
          </w:p>
          <w:p w:rsidR="00A837D6" w:rsidRPr="00A837D6" w:rsidRDefault="00A837D6" w:rsidP="00A837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- Construcción de oraciones, dictados, redacciones, cuentos… </w:t>
            </w:r>
          </w:p>
          <w:p w:rsidR="00A837D6" w:rsidRPr="00A837D6" w:rsidRDefault="00A837D6" w:rsidP="00A837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- Visita a la planta de reciclaje de </w:t>
            </w:r>
            <w:proofErr w:type="spellStart"/>
            <w:r w:rsidRPr="00A837D6">
              <w:rPr>
                <w:rFonts w:ascii="Times New Roman" w:hAnsi="Times New Roman" w:cs="Times New Roman"/>
                <w:sz w:val="22"/>
                <w:szCs w:val="22"/>
              </w:rPr>
              <w:t>Tharsis</w:t>
            </w:r>
            <w:proofErr w:type="spellEnd"/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¡</w:t>
            </w:r>
          </w:p>
          <w:p w:rsidR="00D673B9" w:rsidRPr="00A837D6" w:rsidRDefault="00A837D6" w:rsidP="00A837D6">
            <w:pPr>
              <w:pStyle w:val="Default"/>
              <w:rPr>
                <w:sz w:val="22"/>
                <w:szCs w:val="22"/>
              </w:rPr>
            </w:pP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>- Elaboración de jabón a partir de aceite usado.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2" w:type="dxa"/>
          </w:tcPr>
          <w:p w:rsidR="00A837D6" w:rsidRDefault="00A837D6" w:rsidP="00A837D6">
            <w:pPr>
              <w:pStyle w:val="Default"/>
              <w:numPr>
                <w:ilvl w:val="0"/>
                <w:numId w:val="26"/>
              </w:numPr>
              <w:ind w:left="144" w:hanging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A837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Educación para la igualdad</w:t>
            </w: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: Respeto a las diferentes culturas; participación activa sin distinción de grupos; valoración de la participación por igual de toda la familia,… </w:t>
            </w:r>
          </w:p>
          <w:p w:rsidR="00A837D6" w:rsidRDefault="00A837D6" w:rsidP="00A837D6">
            <w:pPr>
              <w:pStyle w:val="Default"/>
              <w:numPr>
                <w:ilvl w:val="0"/>
                <w:numId w:val="26"/>
              </w:numPr>
              <w:ind w:left="144" w:hanging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A837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Educación moral y cívica</w:t>
            </w: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: Responsabilidad, solidaridad, respeto, participación, compromisos, acción crítica,….Realización de un rastro solidario. </w:t>
            </w:r>
          </w:p>
          <w:p w:rsidR="00A837D6" w:rsidRDefault="00A837D6" w:rsidP="00A837D6">
            <w:pPr>
              <w:pStyle w:val="Default"/>
              <w:numPr>
                <w:ilvl w:val="0"/>
                <w:numId w:val="26"/>
              </w:numPr>
              <w:ind w:left="144" w:hanging="14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37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Ecoescuela</w:t>
            </w:r>
            <w:proofErr w:type="spellEnd"/>
            <w:r w:rsidRPr="00A837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 xml:space="preserve">Consumo responsable. Código de conductas. Acciones de los </w:t>
            </w:r>
            <w:proofErr w:type="spellStart"/>
            <w:r w:rsidRPr="00A837D6">
              <w:rPr>
                <w:rFonts w:ascii="Times New Roman" w:hAnsi="Times New Roman" w:cs="Times New Roman"/>
                <w:sz w:val="22"/>
                <w:szCs w:val="22"/>
              </w:rPr>
              <w:t>ecovigilantes</w:t>
            </w:r>
            <w:proofErr w:type="spellEnd"/>
            <w:r w:rsidRPr="00A837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673B9" w:rsidRPr="00A837D6" w:rsidRDefault="00A837D6" w:rsidP="00A837D6">
            <w:pPr>
              <w:pStyle w:val="Default"/>
              <w:numPr>
                <w:ilvl w:val="0"/>
                <w:numId w:val="26"/>
              </w:numPr>
              <w:ind w:left="144" w:hanging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A837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Salud: </w:t>
            </w:r>
            <w:r w:rsidRPr="00A837D6">
              <w:rPr>
                <w:rFonts w:ascii="Times New Roman" w:hAnsi="Times New Roman" w:cs="Times New Roman"/>
                <w:sz w:val="22"/>
                <w:szCs w:val="22"/>
              </w:rPr>
              <w:t>valoración de un consumo responsable como un recurso necesario para la vida y buena para la salud.</w:t>
            </w:r>
          </w:p>
        </w:tc>
      </w:tr>
    </w:tbl>
    <w:p w:rsidR="00D673B9" w:rsidRDefault="00D673B9" w:rsidP="007572A1">
      <w:pPr>
        <w:rPr>
          <w:rFonts w:ascii="Times New Roman" w:hAnsi="Times New Roman" w:cs="Times New Roman"/>
        </w:rPr>
      </w:pPr>
    </w:p>
    <w:p w:rsidR="004869D7" w:rsidRDefault="004869D7" w:rsidP="007572A1">
      <w:pPr>
        <w:rPr>
          <w:rFonts w:ascii="Times New Roman" w:hAnsi="Times New Roman" w:cs="Times New Roman"/>
        </w:rPr>
      </w:pPr>
    </w:p>
    <w:p w:rsidR="004869D7" w:rsidRPr="00CC6B30" w:rsidRDefault="004869D7" w:rsidP="007572A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152"/>
        <w:gridCol w:w="2334"/>
      </w:tblGrid>
      <w:tr w:rsidR="00CC287F" w:rsidTr="00BD5D22">
        <w:tc>
          <w:tcPr>
            <w:tcW w:w="10280" w:type="dxa"/>
            <w:gridSpan w:val="3"/>
            <w:shd w:val="clear" w:color="auto" w:fill="FBD4B4" w:themeFill="accent6" w:themeFillTint="66"/>
          </w:tcPr>
          <w:p w:rsidR="007572A1" w:rsidRPr="00D40559" w:rsidRDefault="007572A1" w:rsidP="00757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559">
              <w:rPr>
                <w:rFonts w:ascii="Times New Roman" w:hAnsi="Times New Roman" w:cs="Times New Roman"/>
                <w:b/>
              </w:rPr>
              <w:t>METODOLOGÍA</w:t>
            </w:r>
          </w:p>
        </w:tc>
      </w:tr>
      <w:tr w:rsidR="00CC287F" w:rsidTr="00BD5D22">
        <w:tc>
          <w:tcPr>
            <w:tcW w:w="10280" w:type="dxa"/>
            <w:gridSpan w:val="3"/>
          </w:tcPr>
          <w:p w:rsidR="00E7359D" w:rsidRPr="001C28F9" w:rsidRDefault="00E7359D" w:rsidP="00E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9">
              <w:rPr>
                <w:rFonts w:ascii="Times New Roman" w:hAnsi="Times New Roman" w:cs="Times New Roman"/>
                <w:sz w:val="24"/>
                <w:szCs w:val="24"/>
              </w:rPr>
              <w:t>Con el fin de propiciar un aprendizaje competencia en el alumnado, la metodología seguida por el profesorado se ajustará a la naturaleza de la materia.</w:t>
            </w:r>
          </w:p>
          <w:p w:rsidR="00E7359D" w:rsidRPr="001C28F9" w:rsidRDefault="00E7359D" w:rsidP="00E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9">
              <w:rPr>
                <w:rFonts w:ascii="Times New Roman" w:hAnsi="Times New Roman" w:cs="Times New Roman"/>
                <w:sz w:val="24"/>
                <w:szCs w:val="24"/>
              </w:rPr>
              <w:t>La metodología debe partir de la perspectiva del profesorado como orientador, promotor y facilitador del desarrollo competencial en el alumnado; además , debe enfocarse a la realización de tareas o situaciones-problema, planteadas con un objetivo concreto, que el alumnado debe resolver haciendo un uso adecuado de los distintos tipo de conocimientos, destrezas, actitudes y valores; asimismo, debe tener en cuenta la atención a la diversidad y el respeto por los distintos ritmos y estilos de aprendizaje mediante prácticas de trabajo individual y cooperativo.</w:t>
            </w:r>
          </w:p>
          <w:p w:rsidR="00E7359D" w:rsidRPr="001C28F9" w:rsidRDefault="00E7359D" w:rsidP="00E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9">
              <w:rPr>
                <w:rFonts w:ascii="Times New Roman" w:hAnsi="Times New Roman" w:cs="Times New Roman"/>
                <w:sz w:val="24"/>
                <w:szCs w:val="24"/>
              </w:rPr>
              <w:t>Además, es necesario secuenciar la enseñanza de tal modo que se parta de aprendizajes más simples para avanzar gradualmente hacia otros más complejos.</w:t>
            </w:r>
          </w:p>
          <w:p w:rsidR="00E7359D" w:rsidRPr="001C28F9" w:rsidRDefault="00E7359D" w:rsidP="00E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9">
              <w:rPr>
                <w:rFonts w:ascii="Times New Roman" w:hAnsi="Times New Roman" w:cs="Times New Roman"/>
                <w:sz w:val="24"/>
                <w:szCs w:val="24"/>
              </w:rPr>
              <w:t xml:space="preserve">Uno de los elementos fundamentales en la enseñanza por competencias es despertar y mantener la motivación hacia el aprendizaje en el alumnado, lo que implica un nuevo planteamiento de su papel, más activo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autónomo, consciente de ser el resp</w:t>
            </w:r>
            <w:r w:rsidRPr="001C28F9">
              <w:rPr>
                <w:rFonts w:ascii="Times New Roman" w:hAnsi="Times New Roman" w:cs="Times New Roman"/>
                <w:sz w:val="24"/>
                <w:szCs w:val="24"/>
              </w:rPr>
              <w:t>onsable de su aprendizaje.</w:t>
            </w:r>
          </w:p>
          <w:p w:rsidR="00E7359D" w:rsidRPr="001C28F9" w:rsidRDefault="00E7359D" w:rsidP="00E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9">
              <w:rPr>
                <w:rFonts w:ascii="Times New Roman" w:hAnsi="Times New Roman" w:cs="Times New Roman"/>
                <w:sz w:val="24"/>
                <w:szCs w:val="24"/>
              </w:rPr>
              <w:t>Des mismo modos se debe favorecer la motivación por aprender en los alumnos.</w:t>
            </w:r>
          </w:p>
          <w:p w:rsidR="00E7359D" w:rsidRPr="001C28F9" w:rsidRDefault="00E7359D" w:rsidP="00E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9">
              <w:rPr>
                <w:rFonts w:ascii="Times New Roman" w:hAnsi="Times New Roman" w:cs="Times New Roman"/>
                <w:sz w:val="24"/>
                <w:szCs w:val="24"/>
              </w:rPr>
              <w:t>Desde un enfoque basado en la adquisición de las competencia claves cuyo objetivo no es solo saber sino saber aplicar lo que se sabe y hacerlo en diferentes contextos y situación, se precisan distintas estrategias metodológicas entre las que resaltaremos las siguientes:</w:t>
            </w:r>
          </w:p>
          <w:p w:rsidR="00E7359D" w:rsidRPr="001C28F9" w:rsidRDefault="00E7359D" w:rsidP="00E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9">
              <w:rPr>
                <w:rFonts w:ascii="Times New Roman" w:hAnsi="Times New Roman" w:cs="Times New Roman"/>
                <w:sz w:val="24"/>
                <w:szCs w:val="24"/>
              </w:rPr>
              <w:t>- Plantear diferentes situaciones de aprendizaje que permitir al alumnado el desarrollo de distintos procesos cognitivos, analizar, identificar, establecer diferencias y semejanzas…</w:t>
            </w:r>
          </w:p>
          <w:p w:rsidR="00E7359D" w:rsidRPr="001C28F9" w:rsidRDefault="00E7359D" w:rsidP="00E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9">
              <w:rPr>
                <w:rFonts w:ascii="Times New Roman" w:hAnsi="Times New Roman" w:cs="Times New Roman"/>
                <w:sz w:val="24"/>
                <w:szCs w:val="24"/>
              </w:rPr>
              <w:t>- Potenciar en el alumnado la autonomía, la creatividad, la reflexión y es espíritu crítico</w:t>
            </w:r>
          </w:p>
          <w:p w:rsidR="00E7359D" w:rsidRPr="001C28F9" w:rsidRDefault="00E7359D" w:rsidP="00E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9">
              <w:rPr>
                <w:rFonts w:ascii="Times New Roman" w:hAnsi="Times New Roman" w:cs="Times New Roman"/>
                <w:sz w:val="24"/>
                <w:szCs w:val="24"/>
              </w:rPr>
              <w:t>- Contextualizar los aprendizajes de tal forma que el alumnado aplique sus conocimientos, habilidades, destrezas o actitudes más allá de los contendidos del área de ciencias naturales</w:t>
            </w:r>
          </w:p>
          <w:p w:rsidR="00E7359D" w:rsidRPr="001C28F9" w:rsidRDefault="00E7359D" w:rsidP="00E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9">
              <w:rPr>
                <w:rFonts w:ascii="Times New Roman" w:hAnsi="Times New Roman" w:cs="Times New Roman"/>
                <w:sz w:val="24"/>
                <w:szCs w:val="24"/>
              </w:rPr>
              <w:t>- Fomentar una metodología experiencial e investigativa</w:t>
            </w:r>
          </w:p>
          <w:p w:rsidR="00E7359D" w:rsidRPr="001C28F9" w:rsidRDefault="00E7359D" w:rsidP="00E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9">
              <w:rPr>
                <w:rFonts w:ascii="Times New Roman" w:hAnsi="Times New Roman" w:cs="Times New Roman"/>
                <w:sz w:val="24"/>
                <w:szCs w:val="24"/>
              </w:rPr>
              <w:t>- Utilizar distintas fuentes de información , así como diversificar los materiales y recursos didáctico que utilicemos para el desarrollo y adquisición de los aprendizajes del alumnado</w:t>
            </w:r>
          </w:p>
          <w:p w:rsidR="009D6064" w:rsidRPr="00E7359D" w:rsidRDefault="00E7359D" w:rsidP="00E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9">
              <w:rPr>
                <w:rFonts w:ascii="Times New Roman" w:hAnsi="Times New Roman" w:cs="Times New Roman"/>
                <w:sz w:val="24"/>
                <w:szCs w:val="24"/>
              </w:rPr>
              <w:t>- Promover el trabajo colaborativo, la aceptación mutua y  la empatía.</w:t>
            </w:r>
          </w:p>
        </w:tc>
      </w:tr>
      <w:tr w:rsidR="00CC287F" w:rsidRPr="0009647B" w:rsidTr="00BD5D22">
        <w:tc>
          <w:tcPr>
            <w:tcW w:w="3794" w:type="dxa"/>
            <w:shd w:val="clear" w:color="auto" w:fill="FBD4B4" w:themeFill="accent6" w:themeFillTint="66"/>
          </w:tcPr>
          <w:p w:rsidR="00BD5D22" w:rsidRPr="0009647B" w:rsidRDefault="00BD5D22" w:rsidP="00757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47B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</w:p>
        </w:tc>
        <w:tc>
          <w:tcPr>
            <w:tcW w:w="4152" w:type="dxa"/>
            <w:shd w:val="clear" w:color="auto" w:fill="FBD4B4" w:themeFill="accent6" w:themeFillTint="66"/>
          </w:tcPr>
          <w:p w:rsidR="00BD5D22" w:rsidRPr="0009647B" w:rsidRDefault="00BD5D22" w:rsidP="00757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AGRUPAMIENTOS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BD5D22" w:rsidRPr="0009647B" w:rsidRDefault="00BD5D22" w:rsidP="00757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47B">
              <w:rPr>
                <w:rFonts w:ascii="Times New Roman" w:hAnsi="Times New Roman" w:cs="Times New Roman"/>
                <w:b/>
                <w:sz w:val="20"/>
                <w:szCs w:val="20"/>
              </w:rPr>
              <w:t>ESCENARIOS</w:t>
            </w:r>
          </w:p>
        </w:tc>
      </w:tr>
      <w:tr w:rsidR="00CC287F" w:rsidTr="00BD5D22">
        <w:tc>
          <w:tcPr>
            <w:tcW w:w="3794" w:type="dxa"/>
          </w:tcPr>
          <w:p w:rsidR="00E7359D" w:rsidRDefault="00E7359D" w:rsidP="00E7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Libros</w:t>
            </w:r>
          </w:p>
          <w:p w:rsidR="00E7359D" w:rsidRDefault="00E7359D" w:rsidP="00E7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-Láminas</w:t>
            </w:r>
          </w:p>
          <w:p w:rsidR="00E7359D" w:rsidRDefault="00E7359D" w:rsidP="00E7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Ordenadores e internet</w:t>
            </w:r>
          </w:p>
          <w:p w:rsidR="00BD5D22" w:rsidRDefault="00BD5D22" w:rsidP="00E7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</w:tcPr>
          <w:p w:rsidR="00BD5D22" w:rsidRDefault="00E7359D" w:rsidP="00BD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Agrupamientos flexibles, </w:t>
            </w:r>
            <w:r w:rsidRPr="00BE0C7C">
              <w:rPr>
                <w:rFonts w:ascii="Times New Roman" w:hAnsi="Times New Roman" w:cs="Times New Roman"/>
                <w:sz w:val="24"/>
                <w:szCs w:val="24"/>
              </w:rPr>
              <w:t>Individual, pareja, pequeño grupo, gran grupo y en forma de “U</w:t>
            </w:r>
            <w:r w:rsidRPr="00BE0C7C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”</w:t>
            </w:r>
          </w:p>
        </w:tc>
        <w:tc>
          <w:tcPr>
            <w:tcW w:w="2334" w:type="dxa"/>
          </w:tcPr>
          <w:p w:rsidR="00E7359D" w:rsidRDefault="00E7359D" w:rsidP="00E7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-Aula</w:t>
            </w:r>
          </w:p>
          <w:p w:rsidR="00E7359D" w:rsidRDefault="00E7359D" w:rsidP="00E7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-Patios</w:t>
            </w:r>
          </w:p>
          <w:p w:rsidR="00BD5D22" w:rsidRDefault="00BD5D22" w:rsidP="007572A1">
            <w:pPr>
              <w:rPr>
                <w:rFonts w:ascii="Times New Roman" w:hAnsi="Times New Roman" w:cs="Times New Roman"/>
              </w:rPr>
            </w:pPr>
          </w:p>
        </w:tc>
      </w:tr>
    </w:tbl>
    <w:p w:rsidR="007572A1" w:rsidRDefault="007572A1" w:rsidP="007572A1">
      <w:pPr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49"/>
        <w:gridCol w:w="1119"/>
        <w:gridCol w:w="5811"/>
      </w:tblGrid>
      <w:tr w:rsidR="00A97C78" w:rsidRPr="00A97C78" w:rsidTr="00A97C78">
        <w:trPr>
          <w:trHeight w:val="283"/>
        </w:trPr>
        <w:tc>
          <w:tcPr>
            <w:tcW w:w="10348" w:type="dxa"/>
            <w:gridSpan w:val="4"/>
            <w:shd w:val="clear" w:color="auto" w:fill="FBD4B4" w:themeFill="accent6" w:themeFillTint="66"/>
            <w:vAlign w:val="center"/>
          </w:tcPr>
          <w:p w:rsidR="00A97C78" w:rsidRPr="00A97C78" w:rsidRDefault="00A97C78" w:rsidP="00A97C78">
            <w:pPr>
              <w:spacing w:after="0" w:line="240" w:lineRule="auto"/>
              <w:jc w:val="center"/>
              <w:rPr>
                <w:rFonts w:ascii="Arial" w:eastAsia="Times New Roman" w:hAnsi="Arial" w:cs="Times"/>
                <w:b/>
                <w:szCs w:val="28"/>
                <w:lang w:val="es-ES_tradnl"/>
              </w:rPr>
            </w:pPr>
            <w:r w:rsidRPr="00A97C78">
              <w:rPr>
                <w:rFonts w:ascii="Arial" w:eastAsia="Times New Roman" w:hAnsi="Arial" w:cs="Times"/>
                <w:b/>
                <w:szCs w:val="20"/>
                <w:lang w:val="es-ES_tradnl"/>
              </w:rPr>
              <w:t>Temporalización</w:t>
            </w:r>
          </w:p>
        </w:tc>
      </w:tr>
      <w:tr w:rsidR="00A97C78" w:rsidRPr="00A97C78" w:rsidTr="00A97C78">
        <w:trPr>
          <w:trHeight w:val="276"/>
        </w:trPr>
        <w:tc>
          <w:tcPr>
            <w:tcW w:w="2269" w:type="dxa"/>
            <w:shd w:val="clear" w:color="auto" w:fill="FBD4B4" w:themeFill="accent6" w:themeFillTint="66"/>
            <w:vAlign w:val="center"/>
          </w:tcPr>
          <w:p w:rsidR="00A97C78" w:rsidRPr="00A97C78" w:rsidRDefault="00A97C78" w:rsidP="00A97C78">
            <w:pPr>
              <w:spacing w:after="0" w:line="240" w:lineRule="auto"/>
              <w:jc w:val="center"/>
              <w:rPr>
                <w:rFonts w:ascii="Arial" w:eastAsia="Times New Roman" w:hAnsi="Arial" w:cs="Times"/>
                <w:b/>
                <w:sz w:val="20"/>
                <w:szCs w:val="20"/>
                <w:lang w:val="es-ES_tradnl"/>
              </w:rPr>
            </w:pPr>
            <w:r w:rsidRPr="00A97C78">
              <w:rPr>
                <w:rFonts w:ascii="Arial" w:eastAsia="Times New Roman" w:hAnsi="Arial" w:cs="Times"/>
                <w:b/>
                <w:sz w:val="20"/>
                <w:szCs w:val="20"/>
                <w:lang w:val="es-ES_tradnl"/>
              </w:rPr>
              <w:t xml:space="preserve">Momento </w:t>
            </w:r>
          </w:p>
        </w:tc>
        <w:tc>
          <w:tcPr>
            <w:tcW w:w="1149" w:type="dxa"/>
            <w:shd w:val="clear" w:color="auto" w:fill="FBD4B4" w:themeFill="accent6" w:themeFillTint="66"/>
            <w:vAlign w:val="center"/>
          </w:tcPr>
          <w:p w:rsidR="00A97C78" w:rsidRPr="00A97C78" w:rsidRDefault="00A97C78" w:rsidP="00A97C78">
            <w:pPr>
              <w:spacing w:after="0" w:line="240" w:lineRule="auto"/>
              <w:jc w:val="center"/>
              <w:rPr>
                <w:rFonts w:ascii="Arial" w:eastAsia="Times New Roman" w:hAnsi="Arial" w:cs="Times"/>
                <w:b/>
                <w:sz w:val="20"/>
                <w:szCs w:val="20"/>
                <w:lang w:val="es-ES_tradnl"/>
              </w:rPr>
            </w:pPr>
            <w:r w:rsidRPr="00A97C78">
              <w:rPr>
                <w:rFonts w:ascii="Arial" w:eastAsia="Times New Roman" w:hAnsi="Arial" w:cs="Times"/>
                <w:b/>
                <w:sz w:val="20"/>
                <w:szCs w:val="20"/>
                <w:lang w:val="es-ES_tradnl"/>
              </w:rPr>
              <w:t>Nº sesiones</w:t>
            </w:r>
          </w:p>
        </w:tc>
        <w:tc>
          <w:tcPr>
            <w:tcW w:w="1119" w:type="dxa"/>
            <w:shd w:val="clear" w:color="auto" w:fill="FBD4B4" w:themeFill="accent6" w:themeFillTint="66"/>
            <w:vAlign w:val="center"/>
          </w:tcPr>
          <w:p w:rsidR="00A97C78" w:rsidRPr="00A97C78" w:rsidRDefault="00A97C78" w:rsidP="00A97C78">
            <w:pPr>
              <w:spacing w:after="0" w:line="240" w:lineRule="auto"/>
              <w:jc w:val="center"/>
              <w:rPr>
                <w:rFonts w:ascii="Arial" w:eastAsia="Times New Roman" w:hAnsi="Arial" w:cs="Times"/>
                <w:b/>
                <w:sz w:val="20"/>
                <w:szCs w:val="20"/>
                <w:lang w:val="es-ES_tradnl"/>
              </w:rPr>
            </w:pPr>
            <w:r w:rsidRPr="00A97C78">
              <w:rPr>
                <w:rFonts w:ascii="Arial" w:eastAsia="Times New Roman" w:hAnsi="Arial" w:cs="Times"/>
                <w:b/>
                <w:sz w:val="20"/>
                <w:szCs w:val="20"/>
                <w:lang w:val="es-ES_tradnl"/>
              </w:rPr>
              <w:t>Páginas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:rsidR="00A97C78" w:rsidRPr="00A97C78" w:rsidRDefault="00A97C78" w:rsidP="00A97C78">
            <w:pPr>
              <w:spacing w:after="0" w:line="240" w:lineRule="auto"/>
              <w:jc w:val="center"/>
              <w:rPr>
                <w:rFonts w:ascii="Arial" w:eastAsia="Times New Roman" w:hAnsi="Arial" w:cs="Times"/>
                <w:b/>
                <w:sz w:val="20"/>
                <w:szCs w:val="20"/>
                <w:lang w:val="es-ES_tradnl"/>
              </w:rPr>
            </w:pPr>
            <w:r w:rsidRPr="00A97C78">
              <w:rPr>
                <w:rFonts w:ascii="Arial" w:eastAsia="Times New Roman" w:hAnsi="Arial" w:cs="Times"/>
                <w:b/>
                <w:sz w:val="20"/>
                <w:szCs w:val="20"/>
                <w:lang w:val="es-ES_tradnl"/>
              </w:rPr>
              <w:t>Ejercicios, actividades y tareas</w:t>
            </w:r>
          </w:p>
        </w:tc>
      </w:tr>
      <w:tr w:rsidR="00F00E60" w:rsidRPr="00A97C78" w:rsidTr="00A97C78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F00E60" w:rsidRPr="0051679B" w:rsidRDefault="00F00E60" w:rsidP="00F00E60">
            <w:pPr>
              <w:pStyle w:val="Sinespaciado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F00E60" w:rsidRPr="0000296E" w:rsidRDefault="00D40A96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00296E">
              <w:rPr>
                <w:rFonts w:ascii="Times New Roman" w:eastAsia="Times New Roman" w:hAnsi="Times New Roman" w:cs="Times New Roman"/>
                <w:color w:val="444444"/>
              </w:rPr>
              <w:t>4 sesiones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00E60" w:rsidRPr="0051679B" w:rsidRDefault="00F00E60" w:rsidP="00F00E60">
            <w:pPr>
              <w:pStyle w:val="Sinespaciado"/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40A96" w:rsidRPr="00D40A96" w:rsidRDefault="00D40A96" w:rsidP="00D40A9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40A96">
              <w:rPr>
                <w:rFonts w:ascii="Times New Roman" w:eastAsia="Times New Roman" w:hAnsi="Times New Roman" w:cs="Times New Roman"/>
                <w:color w:val="444444"/>
              </w:rPr>
              <w:t>Tarea 1: Colocar los residuos en cada contenedor.</w:t>
            </w:r>
          </w:p>
          <w:p w:rsidR="00D40A96" w:rsidRPr="00D40A96" w:rsidRDefault="00D40A96" w:rsidP="00D40A9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40A96">
              <w:rPr>
                <w:rFonts w:ascii="Times New Roman" w:eastAsia="Times New Roman" w:hAnsi="Times New Roman" w:cs="Times New Roman"/>
                <w:color w:val="444444"/>
              </w:rPr>
              <w:t>Descubrir la regla de las tres “</w:t>
            </w:r>
            <w:proofErr w:type="spellStart"/>
            <w:r w:rsidRPr="00D40A96">
              <w:rPr>
                <w:rFonts w:ascii="Times New Roman" w:eastAsia="Times New Roman" w:hAnsi="Times New Roman" w:cs="Times New Roman"/>
                <w:color w:val="444444"/>
              </w:rPr>
              <w:t>R”y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</w:rPr>
              <w:t xml:space="preserve"> </w:t>
            </w:r>
            <w:r w:rsidRPr="00D40A96">
              <w:rPr>
                <w:rFonts w:ascii="Times New Roman" w:eastAsia="Times New Roman" w:hAnsi="Times New Roman" w:cs="Times New Roman"/>
                <w:color w:val="444444"/>
              </w:rPr>
              <w:t>concienciar sobre la importancia de la misma.</w:t>
            </w:r>
          </w:p>
          <w:p w:rsidR="00F00E60" w:rsidRDefault="00D40A96" w:rsidP="00D40A96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40A96">
              <w:rPr>
                <w:rFonts w:ascii="Times New Roman" w:eastAsia="Times New Roman" w:hAnsi="Times New Roman" w:cs="Times New Roman"/>
                <w:color w:val="444444"/>
              </w:rPr>
              <w:t>Lectura y reflexión de un cuento. Ampliamos vocabulario relativo a la temática. Talleres. Tomamos conciencia y actuamos</w:t>
            </w:r>
            <w:r w:rsidRPr="001925E9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</w:t>
            </w:r>
          </w:p>
          <w:p w:rsidR="00D40A96" w:rsidRDefault="00D40A96" w:rsidP="00D40A96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Actividades: </w:t>
            </w:r>
          </w:p>
          <w:p w:rsidR="00D40A96" w:rsidRDefault="00D40A96" w:rsidP="00D40A96">
            <w:pPr>
              <w:pStyle w:val="Prrafodelista"/>
              <w:numPr>
                <w:ilvl w:val="2"/>
                <w:numId w:val="25"/>
              </w:numPr>
              <w:shd w:val="clear" w:color="auto" w:fill="FFFFFF"/>
              <w:spacing w:line="360" w:lineRule="atLeast"/>
              <w:ind w:left="317"/>
              <w:rPr>
                <w:rFonts w:ascii="Times New Roman" w:hAnsi="Times New Roman" w:cs="Times New Roman"/>
                <w:color w:val="444444"/>
              </w:rPr>
            </w:pPr>
            <w:r w:rsidRPr="00D40A96">
              <w:rPr>
                <w:rFonts w:ascii="Times New Roman" w:hAnsi="Times New Roman" w:cs="Times New Roman"/>
                <w:color w:val="444444"/>
              </w:rPr>
              <w:t>Análisis y debate sobre el cuento del reciclaje.</w:t>
            </w:r>
          </w:p>
          <w:p w:rsidR="00D40A96" w:rsidRDefault="00D40A96" w:rsidP="00D40A96">
            <w:pPr>
              <w:pStyle w:val="Prrafodelista"/>
              <w:numPr>
                <w:ilvl w:val="2"/>
                <w:numId w:val="25"/>
              </w:numPr>
              <w:shd w:val="clear" w:color="auto" w:fill="FFFFFF"/>
              <w:spacing w:line="360" w:lineRule="atLeast"/>
              <w:ind w:left="317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Preguntas sobre comprensión lectora.</w:t>
            </w:r>
          </w:p>
          <w:p w:rsidR="00D40A96" w:rsidRDefault="00D40A96" w:rsidP="00D40A96">
            <w:pPr>
              <w:pStyle w:val="Prrafodelista"/>
              <w:numPr>
                <w:ilvl w:val="2"/>
                <w:numId w:val="25"/>
              </w:numPr>
              <w:shd w:val="clear" w:color="auto" w:fill="FFFFFF"/>
              <w:spacing w:line="360" w:lineRule="atLeast"/>
              <w:ind w:left="317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lastRenderedPageBreak/>
              <w:t>Debate sobre lo que nos enseña el cuento.</w:t>
            </w:r>
          </w:p>
          <w:p w:rsidR="00D40A96" w:rsidRDefault="00D40A96" w:rsidP="00D40A96">
            <w:pPr>
              <w:pStyle w:val="Prrafodelista"/>
              <w:numPr>
                <w:ilvl w:val="2"/>
                <w:numId w:val="25"/>
              </w:numPr>
              <w:shd w:val="clear" w:color="auto" w:fill="FFFFFF"/>
              <w:spacing w:line="360" w:lineRule="atLeast"/>
              <w:ind w:left="317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Elaborar nuestro propio cuento a partir de un título dado.</w:t>
            </w:r>
          </w:p>
          <w:p w:rsidR="00D40A96" w:rsidRDefault="00D40A96" w:rsidP="00D40A96">
            <w:pPr>
              <w:shd w:val="clear" w:color="auto" w:fill="FFFFFF"/>
              <w:spacing w:line="360" w:lineRule="atLeast"/>
              <w:ind w:left="-43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 xml:space="preserve">Ejercicios: </w:t>
            </w:r>
          </w:p>
          <w:p w:rsidR="00D40A96" w:rsidRDefault="00D40A96" w:rsidP="00D40A96">
            <w:pPr>
              <w:pStyle w:val="Prrafodelista"/>
              <w:numPr>
                <w:ilvl w:val="2"/>
                <w:numId w:val="25"/>
              </w:numPr>
              <w:shd w:val="clear" w:color="auto" w:fill="FFFFFF"/>
              <w:spacing w:line="360" w:lineRule="atLeast"/>
              <w:ind w:left="459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Vocabulario: contaminación, separación específica, puntos limpios…</w:t>
            </w:r>
          </w:p>
          <w:p w:rsidR="00D40A96" w:rsidRPr="00D40A96" w:rsidRDefault="00D40A96" w:rsidP="00D40A96">
            <w:pPr>
              <w:pStyle w:val="Prrafodelista"/>
              <w:numPr>
                <w:ilvl w:val="2"/>
                <w:numId w:val="25"/>
              </w:numPr>
              <w:shd w:val="clear" w:color="auto" w:fill="FFFFFF"/>
              <w:spacing w:line="360" w:lineRule="atLeast"/>
              <w:ind w:left="459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Clasificaciones según la materia de cada objeto: vidrio, plástico, papel, metal, orgánico.</w:t>
            </w:r>
          </w:p>
        </w:tc>
      </w:tr>
      <w:tr w:rsidR="00F00E60" w:rsidRPr="00A97C78" w:rsidTr="00A97C78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F00E60" w:rsidRDefault="00F00E60" w:rsidP="00F00E60">
            <w:pPr>
              <w:pStyle w:val="Sinespaciado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F00E60" w:rsidRPr="0000296E" w:rsidRDefault="0000296E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1925E9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  <w:r w:rsidRPr="0000296E">
              <w:rPr>
                <w:rFonts w:ascii="Times New Roman" w:eastAsia="Times New Roman" w:hAnsi="Times New Roman" w:cs="Times New Roman"/>
                <w:color w:val="444444"/>
              </w:rPr>
              <w:t>3 sesiones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00E60" w:rsidRPr="0051679B" w:rsidRDefault="00F00E60" w:rsidP="00F00E60">
            <w:pPr>
              <w:pStyle w:val="Sinespaciado"/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40A96" w:rsidRDefault="00D40A96" w:rsidP="00D40A96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D40A96">
              <w:rPr>
                <w:rFonts w:ascii="Times New Roman" w:eastAsia="Times New Roman" w:hAnsi="Times New Roman" w:cs="Times New Roman"/>
                <w:color w:val="444444"/>
              </w:rPr>
              <w:t>Tarea 2: Investigamos el entorno, el colegio: donde se concentra la basura, de qué tipo es y cómo podemos organizarla para mantener el entorno limpio. Realizamos tabla resumen.</w:t>
            </w:r>
          </w:p>
          <w:p w:rsidR="00D40A96" w:rsidRDefault="00D40A96" w:rsidP="00D40A96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 xml:space="preserve">Actividades: </w:t>
            </w:r>
          </w:p>
          <w:p w:rsidR="00D40A96" w:rsidRDefault="00D40A96" w:rsidP="00D40A96">
            <w:pPr>
              <w:pStyle w:val="Prrafodelista"/>
              <w:numPr>
                <w:ilvl w:val="2"/>
                <w:numId w:val="25"/>
              </w:numPr>
              <w:shd w:val="clear" w:color="auto" w:fill="FFFFFF"/>
              <w:spacing w:after="150" w:line="360" w:lineRule="atLeast"/>
              <w:ind w:left="459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Proponemos modos de recogida de basura en los espacios escolares.</w:t>
            </w:r>
          </w:p>
          <w:p w:rsidR="00D40A96" w:rsidRDefault="00D40A96" w:rsidP="0000296E">
            <w:pPr>
              <w:pStyle w:val="Prrafodelista"/>
              <w:numPr>
                <w:ilvl w:val="2"/>
                <w:numId w:val="25"/>
              </w:numPr>
              <w:shd w:val="clear" w:color="auto" w:fill="FFFFFF"/>
              <w:spacing w:after="150" w:line="360" w:lineRule="atLeast"/>
              <w:ind w:left="600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Analizamos  la recogida de datos y realizamos tabla, envases, orgánicos, papel…</w:t>
            </w:r>
          </w:p>
          <w:p w:rsidR="00D40A96" w:rsidRDefault="00D40A96" w:rsidP="0000296E">
            <w:pPr>
              <w:pStyle w:val="Prrafodelista"/>
              <w:numPr>
                <w:ilvl w:val="2"/>
                <w:numId w:val="25"/>
              </w:numPr>
              <w:shd w:val="clear" w:color="auto" w:fill="FFFFFF"/>
              <w:spacing w:after="150" w:line="360" w:lineRule="atLeast"/>
              <w:ind w:left="600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Calculamos cuanta basura producimos diariamente.</w:t>
            </w:r>
          </w:p>
          <w:p w:rsidR="00F00E60" w:rsidRDefault="00D40A96" w:rsidP="00F00E60">
            <w:pPr>
              <w:pStyle w:val="Prrafodelista"/>
              <w:numPr>
                <w:ilvl w:val="2"/>
                <w:numId w:val="25"/>
              </w:numPr>
              <w:shd w:val="clear" w:color="auto" w:fill="FFFFFF"/>
              <w:spacing w:after="150" w:line="360" w:lineRule="atLeast"/>
              <w:ind w:left="459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Analizamos los datos durante tres días.</w:t>
            </w:r>
          </w:p>
          <w:p w:rsidR="00D40A96" w:rsidRDefault="00D40A96" w:rsidP="00D40A96">
            <w:pPr>
              <w:shd w:val="clear" w:color="auto" w:fill="FFFFFF"/>
              <w:spacing w:after="150" w:line="360" w:lineRule="atLeast"/>
              <w:ind w:left="99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Ejercicios:</w:t>
            </w:r>
          </w:p>
          <w:p w:rsidR="00D40A96" w:rsidRPr="00D40A96" w:rsidRDefault="00D40A96" w:rsidP="00D40A96">
            <w:pPr>
              <w:spacing w:after="0" w:line="360" w:lineRule="atLeast"/>
              <w:ind w:left="175" w:firstLine="284"/>
              <w:rPr>
                <w:rFonts w:ascii="Times New Roman" w:eastAsia="Times New Roman" w:hAnsi="Times New Roman" w:cs="Times New Roman"/>
                <w:color w:val="444444"/>
              </w:rPr>
            </w:pPr>
            <w:r w:rsidRPr="001925E9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</w:t>
            </w:r>
            <w:r w:rsidRPr="00D40A96">
              <w:rPr>
                <w:rFonts w:ascii="Times New Roman" w:eastAsia="Times New Roman" w:hAnsi="Times New Roman" w:cs="Times New Roman"/>
                <w:color w:val="444444"/>
              </w:rPr>
              <w:t>Exploramos los patios, zonas de juego, clases, comedor y aseos para localizar la basura.</w:t>
            </w:r>
          </w:p>
          <w:p w:rsidR="00D40A96" w:rsidRDefault="00D40A96" w:rsidP="00D40A96">
            <w:pPr>
              <w:spacing w:after="0" w:line="360" w:lineRule="atLeast"/>
              <w:ind w:left="175" w:firstLine="284"/>
              <w:rPr>
                <w:rFonts w:ascii="Times New Roman" w:eastAsia="Times New Roman" w:hAnsi="Times New Roman" w:cs="Times New Roman"/>
                <w:color w:val="444444"/>
              </w:rPr>
            </w:pPr>
            <w:r w:rsidRPr="00D40A96">
              <w:rPr>
                <w:rFonts w:ascii="Times New Roman" w:eastAsia="Times New Roman" w:hAnsi="Times New Roman" w:cs="Times New Roman"/>
                <w:color w:val="444444"/>
              </w:rPr>
              <w:t>- Clasificamos.</w:t>
            </w:r>
          </w:p>
          <w:p w:rsidR="00D40A96" w:rsidRPr="00D40A96" w:rsidRDefault="00D40A96" w:rsidP="00D40A96">
            <w:pPr>
              <w:spacing w:after="0" w:line="360" w:lineRule="atLeast"/>
              <w:ind w:left="175" w:firstLine="284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 xml:space="preserve">- </w:t>
            </w:r>
            <w:r w:rsidRPr="00D40A96">
              <w:rPr>
                <w:rFonts w:ascii="Times New Roman" w:eastAsia="Times New Roman" w:hAnsi="Times New Roman" w:cs="Times New Roman"/>
                <w:color w:val="444444"/>
              </w:rPr>
              <w:t>Pesamos y medimos los contenedores durante tres días.</w:t>
            </w:r>
          </w:p>
        </w:tc>
      </w:tr>
      <w:tr w:rsidR="00F00E60" w:rsidRPr="00A97C78" w:rsidTr="00A97C78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F00E60" w:rsidRPr="0051679B" w:rsidRDefault="00F00E60" w:rsidP="00F00E60">
            <w:pPr>
              <w:pStyle w:val="Sinespaciado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F00E60" w:rsidRPr="00EE1CF2" w:rsidRDefault="00EE1CF2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EE1CF2">
              <w:rPr>
                <w:rFonts w:ascii="Times New Roman" w:eastAsia="Times New Roman" w:hAnsi="Times New Roman" w:cs="Times New Roman"/>
                <w:color w:val="444444"/>
              </w:rPr>
              <w:t>4 sesiones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00E60" w:rsidRPr="0051679B" w:rsidRDefault="00F00E60" w:rsidP="00F00E60">
            <w:pPr>
              <w:pStyle w:val="Sinespaciado"/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0296E" w:rsidRPr="0000296E" w:rsidRDefault="0000296E" w:rsidP="0000296E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Tarea 3: </w:t>
            </w:r>
            <w:r w:rsidRPr="0000296E">
              <w:rPr>
                <w:rFonts w:ascii="Times New Roman" w:eastAsia="Times New Roman" w:hAnsi="Times New Roman" w:cs="Times New Roman"/>
                <w:color w:val="444444"/>
              </w:rPr>
              <w:t>Video, talleres construcción de juguetes reciclados.</w:t>
            </w:r>
          </w:p>
          <w:p w:rsidR="00F00E60" w:rsidRDefault="0000296E" w:rsidP="00F00E60">
            <w:pPr>
              <w:pStyle w:val="Sinespaciado"/>
            </w:pPr>
            <w:r>
              <w:t>Actividades:</w:t>
            </w:r>
          </w:p>
          <w:p w:rsidR="0000296E" w:rsidRDefault="0000296E" w:rsidP="0000296E">
            <w:pPr>
              <w:pStyle w:val="Prrafodelista"/>
              <w:numPr>
                <w:ilvl w:val="2"/>
                <w:numId w:val="25"/>
              </w:numPr>
              <w:spacing w:after="150" w:line="360" w:lineRule="atLeast"/>
              <w:ind w:left="600"/>
              <w:rPr>
                <w:rFonts w:ascii="Times New Roman" w:hAnsi="Times New Roman" w:cs="Times New Roman"/>
                <w:color w:val="444444"/>
              </w:rPr>
            </w:pPr>
            <w:r w:rsidRPr="0000296E">
              <w:rPr>
                <w:rFonts w:ascii="Times New Roman" w:hAnsi="Times New Roman" w:cs="Times New Roman"/>
                <w:color w:val="444444"/>
              </w:rPr>
              <w:t>Lluvia de ideas previas</w:t>
            </w:r>
          </w:p>
          <w:p w:rsidR="0000296E" w:rsidRPr="0000296E" w:rsidRDefault="0000296E" w:rsidP="0000296E">
            <w:pPr>
              <w:pStyle w:val="Prrafodelista"/>
              <w:numPr>
                <w:ilvl w:val="2"/>
                <w:numId w:val="25"/>
              </w:numPr>
              <w:spacing w:after="150" w:line="360" w:lineRule="atLeast"/>
              <w:ind w:left="600"/>
              <w:rPr>
                <w:rFonts w:ascii="Times New Roman" w:hAnsi="Times New Roman" w:cs="Times New Roman"/>
                <w:color w:val="444444"/>
              </w:rPr>
            </w:pPr>
            <w:r w:rsidRPr="0000296E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Video: Contaminación agua y aire.</w:t>
            </w:r>
          </w:p>
          <w:p w:rsidR="0000296E" w:rsidRPr="0000296E" w:rsidRDefault="0000296E" w:rsidP="0000296E">
            <w:pPr>
              <w:pStyle w:val="Prrafodelista"/>
              <w:numPr>
                <w:ilvl w:val="2"/>
                <w:numId w:val="25"/>
              </w:numPr>
              <w:spacing w:after="150" w:line="360" w:lineRule="atLeast"/>
              <w:ind w:left="600"/>
              <w:rPr>
                <w:rFonts w:ascii="Times New Roman" w:hAnsi="Times New Roman" w:cs="Times New Roman"/>
                <w:color w:val="444444"/>
              </w:rPr>
            </w:pPr>
            <w:r w:rsidRPr="0000296E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Asamblea/debate s</w:t>
            </w:r>
            <w:r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obre los espacios contaminados.</w:t>
            </w:r>
          </w:p>
          <w:p w:rsidR="0000296E" w:rsidRPr="0000296E" w:rsidRDefault="0000296E" w:rsidP="0000296E">
            <w:pPr>
              <w:pStyle w:val="Prrafodelista"/>
              <w:numPr>
                <w:ilvl w:val="2"/>
                <w:numId w:val="25"/>
              </w:numPr>
              <w:spacing w:after="150" w:line="360" w:lineRule="atLeast"/>
              <w:ind w:left="600"/>
              <w:rPr>
                <w:rFonts w:ascii="Times New Roman" w:hAnsi="Times New Roman" w:cs="Times New Roman"/>
                <w:color w:val="444444"/>
              </w:rPr>
            </w:pPr>
            <w:r w:rsidRPr="0000296E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Búsqueda en internet de puntos limpios cercanos y plantas de reciclaje.</w:t>
            </w:r>
          </w:p>
          <w:p w:rsidR="0000296E" w:rsidRPr="0000296E" w:rsidRDefault="0000296E" w:rsidP="0000296E">
            <w:pPr>
              <w:pStyle w:val="Prrafodelista"/>
              <w:numPr>
                <w:ilvl w:val="2"/>
                <w:numId w:val="25"/>
              </w:numPr>
              <w:spacing w:after="150" w:line="360" w:lineRule="atLeast"/>
              <w:ind w:left="600"/>
              <w:rPr>
                <w:rFonts w:ascii="Times New Roman" w:hAnsi="Times New Roman" w:cs="Times New Roman"/>
                <w:color w:val="444444"/>
              </w:rPr>
            </w:pPr>
            <w:r w:rsidRPr="0000296E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Reflexiones sobre ventajas del reciclado.</w:t>
            </w:r>
          </w:p>
          <w:p w:rsidR="0000296E" w:rsidRPr="0000296E" w:rsidRDefault="0000296E" w:rsidP="0000296E">
            <w:pPr>
              <w:pStyle w:val="Prrafodelista"/>
              <w:numPr>
                <w:ilvl w:val="2"/>
                <w:numId w:val="25"/>
              </w:numPr>
              <w:spacing w:after="150" w:line="360" w:lineRule="atLeast"/>
              <w:ind w:left="600"/>
              <w:rPr>
                <w:rFonts w:ascii="Times New Roman" w:hAnsi="Times New Roman" w:cs="Times New Roman"/>
                <w:color w:val="444444"/>
              </w:rPr>
            </w:pPr>
            <w:r w:rsidRPr="0000296E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Taller: Hago un juguete</w:t>
            </w:r>
          </w:p>
          <w:p w:rsidR="0000296E" w:rsidRDefault="0000296E" w:rsidP="0000296E">
            <w:pPr>
              <w:pStyle w:val="Sinespaciado"/>
            </w:pPr>
            <w:r>
              <w:t>Ejercicios:</w:t>
            </w:r>
          </w:p>
          <w:p w:rsidR="0000296E" w:rsidRDefault="0000296E" w:rsidP="0000296E">
            <w:pPr>
              <w:pStyle w:val="Sinespaciado"/>
            </w:pPr>
          </w:p>
          <w:p w:rsidR="0000296E" w:rsidRDefault="0000296E" w:rsidP="0000296E">
            <w:pPr>
              <w:spacing w:after="0" w:line="210" w:lineRule="atLeast"/>
              <w:ind w:left="175" w:firstLine="425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 xml:space="preserve">- </w:t>
            </w:r>
            <w:r w:rsidRPr="0000296E">
              <w:rPr>
                <w:rFonts w:ascii="Times New Roman" w:eastAsia="Times New Roman" w:hAnsi="Times New Roman" w:cs="Times New Roman"/>
                <w:color w:val="444444"/>
              </w:rPr>
              <w:t>Expresión sobre actividades humanas contaminantes</w:t>
            </w:r>
          </w:p>
          <w:p w:rsidR="0000296E" w:rsidRDefault="0000296E" w:rsidP="0000296E">
            <w:pPr>
              <w:spacing w:after="0" w:line="210" w:lineRule="atLeast"/>
              <w:ind w:left="175" w:firstLine="425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 xml:space="preserve">- </w:t>
            </w:r>
            <w:r w:rsidRPr="0000296E">
              <w:rPr>
                <w:rFonts w:ascii="Times New Roman" w:eastAsia="Times New Roman" w:hAnsi="Times New Roman" w:cs="Times New Roman"/>
                <w:color w:val="444444"/>
              </w:rPr>
              <w:t>Ideas acerca de cómo reciclar objetos cotidianos procedentes de nuestros propios hogares.</w:t>
            </w:r>
          </w:p>
          <w:p w:rsidR="0000296E" w:rsidRPr="0000296E" w:rsidRDefault="0000296E" w:rsidP="0000296E">
            <w:pPr>
              <w:spacing w:after="0" w:line="210" w:lineRule="atLeast"/>
              <w:ind w:left="175" w:firstLine="425"/>
              <w:rPr>
                <w:rFonts w:ascii="Times New Roman" w:eastAsia="Times New Roman" w:hAnsi="Times New Roman" w:cs="Times New Roman"/>
                <w:color w:val="444444"/>
              </w:rPr>
            </w:pPr>
            <w:r w:rsidRPr="0000296E">
              <w:rPr>
                <w:rFonts w:ascii="Times New Roman" w:eastAsia="Times New Roman" w:hAnsi="Times New Roman" w:cs="Times New Roman"/>
                <w:color w:val="444444"/>
              </w:rPr>
              <w:lastRenderedPageBreak/>
              <w:t>- Elección y elaboración de un juguete con elementos reciclados: coche, gusano o marioneta.</w:t>
            </w:r>
          </w:p>
        </w:tc>
      </w:tr>
    </w:tbl>
    <w:p w:rsidR="00E84595" w:rsidRDefault="00E84595" w:rsidP="007572A1">
      <w:pPr>
        <w:rPr>
          <w:rFonts w:ascii="Times New Roman" w:hAnsi="Times New Roman" w:cs="Times New Roman"/>
        </w:rPr>
      </w:pPr>
    </w:p>
    <w:p w:rsidR="00E84595" w:rsidRDefault="00E84595" w:rsidP="007572A1">
      <w:pPr>
        <w:rPr>
          <w:rFonts w:ascii="Times New Roman" w:hAnsi="Times New Roman" w:cs="Times New Roman"/>
        </w:rPr>
        <w:sectPr w:rsidR="00E84595" w:rsidSect="00FE0BF2">
          <w:headerReference w:type="default" r:id="rId7"/>
          <w:pgSz w:w="11906" w:h="16838"/>
          <w:pgMar w:top="567" w:right="991" w:bottom="1417" w:left="851" w:header="142" w:footer="708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4884"/>
      </w:tblGrid>
      <w:tr w:rsidR="00E84595" w:rsidRPr="00885746" w:rsidTr="00BD5D22">
        <w:trPr>
          <w:trHeight w:val="397"/>
        </w:trPr>
        <w:tc>
          <w:tcPr>
            <w:tcW w:w="14884" w:type="dxa"/>
            <w:shd w:val="clear" w:color="auto" w:fill="E5B8B7" w:themeFill="accent2" w:themeFillTint="66"/>
            <w:vAlign w:val="center"/>
          </w:tcPr>
          <w:p w:rsidR="00E84595" w:rsidRPr="00501EB4" w:rsidRDefault="00E84595" w:rsidP="00DA42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E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C.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501E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VALORACIÓN DE LO APRENDIDO</w:t>
            </w:r>
          </w:p>
        </w:tc>
      </w:tr>
    </w:tbl>
    <w:p w:rsidR="00E84595" w:rsidRPr="00885746" w:rsidRDefault="00E84595" w:rsidP="00E84595">
      <w:pPr>
        <w:spacing w:after="120"/>
        <w:ind w:left="284" w:right="-40" w:hanging="28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84595" w:rsidRPr="00885746" w:rsidRDefault="00E84595" w:rsidP="00E84595">
      <w:pPr>
        <w:spacing w:after="120"/>
        <w:ind w:left="-142" w:right="-4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85746">
        <w:rPr>
          <w:rFonts w:ascii="Times New Roman" w:eastAsia="Calibri" w:hAnsi="Times New Roman" w:cs="Times New Roman"/>
          <w:b/>
          <w:bCs/>
          <w:sz w:val="20"/>
          <w:szCs w:val="20"/>
        </w:rPr>
        <w:t>C.1. RELACI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ÓN</w:t>
      </w:r>
      <w:r w:rsidRPr="00885746">
        <w:rPr>
          <w:rFonts w:ascii="Times New Roman" w:eastAsia="Calibri" w:hAnsi="Times New Roman" w:cs="Times New Roman"/>
          <w:b/>
          <w:bCs/>
          <w:sz w:val="20"/>
          <w:szCs w:val="20"/>
        </w:rPr>
        <w:t>, INDICADORES, ESTÁNDARES, COMPETENCIAS, EVIDENCIAS E INSTRUMENTOS DE EVALUACIÓN</w:t>
      </w:r>
    </w:p>
    <w:tbl>
      <w:tblPr>
        <w:tblW w:w="15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1772"/>
        <w:gridCol w:w="4678"/>
        <w:gridCol w:w="401"/>
        <w:gridCol w:w="402"/>
        <w:gridCol w:w="402"/>
        <w:gridCol w:w="2132"/>
      </w:tblGrid>
      <w:tr w:rsidR="00E84595" w:rsidRPr="00885746" w:rsidTr="00BD5D22">
        <w:trPr>
          <w:trHeight w:val="397"/>
          <w:jc w:val="center"/>
        </w:trPr>
        <w:tc>
          <w:tcPr>
            <w:tcW w:w="5280" w:type="dxa"/>
            <w:vMerge w:val="restart"/>
            <w:shd w:val="clear" w:color="auto" w:fill="F2DBDB" w:themeFill="accent2" w:themeFillTint="33"/>
            <w:vAlign w:val="center"/>
          </w:tcPr>
          <w:p w:rsidR="00E84595" w:rsidRPr="00501EB4" w:rsidRDefault="00E84595" w:rsidP="00DA42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1E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Indicadores de evaluación y estándares de aprendizaje</w:t>
            </w:r>
          </w:p>
        </w:tc>
        <w:tc>
          <w:tcPr>
            <w:tcW w:w="1772" w:type="dxa"/>
            <w:vMerge w:val="restart"/>
            <w:shd w:val="clear" w:color="auto" w:fill="F2DBDB" w:themeFill="accent2" w:themeFillTint="33"/>
            <w:vAlign w:val="center"/>
          </w:tcPr>
          <w:p w:rsidR="00E84595" w:rsidRPr="00501EB4" w:rsidRDefault="00E84595" w:rsidP="00DA42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1E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Competencias clave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E84595" w:rsidRPr="00501EB4" w:rsidRDefault="00E84595" w:rsidP="00DA426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1E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Evidencias en ejercicios, actividades, tareas y proyectos</w:t>
            </w:r>
          </w:p>
        </w:tc>
        <w:tc>
          <w:tcPr>
            <w:tcW w:w="1205" w:type="dxa"/>
            <w:gridSpan w:val="3"/>
            <w:shd w:val="clear" w:color="auto" w:fill="F2DBDB" w:themeFill="accent2" w:themeFillTint="33"/>
            <w:vAlign w:val="center"/>
          </w:tcPr>
          <w:p w:rsidR="00E84595" w:rsidRPr="00501EB4" w:rsidRDefault="00E84595" w:rsidP="00DA42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E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Proceso cognitivo</w:t>
            </w:r>
          </w:p>
        </w:tc>
        <w:tc>
          <w:tcPr>
            <w:tcW w:w="2132" w:type="dxa"/>
            <w:vMerge w:val="restart"/>
            <w:shd w:val="clear" w:color="auto" w:fill="F2DBDB" w:themeFill="accent2" w:themeFillTint="33"/>
            <w:vAlign w:val="center"/>
          </w:tcPr>
          <w:p w:rsidR="00E84595" w:rsidRPr="00B0518D" w:rsidRDefault="00E84595" w:rsidP="00DA42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Instrumentos de evaluación</w:t>
            </w:r>
          </w:p>
        </w:tc>
      </w:tr>
      <w:tr w:rsidR="00E84595" w:rsidRPr="00885746" w:rsidTr="00BD5D22">
        <w:trPr>
          <w:trHeight w:val="397"/>
          <w:jc w:val="center"/>
        </w:trPr>
        <w:tc>
          <w:tcPr>
            <w:tcW w:w="5280" w:type="dxa"/>
            <w:vMerge/>
            <w:shd w:val="clear" w:color="auto" w:fill="B8CCE4"/>
            <w:vAlign w:val="center"/>
          </w:tcPr>
          <w:p w:rsidR="00E84595" w:rsidRPr="00501EB4" w:rsidRDefault="00E84595" w:rsidP="00DA42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B8CCE4"/>
            <w:vAlign w:val="center"/>
          </w:tcPr>
          <w:p w:rsidR="00E84595" w:rsidRPr="00501EB4" w:rsidRDefault="00E84595" w:rsidP="00DA42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E84595" w:rsidRPr="00501EB4" w:rsidRDefault="00E84595" w:rsidP="00DA426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01E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Procesos cognitivos: Conocer y reproducir (1), Aplicar y analizar (2) y Razonar y Reflexionar (3).</w:t>
            </w:r>
          </w:p>
        </w:tc>
        <w:tc>
          <w:tcPr>
            <w:tcW w:w="401" w:type="dxa"/>
            <w:shd w:val="clear" w:color="auto" w:fill="F2DBDB" w:themeFill="accent2" w:themeFillTint="33"/>
            <w:vAlign w:val="center"/>
          </w:tcPr>
          <w:p w:rsidR="00E84595" w:rsidRPr="00501EB4" w:rsidRDefault="00E84595" w:rsidP="00DA42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E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F2DBDB" w:themeFill="accent2" w:themeFillTint="33"/>
            <w:vAlign w:val="center"/>
          </w:tcPr>
          <w:p w:rsidR="00E84595" w:rsidRPr="00501EB4" w:rsidRDefault="00E84595" w:rsidP="00DA42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E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2" w:type="dxa"/>
            <w:shd w:val="clear" w:color="auto" w:fill="F2DBDB" w:themeFill="accent2" w:themeFillTint="33"/>
            <w:vAlign w:val="center"/>
          </w:tcPr>
          <w:p w:rsidR="00E84595" w:rsidRPr="00501EB4" w:rsidRDefault="00E84595" w:rsidP="00DA42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E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2" w:type="dxa"/>
            <w:vMerge/>
            <w:shd w:val="clear" w:color="auto" w:fill="B8CCE4"/>
          </w:tcPr>
          <w:p w:rsidR="00E84595" w:rsidRPr="00885746" w:rsidRDefault="00E84595" w:rsidP="00DA42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0E60" w:rsidRPr="00885746" w:rsidTr="00DA426B">
        <w:trPr>
          <w:trHeight w:val="706"/>
          <w:jc w:val="center"/>
        </w:trPr>
        <w:tc>
          <w:tcPr>
            <w:tcW w:w="5280" w:type="dxa"/>
            <w:shd w:val="clear" w:color="auto" w:fill="auto"/>
          </w:tcPr>
          <w:p w:rsidR="00F00E60" w:rsidRPr="00697BAB" w:rsidRDefault="00697BAB" w:rsidP="00304064">
            <w:pPr>
              <w:pStyle w:val="Sinespaciado"/>
              <w:rPr>
                <w:rFonts w:ascii="Times New Roman" w:hAnsi="Times New Roman" w:cs="Times New Roman"/>
              </w:rPr>
            </w:pPr>
            <w:r w:rsidRPr="00697BAB">
              <w:rPr>
                <w:rFonts w:ascii="Times New Roman" w:hAnsi="Times New Roman" w:cs="Times New Roman"/>
                <w:b/>
              </w:rPr>
              <w:t>LCL.1.1.1.</w:t>
            </w:r>
            <w:r w:rsidRPr="00697BAB">
              <w:rPr>
                <w:rFonts w:ascii="Times New Roman" w:hAnsi="Times New Roman" w:cs="Times New Roman"/>
              </w:rPr>
              <w:t xml:space="preserve"> Participa en debates respetando las normas de intercambio comunicativo.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00E60" w:rsidRPr="00697BAB" w:rsidRDefault="00697BAB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697BAB">
              <w:rPr>
                <w:rFonts w:ascii="Times New Roman" w:hAnsi="Times New Roman" w:cs="Times New Roman"/>
                <w:b/>
              </w:rPr>
              <w:t>CCL</w:t>
            </w:r>
            <w:r w:rsidRPr="00697BAB">
              <w:rPr>
                <w:rFonts w:ascii="Times New Roman" w:hAnsi="Times New Roman" w:cs="Times New Roman"/>
              </w:rPr>
              <w:t xml:space="preserve">, </w:t>
            </w:r>
            <w:r w:rsidRPr="00697BAB">
              <w:rPr>
                <w:rFonts w:ascii="Times New Roman" w:hAnsi="Times New Roman" w:cs="Times New Roman"/>
                <w:b/>
              </w:rPr>
              <w:t>CAA</w:t>
            </w:r>
            <w:r w:rsidRPr="00697BAB">
              <w:rPr>
                <w:rFonts w:ascii="Times New Roman" w:hAnsi="Times New Roman" w:cs="Times New Roman"/>
              </w:rPr>
              <w:t xml:space="preserve">, </w:t>
            </w:r>
            <w:r w:rsidRPr="00697BAB">
              <w:rPr>
                <w:rFonts w:ascii="Times New Roman" w:hAnsi="Times New Roman" w:cs="Times New Roman"/>
                <w:b/>
              </w:rPr>
              <w:t>CSYC</w:t>
            </w:r>
            <w:r w:rsidRPr="00697BAB">
              <w:rPr>
                <w:rFonts w:ascii="Times New Roman" w:hAnsi="Times New Roman" w:cs="Times New Roman"/>
              </w:rPr>
              <w:t xml:space="preserve">, </w:t>
            </w:r>
            <w:r w:rsidRPr="00697BAB">
              <w:rPr>
                <w:rFonts w:ascii="Times New Roman" w:hAnsi="Times New Roman" w:cs="Times New Roman"/>
                <w:b/>
              </w:rPr>
              <w:t>SIEP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0E60" w:rsidRPr="00F00E60" w:rsidRDefault="00F00E60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F00E60" w:rsidRDefault="00F00E60" w:rsidP="00F00E6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F00E60" w:rsidRDefault="00F00E60" w:rsidP="00F00E6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F00E60" w:rsidRDefault="00F00E60" w:rsidP="00F00E60">
            <w:pPr>
              <w:pStyle w:val="Sinespaciado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9901E8" w:rsidRPr="009901E8" w:rsidRDefault="009901E8" w:rsidP="009901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1E8">
              <w:rPr>
                <w:rFonts w:ascii="Times New Roman" w:eastAsia="Times New Roman" w:hAnsi="Times New Roman" w:cs="Times New Roman"/>
              </w:rPr>
              <w:t xml:space="preserve">Pruebas escritas y orales en todas las asignaturas. </w:t>
            </w:r>
          </w:p>
          <w:p w:rsidR="00F00E60" w:rsidRPr="00345364" w:rsidRDefault="00F00E60" w:rsidP="00F00E60">
            <w:pPr>
              <w:pStyle w:val="Sinespaciado"/>
              <w:rPr>
                <w:sz w:val="14"/>
                <w:szCs w:val="28"/>
              </w:rPr>
            </w:pPr>
          </w:p>
        </w:tc>
      </w:tr>
      <w:tr w:rsidR="00A83F15" w:rsidRPr="00885746" w:rsidTr="00D24C30">
        <w:trPr>
          <w:trHeight w:val="706"/>
          <w:jc w:val="center"/>
        </w:trPr>
        <w:tc>
          <w:tcPr>
            <w:tcW w:w="5280" w:type="dxa"/>
            <w:shd w:val="clear" w:color="auto" w:fill="auto"/>
          </w:tcPr>
          <w:p w:rsidR="00A83F15" w:rsidRPr="00A83F15" w:rsidRDefault="00A83F15" w:rsidP="00A83F15">
            <w:pPr>
              <w:pStyle w:val="Sinespaciado"/>
              <w:rPr>
                <w:rFonts w:ascii="Times New Roman" w:hAnsi="Times New Roman" w:cs="Times New Roman"/>
              </w:rPr>
            </w:pPr>
            <w:r w:rsidRPr="00A83F15">
              <w:rPr>
                <w:rFonts w:ascii="Times New Roman" w:hAnsi="Times New Roman" w:cs="Times New Roman"/>
                <w:b/>
              </w:rPr>
              <w:t>LCL.1.1.2.</w:t>
            </w:r>
            <w:r w:rsidRPr="00A83F15">
              <w:rPr>
                <w:rFonts w:ascii="Times New Roman" w:hAnsi="Times New Roman" w:cs="Times New Roman"/>
              </w:rPr>
              <w:t xml:space="preserve"> Se expresa respetuosamente hacia el resto de interlocutores.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83F15" w:rsidRPr="00697BAB" w:rsidRDefault="00A83F15" w:rsidP="00A83F15">
            <w:pPr>
              <w:pStyle w:val="Sinespaciado"/>
              <w:rPr>
                <w:rFonts w:ascii="Times New Roman" w:hAnsi="Times New Roman" w:cs="Times New Roman"/>
              </w:rPr>
            </w:pPr>
            <w:r w:rsidRPr="00697BAB">
              <w:rPr>
                <w:rFonts w:ascii="Times New Roman" w:hAnsi="Times New Roman" w:cs="Times New Roman"/>
                <w:b/>
              </w:rPr>
              <w:t>CCL</w:t>
            </w:r>
            <w:r>
              <w:rPr>
                <w:rFonts w:ascii="Times New Roman" w:hAnsi="Times New Roman" w:cs="Times New Roman"/>
              </w:rPr>
              <w:t xml:space="preserve"> y </w:t>
            </w:r>
            <w:r w:rsidRPr="00697BAB">
              <w:rPr>
                <w:rFonts w:ascii="Times New Roman" w:hAnsi="Times New Roman" w:cs="Times New Roman"/>
                <w:b/>
              </w:rPr>
              <w:t>CSYC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83F15" w:rsidRPr="00F00E60" w:rsidRDefault="00A83F15" w:rsidP="00D24C3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A83F15" w:rsidRDefault="00A83F15" w:rsidP="00D24C3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83F15" w:rsidRDefault="00A83F15" w:rsidP="00D24C3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83F15" w:rsidRDefault="00A83F15" w:rsidP="00D24C30">
            <w:pPr>
              <w:pStyle w:val="Sinespaciado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A83F15" w:rsidRPr="009901E8" w:rsidRDefault="009901E8" w:rsidP="00D24C30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Observación directa</w:t>
            </w:r>
          </w:p>
        </w:tc>
      </w:tr>
      <w:tr w:rsidR="00A83F15" w:rsidRPr="00885746" w:rsidTr="00D24C30">
        <w:trPr>
          <w:trHeight w:val="706"/>
          <w:jc w:val="center"/>
        </w:trPr>
        <w:tc>
          <w:tcPr>
            <w:tcW w:w="5280" w:type="dxa"/>
            <w:shd w:val="clear" w:color="auto" w:fill="auto"/>
          </w:tcPr>
          <w:p w:rsidR="00A83F15" w:rsidRPr="00A83F15" w:rsidRDefault="00A83F15" w:rsidP="00A83F15">
            <w:pPr>
              <w:pStyle w:val="Sinespaciado"/>
              <w:rPr>
                <w:rFonts w:ascii="Times New Roman" w:hAnsi="Times New Roman" w:cs="Times New Roman"/>
              </w:rPr>
            </w:pPr>
            <w:r w:rsidRPr="00A83F15">
              <w:rPr>
                <w:rFonts w:ascii="Times New Roman" w:hAnsi="Times New Roman" w:cs="Times New Roman"/>
                <w:b/>
              </w:rPr>
              <w:t>LCL.1.1.</w:t>
            </w:r>
            <w:r w:rsidRPr="00546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F15">
              <w:rPr>
                <w:rFonts w:ascii="Times New Roman" w:hAnsi="Times New Roman" w:cs="Times New Roman"/>
                <w:b/>
              </w:rPr>
              <w:t>3</w:t>
            </w:r>
            <w:r w:rsidRPr="00A83F15">
              <w:rPr>
                <w:rFonts w:ascii="Times New Roman" w:hAnsi="Times New Roman" w:cs="Times New Roman"/>
              </w:rPr>
              <w:t>. Distingue entre mensajes verbales y no verbales en situaciones de diálogo.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83F15" w:rsidRPr="00697BAB" w:rsidRDefault="00A83F15" w:rsidP="00A83F15">
            <w:pPr>
              <w:pStyle w:val="Sinespaciado"/>
              <w:rPr>
                <w:rFonts w:ascii="Times New Roman" w:hAnsi="Times New Roman" w:cs="Times New Roman"/>
              </w:rPr>
            </w:pPr>
            <w:r w:rsidRPr="00697BAB">
              <w:rPr>
                <w:rFonts w:ascii="Times New Roman" w:hAnsi="Times New Roman" w:cs="Times New Roman"/>
                <w:b/>
              </w:rPr>
              <w:t>CCL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83F15" w:rsidRPr="00F00E60" w:rsidRDefault="00A83F15" w:rsidP="00D24C3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A83F15" w:rsidRDefault="00A83F15" w:rsidP="00D24C3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83F15" w:rsidRDefault="00A83F15" w:rsidP="00D24C3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83F15" w:rsidRDefault="00A83F15" w:rsidP="00D24C30">
            <w:pPr>
              <w:pStyle w:val="Sinespaciado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A83F15" w:rsidRPr="00345364" w:rsidRDefault="002F238A" w:rsidP="00D24C30">
            <w:pPr>
              <w:pStyle w:val="Sinespaciado"/>
              <w:rPr>
                <w:sz w:val="14"/>
                <w:szCs w:val="28"/>
              </w:rPr>
            </w:pPr>
            <w:r>
              <w:rPr>
                <w:rFonts w:ascii="Times New Roman" w:hAnsi="Times New Roman" w:cs="Times New Roman"/>
              </w:rPr>
              <w:t>Observación directa</w:t>
            </w:r>
          </w:p>
        </w:tc>
      </w:tr>
      <w:tr w:rsidR="00F00E60" w:rsidRPr="00885746" w:rsidTr="00DA426B">
        <w:trPr>
          <w:trHeight w:val="93"/>
          <w:jc w:val="center"/>
        </w:trPr>
        <w:tc>
          <w:tcPr>
            <w:tcW w:w="5280" w:type="dxa"/>
            <w:shd w:val="clear" w:color="auto" w:fill="auto"/>
          </w:tcPr>
          <w:p w:rsidR="00F00E60" w:rsidRPr="00697BAB" w:rsidRDefault="00697BAB" w:rsidP="00304064">
            <w:pPr>
              <w:pStyle w:val="Sinespaciado"/>
              <w:rPr>
                <w:rFonts w:ascii="Times New Roman" w:hAnsi="Times New Roman" w:cs="Times New Roman"/>
              </w:rPr>
            </w:pPr>
            <w:r w:rsidRPr="00697BAB">
              <w:rPr>
                <w:rFonts w:ascii="Times New Roman" w:hAnsi="Times New Roman" w:cs="Times New Roman"/>
                <w:b/>
              </w:rPr>
              <w:t>LCL.1.1.4.</w:t>
            </w:r>
            <w:r w:rsidRPr="00697BAB">
              <w:rPr>
                <w:rFonts w:ascii="Times New Roman" w:hAnsi="Times New Roman" w:cs="Times New Roman"/>
              </w:rPr>
              <w:t xml:space="preserve"> Comprende el contenido de mensajes verbales y no verbales.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00E60" w:rsidRPr="00697BAB" w:rsidRDefault="00697BAB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697BAB">
              <w:rPr>
                <w:rFonts w:ascii="Times New Roman" w:hAnsi="Times New Roman" w:cs="Times New Roman"/>
                <w:b/>
              </w:rPr>
              <w:t>CCL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0E60" w:rsidRPr="00F00E60" w:rsidRDefault="00F00E60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F00E60" w:rsidRPr="002F238A" w:rsidRDefault="002F238A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2F238A">
              <w:rPr>
                <w:rFonts w:ascii="Times New Roman" w:hAnsi="Times New Roman" w:cs="Times New Roman"/>
              </w:rPr>
              <w:t>Pruebas orales y escritas.</w:t>
            </w:r>
          </w:p>
        </w:tc>
      </w:tr>
      <w:tr w:rsidR="00F00E60" w:rsidRPr="00885746" w:rsidTr="00DA426B">
        <w:trPr>
          <w:trHeight w:val="8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60" w:rsidRPr="00A83F15" w:rsidRDefault="00A83F15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A83F15">
              <w:rPr>
                <w:rFonts w:ascii="Times New Roman" w:hAnsi="Times New Roman" w:cs="Times New Roman"/>
                <w:b/>
              </w:rPr>
              <w:t>LCL.1.1.5.</w:t>
            </w:r>
            <w:r w:rsidRPr="00A83F15">
              <w:rPr>
                <w:rFonts w:ascii="Times New Roman" w:hAnsi="Times New Roman" w:cs="Times New Roman"/>
              </w:rPr>
              <w:t xml:space="preserve"> Usa estrategias variadas de expresión.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A83F15" w:rsidRDefault="00A83F15" w:rsidP="00F00E60">
            <w:pPr>
              <w:pStyle w:val="Sinespaciado"/>
              <w:rPr>
                <w:rFonts w:ascii="Times New Roman" w:hAnsi="Times New Roman" w:cs="Times New Roman"/>
                <w:highlight w:val="red"/>
              </w:rPr>
            </w:pPr>
            <w:r w:rsidRPr="00A83F15">
              <w:rPr>
                <w:rFonts w:ascii="Times New Roman" w:hAnsi="Times New Roman" w:cs="Times New Roman"/>
                <w:b/>
              </w:rPr>
              <w:t>CCL, CAA, CSYC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F00E60" w:rsidRDefault="00F00E60" w:rsidP="00F00E60">
            <w:pPr>
              <w:pStyle w:val="Sinespaciado"/>
              <w:rPr>
                <w:rFonts w:ascii="Times New Roman" w:hAnsi="Times New Roman" w:cs="Times New Roman"/>
                <w:szCs w:val="28"/>
                <w:highlight w:val="red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345364" w:rsidRDefault="002F238A" w:rsidP="00F00E60">
            <w:pPr>
              <w:pStyle w:val="Sinespaciado"/>
              <w:rPr>
                <w:sz w:val="14"/>
                <w:szCs w:val="28"/>
              </w:rPr>
            </w:pPr>
            <w:r>
              <w:rPr>
                <w:rFonts w:ascii="Times New Roman" w:hAnsi="Times New Roman" w:cs="Times New Roman"/>
              </w:rPr>
              <w:t>Observación directa</w:t>
            </w:r>
          </w:p>
        </w:tc>
      </w:tr>
      <w:tr w:rsidR="00F00E60" w:rsidRPr="00885746" w:rsidTr="00DA426B">
        <w:trPr>
          <w:trHeight w:val="8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60" w:rsidRPr="00A83F15" w:rsidRDefault="00A83F15" w:rsidP="00A83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A83F15">
              <w:rPr>
                <w:rFonts w:ascii="Times New Roman" w:hAnsi="Times New Roman" w:cs="Times New Roman"/>
                <w:b/>
              </w:rPr>
              <w:t>LCL.1.5.1.</w:t>
            </w:r>
            <w:r w:rsidRPr="00A83F15">
              <w:rPr>
                <w:rFonts w:ascii="Times New Roman" w:hAnsi="Times New Roman" w:cs="Times New Roman"/>
              </w:rPr>
              <w:t xml:space="preserve"> Lee textos breves apropiados a su edad, con pronunciación y entonación adecuada</w:t>
            </w:r>
            <w:r w:rsidR="002F23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697BAB" w:rsidRDefault="00697BAB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697BAB">
              <w:rPr>
                <w:rFonts w:ascii="Times New Roman" w:hAnsi="Times New Roman" w:cs="Times New Roman"/>
                <w:b/>
                <w:color w:val="00000A"/>
                <w:lang w:val="es-ES_tradnl"/>
              </w:rPr>
              <w:t>CCL</w:t>
            </w:r>
            <w:r w:rsidR="00A83F15">
              <w:rPr>
                <w:rFonts w:ascii="Times New Roman" w:hAnsi="Times New Roman" w:cs="Times New Roman"/>
                <w:color w:val="00000A"/>
                <w:lang w:val="es-ES_tradnl"/>
              </w:rPr>
              <w:t xml:space="preserve"> </w:t>
            </w:r>
            <w:r w:rsidR="00A83F15" w:rsidRPr="00A83F15">
              <w:rPr>
                <w:rFonts w:ascii="Times New Roman" w:hAnsi="Times New Roman" w:cs="Times New Roman"/>
                <w:color w:val="00000A"/>
                <w:lang w:val="es-ES_tradnl"/>
              </w:rPr>
              <w:t xml:space="preserve">y </w:t>
            </w:r>
            <w:r w:rsidR="00A83F15" w:rsidRPr="00A83F15">
              <w:rPr>
                <w:rFonts w:ascii="Times New Roman" w:hAnsi="Times New Roman" w:cs="Times New Roman"/>
                <w:b/>
              </w:rPr>
              <w:t>CAA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F00E60" w:rsidRDefault="00F00E60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2F238A" w:rsidRDefault="002F238A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2F238A">
              <w:rPr>
                <w:rFonts w:ascii="Times New Roman" w:hAnsi="Times New Roman" w:cs="Times New Roman"/>
              </w:rPr>
              <w:t>Pruebas de velocidad lectora.</w:t>
            </w:r>
          </w:p>
        </w:tc>
      </w:tr>
      <w:tr w:rsidR="00F00E60" w:rsidRPr="00885746" w:rsidTr="00DA426B">
        <w:trPr>
          <w:trHeight w:val="397"/>
          <w:jc w:val="center"/>
        </w:trPr>
        <w:tc>
          <w:tcPr>
            <w:tcW w:w="5280" w:type="dxa"/>
            <w:shd w:val="clear" w:color="auto" w:fill="auto"/>
          </w:tcPr>
          <w:p w:rsidR="00F00E60" w:rsidRPr="006C71EC" w:rsidRDefault="006C71EC" w:rsidP="006C71EC">
            <w:pPr>
              <w:pStyle w:val="Sinespaciado"/>
              <w:rPr>
                <w:rFonts w:ascii="Times New Roman" w:hAnsi="Times New Roman" w:cs="Times New Roman"/>
              </w:rPr>
            </w:pPr>
            <w:r w:rsidRPr="006C71EC">
              <w:rPr>
                <w:rFonts w:ascii="Times New Roman" w:hAnsi="Times New Roman" w:cs="Times New Roman"/>
                <w:b/>
              </w:rPr>
              <w:t>LCL.1.10.1.</w:t>
            </w:r>
            <w:r w:rsidRPr="006C71EC">
              <w:rPr>
                <w:rFonts w:ascii="Times New Roman" w:hAnsi="Times New Roman" w:cs="Times New Roman"/>
              </w:rPr>
              <w:t xml:space="preserve"> Muestra interés por escribir correctamente de forma personal, reconociendo y expresando por escrito sentimientos y opiniones que le generan las diferentes situaciones cotidianas.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00E60" w:rsidRPr="006C71EC" w:rsidRDefault="006C71EC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6C71EC">
              <w:rPr>
                <w:rFonts w:ascii="Times New Roman" w:hAnsi="Times New Roman" w:cs="Times New Roman"/>
                <w:b/>
              </w:rPr>
              <w:t>CCL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0E60" w:rsidRPr="00F00E60" w:rsidRDefault="00F00E60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F00E60" w:rsidRPr="00B22B7C" w:rsidRDefault="00F00E60" w:rsidP="00F00E6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F00E60" w:rsidRPr="00B111EF" w:rsidRDefault="00B111EF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B111EF">
              <w:rPr>
                <w:rFonts w:ascii="Times New Roman" w:hAnsi="Times New Roman" w:cs="Times New Roman"/>
              </w:rPr>
              <w:t>Cuaderno del alumno.</w:t>
            </w:r>
          </w:p>
        </w:tc>
      </w:tr>
      <w:tr w:rsidR="00F00E60" w:rsidRPr="00885746" w:rsidTr="00DA426B">
        <w:trPr>
          <w:trHeight w:val="397"/>
          <w:jc w:val="center"/>
        </w:trPr>
        <w:tc>
          <w:tcPr>
            <w:tcW w:w="5280" w:type="dxa"/>
            <w:shd w:val="clear" w:color="auto" w:fill="auto"/>
          </w:tcPr>
          <w:p w:rsidR="00F00E60" w:rsidRPr="006C71EC" w:rsidRDefault="006C71EC" w:rsidP="006C7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1EC">
              <w:rPr>
                <w:rFonts w:ascii="Times New Roman" w:hAnsi="Times New Roman" w:cs="Times New Roman"/>
                <w:b/>
              </w:rPr>
              <w:t>LCL.1.11.1.</w:t>
            </w:r>
            <w:r w:rsidRPr="006C71EC">
              <w:rPr>
                <w:rFonts w:ascii="Times New Roman" w:hAnsi="Times New Roman" w:cs="Times New Roman"/>
              </w:rPr>
              <w:t xml:space="preserve"> Conoce y comprende terminología gramatical y lingüística elemental como enunciados,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1EC">
              <w:rPr>
                <w:rFonts w:ascii="Times New Roman" w:hAnsi="Times New Roman" w:cs="Times New Roman"/>
              </w:rPr>
              <w:t xml:space="preserve">palabras, silabas, nombre común y propio, singular, </w:t>
            </w:r>
            <w:r w:rsidRPr="006C71EC">
              <w:rPr>
                <w:rFonts w:ascii="Times New Roman" w:hAnsi="Times New Roman" w:cs="Times New Roman"/>
              </w:rPr>
              <w:lastRenderedPageBreak/>
              <w:t>plural, masculino y femenino, palabras compuestas y simples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00E60" w:rsidRPr="006728E9" w:rsidRDefault="006C71EC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6C71EC">
              <w:rPr>
                <w:rFonts w:ascii="Times New Roman" w:hAnsi="Times New Roman" w:cs="Times New Roman"/>
                <w:b/>
              </w:rPr>
              <w:lastRenderedPageBreak/>
              <w:t>CCL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0E60" w:rsidRPr="00F00E60" w:rsidRDefault="00F00E60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F00E60" w:rsidRDefault="00F00E60" w:rsidP="00F00E60">
            <w:pPr>
              <w:pStyle w:val="Sinespaciado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F00E60" w:rsidRPr="002F238A" w:rsidRDefault="002F238A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2F238A">
              <w:rPr>
                <w:rFonts w:ascii="Times New Roman" w:hAnsi="Times New Roman" w:cs="Times New Roman"/>
              </w:rPr>
              <w:t>Pruebas escritas.</w:t>
            </w:r>
          </w:p>
        </w:tc>
      </w:tr>
      <w:tr w:rsidR="00F00E60" w:rsidRPr="00885746" w:rsidTr="00DA426B">
        <w:trPr>
          <w:trHeight w:val="878"/>
          <w:jc w:val="center"/>
        </w:trPr>
        <w:tc>
          <w:tcPr>
            <w:tcW w:w="5280" w:type="dxa"/>
            <w:shd w:val="clear" w:color="auto" w:fill="auto"/>
          </w:tcPr>
          <w:p w:rsidR="00F00E60" w:rsidRPr="006C71EC" w:rsidRDefault="006C71EC" w:rsidP="00F00E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6C7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LCL.1.12.1</w:t>
            </w:r>
            <w:r w:rsidRPr="006C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Investiga y utiliza textos de la tradición oral para echar suertes y aceptar roles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00E60" w:rsidRPr="006C71EC" w:rsidRDefault="006C71EC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6C71EC">
              <w:rPr>
                <w:rFonts w:ascii="Times New Roman" w:hAnsi="Times New Roman" w:cs="Times New Roman"/>
                <w:b/>
                <w:color w:val="000000"/>
              </w:rPr>
              <w:t>CCL, CSYC, CEC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0E60" w:rsidRPr="00F00E60" w:rsidRDefault="00F00E60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F00E60" w:rsidRPr="009B6FC4" w:rsidRDefault="00F00E60" w:rsidP="00F00E6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F00E60" w:rsidRDefault="00F00E60" w:rsidP="00F00E60">
            <w:pPr>
              <w:pStyle w:val="Sinespaciado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F00E60" w:rsidRPr="009901E8" w:rsidRDefault="009901E8" w:rsidP="00F00E60">
            <w:pPr>
              <w:pStyle w:val="Sinespaciado"/>
              <w:rPr>
                <w:rFonts w:ascii="Times New Roman" w:hAnsi="Times New Roman" w:cs="Times New Roman"/>
              </w:rPr>
            </w:pPr>
            <w:r w:rsidRPr="009901E8">
              <w:rPr>
                <w:rFonts w:ascii="Times New Roman" w:hAnsi="Times New Roman" w:cs="Times New Roman"/>
              </w:rPr>
              <w:t>Trabajos en equipos.</w:t>
            </w:r>
          </w:p>
        </w:tc>
      </w:tr>
      <w:tr w:rsidR="00F00E60" w:rsidRPr="00885746" w:rsidTr="00DA426B">
        <w:trPr>
          <w:trHeight w:val="8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60" w:rsidRPr="006728E9" w:rsidRDefault="00F00E60" w:rsidP="00F00E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F00E60" w:rsidRDefault="00F00E60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F00E60" w:rsidRDefault="00F00E60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Default="00F00E60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Default="00F00E60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345364" w:rsidRDefault="00F00E60" w:rsidP="00F00E60">
            <w:pPr>
              <w:pStyle w:val="Sinespaciado"/>
              <w:rPr>
                <w:sz w:val="14"/>
                <w:szCs w:val="28"/>
              </w:rPr>
            </w:pPr>
          </w:p>
        </w:tc>
      </w:tr>
      <w:tr w:rsidR="00F00E60" w:rsidRPr="00885746" w:rsidTr="00DA426B">
        <w:trPr>
          <w:trHeight w:val="8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60" w:rsidRPr="006728E9" w:rsidRDefault="00F00E60" w:rsidP="00F00E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6728E9" w:rsidRDefault="00F00E60" w:rsidP="00F00E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F00E60" w:rsidRDefault="00F00E60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9B6FC4" w:rsidRDefault="00F00E60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Default="00F00E60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E41BF0" w:rsidRDefault="00F00E60" w:rsidP="00F00E60">
            <w:pPr>
              <w:pStyle w:val="Sinespaciad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60" w:rsidRPr="00345364" w:rsidRDefault="00F00E60" w:rsidP="00F00E60">
            <w:pPr>
              <w:pStyle w:val="Sinespaciado"/>
              <w:rPr>
                <w:sz w:val="14"/>
                <w:szCs w:val="28"/>
              </w:rPr>
            </w:pPr>
          </w:p>
        </w:tc>
      </w:tr>
      <w:tr w:rsidR="006728E9" w:rsidRPr="00885746" w:rsidTr="00DA426B">
        <w:trPr>
          <w:trHeight w:val="8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E9" w:rsidRPr="006728E9" w:rsidRDefault="006728E9" w:rsidP="00F00E60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6728E9" w:rsidRDefault="006728E9" w:rsidP="00F00E60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F00E60" w:rsidRDefault="006728E9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9B6FC4" w:rsidRDefault="006728E9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Default="006728E9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E41BF0" w:rsidRDefault="006728E9" w:rsidP="00F00E60">
            <w:pPr>
              <w:pStyle w:val="Sinespaciad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345364" w:rsidRDefault="006728E9" w:rsidP="00F00E60">
            <w:pPr>
              <w:pStyle w:val="Sinespaciado"/>
              <w:rPr>
                <w:sz w:val="14"/>
                <w:szCs w:val="28"/>
              </w:rPr>
            </w:pPr>
          </w:p>
        </w:tc>
      </w:tr>
      <w:tr w:rsidR="006728E9" w:rsidRPr="00885746" w:rsidTr="00DA426B">
        <w:trPr>
          <w:trHeight w:val="8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E9" w:rsidRPr="006728E9" w:rsidRDefault="006728E9" w:rsidP="00F00E60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6728E9" w:rsidRDefault="006728E9" w:rsidP="00F00E60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F00E60" w:rsidRDefault="006728E9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9B6FC4" w:rsidRDefault="006728E9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Default="006728E9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E41BF0" w:rsidRDefault="006728E9" w:rsidP="00F00E60">
            <w:pPr>
              <w:pStyle w:val="Sinespaciad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345364" w:rsidRDefault="006728E9" w:rsidP="00F00E60">
            <w:pPr>
              <w:pStyle w:val="Sinespaciado"/>
              <w:rPr>
                <w:sz w:val="14"/>
                <w:szCs w:val="28"/>
              </w:rPr>
            </w:pPr>
          </w:p>
        </w:tc>
      </w:tr>
      <w:tr w:rsidR="006728E9" w:rsidRPr="00885746" w:rsidTr="00DA426B">
        <w:trPr>
          <w:trHeight w:val="8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E9" w:rsidRPr="006728E9" w:rsidRDefault="006728E9" w:rsidP="006C71EC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6728E9" w:rsidRDefault="006728E9" w:rsidP="00F00E60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F00E60" w:rsidRDefault="006728E9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9B6FC4" w:rsidRDefault="006728E9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Default="006728E9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E41BF0" w:rsidRDefault="006728E9" w:rsidP="00F00E60">
            <w:pPr>
              <w:pStyle w:val="Sinespaciad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345364" w:rsidRDefault="006728E9" w:rsidP="00F00E60">
            <w:pPr>
              <w:pStyle w:val="Sinespaciado"/>
              <w:rPr>
                <w:sz w:val="14"/>
                <w:szCs w:val="28"/>
              </w:rPr>
            </w:pPr>
          </w:p>
        </w:tc>
      </w:tr>
      <w:tr w:rsidR="006728E9" w:rsidRPr="00885746" w:rsidTr="00DA426B">
        <w:trPr>
          <w:trHeight w:val="8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E9" w:rsidRPr="006728E9" w:rsidRDefault="006728E9" w:rsidP="00F00E60">
            <w:pPr>
              <w:pStyle w:val="Sinespaciado"/>
              <w:rPr>
                <w:rFonts w:ascii="Times New Roman" w:hAnsi="Times New Roman" w:cs="Times New Roman"/>
                <w:b/>
                <w:color w:val="00000A"/>
                <w:lang w:val="es-ES_tradn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6728E9" w:rsidRDefault="006728E9" w:rsidP="00F00E60">
            <w:pPr>
              <w:pStyle w:val="Sinespaciado"/>
              <w:rPr>
                <w:rFonts w:ascii="Times New Roman" w:hAnsi="Times New Roman" w:cs="Times New Roman"/>
                <w:b/>
                <w:color w:val="00000A"/>
                <w:lang w:val="es-ES_tradn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F00E60" w:rsidRDefault="006728E9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9B6FC4" w:rsidRDefault="006728E9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Default="006728E9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E41BF0" w:rsidRDefault="006728E9" w:rsidP="00F00E60">
            <w:pPr>
              <w:pStyle w:val="Sinespaciad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345364" w:rsidRDefault="006728E9" w:rsidP="00F00E60">
            <w:pPr>
              <w:pStyle w:val="Sinespaciado"/>
              <w:rPr>
                <w:sz w:val="14"/>
                <w:szCs w:val="28"/>
              </w:rPr>
            </w:pPr>
          </w:p>
        </w:tc>
      </w:tr>
      <w:tr w:rsidR="006728E9" w:rsidRPr="00885746" w:rsidTr="00DA426B">
        <w:trPr>
          <w:trHeight w:val="87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E9" w:rsidRPr="006728E9" w:rsidRDefault="006728E9" w:rsidP="00F00E60">
            <w:pPr>
              <w:pStyle w:val="Sinespaciado"/>
              <w:rPr>
                <w:rFonts w:ascii="Times New Roman" w:hAnsi="Times New Roman" w:cs="Times New Roman"/>
                <w:b/>
                <w:color w:val="00000A"/>
                <w:lang w:val="es-ES_tradnl"/>
              </w:rPr>
            </w:pPr>
            <w:r w:rsidRPr="006728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6728E9" w:rsidRDefault="006728E9" w:rsidP="00F00E60">
            <w:pPr>
              <w:pStyle w:val="Sinespaciado"/>
              <w:rPr>
                <w:rFonts w:ascii="Times New Roman" w:hAnsi="Times New Roman" w:cs="Times New Roman"/>
                <w:b/>
                <w:color w:val="00000A"/>
                <w:lang w:val="es-ES_tradn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F00E60" w:rsidRDefault="006728E9" w:rsidP="00F00E60">
            <w:pPr>
              <w:pStyle w:val="Sinespaciad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9B6FC4" w:rsidRDefault="006728E9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Default="006728E9" w:rsidP="00F00E60">
            <w:pPr>
              <w:pStyle w:val="Sinespaciado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E41BF0" w:rsidRDefault="006728E9" w:rsidP="00F00E60">
            <w:pPr>
              <w:pStyle w:val="Sinespaciado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E9" w:rsidRPr="00345364" w:rsidRDefault="006728E9" w:rsidP="00F00E60">
            <w:pPr>
              <w:pStyle w:val="Sinespaciado"/>
              <w:rPr>
                <w:sz w:val="14"/>
                <w:szCs w:val="28"/>
              </w:rPr>
            </w:pPr>
          </w:p>
        </w:tc>
      </w:tr>
    </w:tbl>
    <w:p w:rsidR="00E84595" w:rsidRPr="00846085" w:rsidRDefault="00E84595" w:rsidP="00E84595">
      <w:pPr>
        <w:widowControl w:val="0"/>
        <w:spacing w:after="240"/>
        <w:ind w:left="284" w:hanging="284"/>
        <w:outlineLvl w:val="0"/>
        <w:rPr>
          <w:rFonts w:ascii="Calibri" w:eastAsia="Calibri" w:hAnsi="Calibri" w:cs="Arial"/>
          <w:b/>
          <w:bCs/>
          <w:sz w:val="20"/>
          <w:szCs w:val="20"/>
        </w:rPr>
      </w:pPr>
    </w:p>
    <w:p w:rsidR="00782822" w:rsidRDefault="00782822" w:rsidP="007572A1">
      <w:pPr>
        <w:rPr>
          <w:rFonts w:ascii="Times New Roman" w:hAnsi="Times New Roman" w:cs="Times New Roman"/>
        </w:rPr>
        <w:sectPr w:rsidR="00782822" w:rsidSect="00E84595">
          <w:pgSz w:w="16838" w:h="11906" w:orient="landscape"/>
          <w:pgMar w:top="991" w:right="1417" w:bottom="851" w:left="567" w:header="708" w:footer="708" w:gutter="0"/>
          <w:cols w:space="708"/>
          <w:docGrid w:linePitch="360"/>
        </w:sectPr>
      </w:pP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32"/>
      </w:tblGrid>
      <w:tr w:rsidR="00782822" w:rsidRPr="006144CE" w:rsidTr="00BD5D22">
        <w:trPr>
          <w:trHeight w:val="397"/>
        </w:trPr>
        <w:tc>
          <w:tcPr>
            <w:tcW w:w="9671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82822" w:rsidRPr="00B0518D" w:rsidRDefault="00782822" w:rsidP="00DA42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5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D.-RESPUESTA A LA DIVERSIDAD</w:t>
            </w:r>
          </w:p>
        </w:tc>
      </w:tr>
      <w:tr w:rsidR="00782822" w:rsidRPr="00A97C78" w:rsidTr="00DA42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246"/>
        </w:trPr>
        <w:tc>
          <w:tcPr>
            <w:tcW w:w="9639" w:type="dxa"/>
            <w:shd w:val="clear" w:color="auto" w:fill="auto"/>
          </w:tcPr>
          <w:p w:rsidR="00E062A9" w:rsidRPr="00A97C78" w:rsidRDefault="00E062A9" w:rsidP="00E062A9">
            <w:pPr>
              <w:spacing w:after="120"/>
              <w:ind w:left="318" w:hanging="31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E5A39" w:rsidRPr="00A97C78" w:rsidRDefault="004E5A39" w:rsidP="00F00E60">
            <w:pPr>
              <w:spacing w:after="120"/>
              <w:ind w:left="318" w:hanging="31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A97C78" w:rsidRDefault="00A97C78" w:rsidP="007572A1">
      <w:pPr>
        <w:rPr>
          <w:rFonts w:ascii="Times New Roman" w:hAnsi="Times New Roman" w:cs="Times New Roman"/>
        </w:rPr>
      </w:pPr>
    </w:p>
    <w:p w:rsidR="009901E8" w:rsidRDefault="009901E8" w:rsidP="007572A1">
      <w:pPr>
        <w:rPr>
          <w:rFonts w:ascii="Times New Roman" w:hAnsi="Times New Roman" w:cs="Times New Roman"/>
        </w:rPr>
      </w:pPr>
    </w:p>
    <w:p w:rsidR="009901E8" w:rsidRDefault="009901E8" w:rsidP="007572A1">
      <w:pPr>
        <w:rPr>
          <w:rFonts w:ascii="Times New Roman" w:hAnsi="Times New Roman" w:cs="Times New Roman"/>
        </w:rPr>
      </w:pPr>
    </w:p>
    <w:sectPr w:rsidR="009901E8" w:rsidSect="00782822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27" w:rsidRDefault="00204A27" w:rsidP="00FE0BF2">
      <w:pPr>
        <w:spacing w:after="0" w:line="240" w:lineRule="auto"/>
      </w:pPr>
      <w:r>
        <w:separator/>
      </w:r>
    </w:p>
  </w:endnote>
  <w:endnote w:type="continuationSeparator" w:id="0">
    <w:p w:rsidR="00204A27" w:rsidRDefault="00204A27" w:rsidP="00FE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27" w:rsidRDefault="00204A27" w:rsidP="00FE0BF2">
      <w:pPr>
        <w:spacing w:after="0" w:line="240" w:lineRule="auto"/>
      </w:pPr>
      <w:r>
        <w:separator/>
      </w:r>
    </w:p>
  </w:footnote>
  <w:footnote w:type="continuationSeparator" w:id="0">
    <w:p w:rsidR="00204A27" w:rsidRDefault="00204A27" w:rsidP="00FE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F2" w:rsidRPr="00FE0BF2" w:rsidRDefault="00FE0BF2" w:rsidP="00FE0BF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FE0BF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-259080</wp:posOffset>
          </wp:positionV>
          <wp:extent cx="747395" cy="675640"/>
          <wp:effectExtent l="0" t="0" r="0" b="0"/>
          <wp:wrapSquare wrapText="bothSides"/>
          <wp:docPr id="1" name="Imagen 2" descr="Junta de A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Junta de A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0BF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-116840</wp:posOffset>
          </wp:positionV>
          <wp:extent cx="703580" cy="688340"/>
          <wp:effectExtent l="0" t="0" r="127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0BF2" w:rsidRPr="00FE0BF2" w:rsidRDefault="00FE0BF2" w:rsidP="00FE0BF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FE0BF2">
      <w:rPr>
        <w:rFonts w:ascii="Times New Roman" w:eastAsia="Times New Roman" w:hAnsi="Times New Roman" w:cs="Times New Roman"/>
        <w:b/>
        <w:sz w:val="24"/>
        <w:szCs w:val="24"/>
      </w:rPr>
      <w:t>C.E.I.P. SAN JUAN DE LA CRUZ</w:t>
    </w:r>
  </w:p>
  <w:p w:rsidR="00FE0BF2" w:rsidRPr="00FE0BF2" w:rsidRDefault="00FE0BF2" w:rsidP="00FE0BF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FE0BF2">
      <w:rPr>
        <w:rFonts w:ascii="Times New Roman" w:eastAsia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A05"/>
    <w:multiLevelType w:val="multilevel"/>
    <w:tmpl w:val="043A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C333529"/>
    <w:multiLevelType w:val="hybridMultilevel"/>
    <w:tmpl w:val="5C465B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110"/>
    <w:multiLevelType w:val="hybridMultilevel"/>
    <w:tmpl w:val="CA2CB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E2F"/>
    <w:multiLevelType w:val="multilevel"/>
    <w:tmpl w:val="11AC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16F90202"/>
    <w:multiLevelType w:val="hybridMultilevel"/>
    <w:tmpl w:val="5B680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4ECF"/>
    <w:multiLevelType w:val="multilevel"/>
    <w:tmpl w:val="30BC15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8A4468B"/>
    <w:multiLevelType w:val="hybridMultilevel"/>
    <w:tmpl w:val="5FC4609C"/>
    <w:lvl w:ilvl="0" w:tplc="4EBA8F56">
      <w:start w:val="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85DD5"/>
    <w:multiLevelType w:val="hybridMultilevel"/>
    <w:tmpl w:val="9B2ED8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32A1B"/>
    <w:multiLevelType w:val="hybridMultilevel"/>
    <w:tmpl w:val="2DF8CB9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EF94FFB"/>
    <w:multiLevelType w:val="multilevel"/>
    <w:tmpl w:val="E77A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957D5"/>
    <w:multiLevelType w:val="hybridMultilevel"/>
    <w:tmpl w:val="9490FD30"/>
    <w:lvl w:ilvl="0" w:tplc="865CD7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85ED8"/>
    <w:multiLevelType w:val="hybridMultilevel"/>
    <w:tmpl w:val="55646FE4"/>
    <w:lvl w:ilvl="0" w:tplc="E3BE9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67178"/>
    <w:multiLevelType w:val="multilevel"/>
    <w:tmpl w:val="48E2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A53DFE"/>
    <w:multiLevelType w:val="hybridMultilevel"/>
    <w:tmpl w:val="F794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0025B"/>
    <w:multiLevelType w:val="hybridMultilevel"/>
    <w:tmpl w:val="E306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541D8"/>
    <w:multiLevelType w:val="multilevel"/>
    <w:tmpl w:val="79A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843B28"/>
    <w:multiLevelType w:val="hybridMultilevel"/>
    <w:tmpl w:val="E40C1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579A3"/>
    <w:multiLevelType w:val="hybridMultilevel"/>
    <w:tmpl w:val="F4FC1DAE"/>
    <w:lvl w:ilvl="0" w:tplc="0AA0D9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F1699"/>
    <w:multiLevelType w:val="hybridMultilevel"/>
    <w:tmpl w:val="0F78C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D5497"/>
    <w:multiLevelType w:val="hybridMultilevel"/>
    <w:tmpl w:val="E15C0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01F24"/>
    <w:multiLevelType w:val="hybridMultilevel"/>
    <w:tmpl w:val="C99C0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32532"/>
    <w:multiLevelType w:val="hybridMultilevel"/>
    <w:tmpl w:val="7D387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4780B"/>
    <w:multiLevelType w:val="hybridMultilevel"/>
    <w:tmpl w:val="39B64540"/>
    <w:lvl w:ilvl="0" w:tplc="865CD7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D1347"/>
    <w:multiLevelType w:val="hybridMultilevel"/>
    <w:tmpl w:val="2BCA4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87FD5"/>
    <w:multiLevelType w:val="hybridMultilevel"/>
    <w:tmpl w:val="BD7A8B06"/>
    <w:lvl w:ilvl="0" w:tplc="865CD7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F5C05"/>
    <w:multiLevelType w:val="hybridMultilevel"/>
    <w:tmpl w:val="6622C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245A3"/>
    <w:multiLevelType w:val="hybridMultilevel"/>
    <w:tmpl w:val="9790E630"/>
    <w:lvl w:ilvl="0" w:tplc="865CD7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20043"/>
    <w:multiLevelType w:val="hybridMultilevel"/>
    <w:tmpl w:val="7700C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19"/>
  </w:num>
  <w:num w:numId="5">
    <w:abstractNumId w:val="20"/>
  </w:num>
  <w:num w:numId="6">
    <w:abstractNumId w:val="14"/>
  </w:num>
  <w:num w:numId="7">
    <w:abstractNumId w:val="2"/>
  </w:num>
  <w:num w:numId="8">
    <w:abstractNumId w:val="25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  <w:num w:numId="14">
    <w:abstractNumId w:val="23"/>
  </w:num>
  <w:num w:numId="15">
    <w:abstractNumId w:val="1"/>
  </w:num>
  <w:num w:numId="16">
    <w:abstractNumId w:val="16"/>
  </w:num>
  <w:num w:numId="17">
    <w:abstractNumId w:val="18"/>
  </w:num>
  <w:num w:numId="18">
    <w:abstractNumId w:val="6"/>
  </w:num>
  <w:num w:numId="19">
    <w:abstractNumId w:val="10"/>
  </w:num>
  <w:num w:numId="20">
    <w:abstractNumId w:val="22"/>
  </w:num>
  <w:num w:numId="21">
    <w:abstractNumId w:val="26"/>
  </w:num>
  <w:num w:numId="22">
    <w:abstractNumId w:val="24"/>
  </w:num>
  <w:num w:numId="23">
    <w:abstractNumId w:val="12"/>
  </w:num>
  <w:num w:numId="24">
    <w:abstractNumId w:val="8"/>
  </w:num>
  <w:num w:numId="25">
    <w:abstractNumId w:val="9"/>
  </w:num>
  <w:num w:numId="26">
    <w:abstractNumId w:val="27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2A1"/>
    <w:rsid w:val="0000296E"/>
    <w:rsid w:val="00026099"/>
    <w:rsid w:val="00052390"/>
    <w:rsid w:val="00053C68"/>
    <w:rsid w:val="0009647B"/>
    <w:rsid w:val="00103927"/>
    <w:rsid w:val="00132F8A"/>
    <w:rsid w:val="00154C3F"/>
    <w:rsid w:val="001654E3"/>
    <w:rsid w:val="0018461A"/>
    <w:rsid w:val="001F2D4D"/>
    <w:rsid w:val="00204A27"/>
    <w:rsid w:val="002934A9"/>
    <w:rsid w:val="002C7CAE"/>
    <w:rsid w:val="002E2D01"/>
    <w:rsid w:val="002F238A"/>
    <w:rsid w:val="00304064"/>
    <w:rsid w:val="00304576"/>
    <w:rsid w:val="00306D07"/>
    <w:rsid w:val="00307FCD"/>
    <w:rsid w:val="003344F5"/>
    <w:rsid w:val="00377B74"/>
    <w:rsid w:val="00396711"/>
    <w:rsid w:val="00397B95"/>
    <w:rsid w:val="003D4B44"/>
    <w:rsid w:val="003D7A8B"/>
    <w:rsid w:val="00400996"/>
    <w:rsid w:val="0044461E"/>
    <w:rsid w:val="004743E6"/>
    <w:rsid w:val="004869D7"/>
    <w:rsid w:val="004E3EED"/>
    <w:rsid w:val="004E5A39"/>
    <w:rsid w:val="00580735"/>
    <w:rsid w:val="0058234A"/>
    <w:rsid w:val="005B4945"/>
    <w:rsid w:val="005B6E4A"/>
    <w:rsid w:val="005D3DFC"/>
    <w:rsid w:val="005F13CA"/>
    <w:rsid w:val="00630B50"/>
    <w:rsid w:val="00637407"/>
    <w:rsid w:val="006728E9"/>
    <w:rsid w:val="00697BAB"/>
    <w:rsid w:val="006C71EC"/>
    <w:rsid w:val="006D7A24"/>
    <w:rsid w:val="006F1E41"/>
    <w:rsid w:val="007340D4"/>
    <w:rsid w:val="00737ACC"/>
    <w:rsid w:val="007430D5"/>
    <w:rsid w:val="007572A1"/>
    <w:rsid w:val="00765DD5"/>
    <w:rsid w:val="00782822"/>
    <w:rsid w:val="007C66D0"/>
    <w:rsid w:val="007D197D"/>
    <w:rsid w:val="008041CE"/>
    <w:rsid w:val="00816200"/>
    <w:rsid w:val="00820006"/>
    <w:rsid w:val="00830ED5"/>
    <w:rsid w:val="0086115C"/>
    <w:rsid w:val="00866243"/>
    <w:rsid w:val="00883640"/>
    <w:rsid w:val="00901685"/>
    <w:rsid w:val="00907A05"/>
    <w:rsid w:val="009901E8"/>
    <w:rsid w:val="00996130"/>
    <w:rsid w:val="009D6064"/>
    <w:rsid w:val="009E0797"/>
    <w:rsid w:val="009E61F3"/>
    <w:rsid w:val="009F4BDA"/>
    <w:rsid w:val="00A837D6"/>
    <w:rsid w:val="00A83F15"/>
    <w:rsid w:val="00A97C78"/>
    <w:rsid w:val="00B029E3"/>
    <w:rsid w:val="00B111EF"/>
    <w:rsid w:val="00BC2662"/>
    <w:rsid w:val="00BC6329"/>
    <w:rsid w:val="00BD5D22"/>
    <w:rsid w:val="00BF453F"/>
    <w:rsid w:val="00C1395D"/>
    <w:rsid w:val="00C362BD"/>
    <w:rsid w:val="00CB7DAA"/>
    <w:rsid w:val="00CC287F"/>
    <w:rsid w:val="00CC6B30"/>
    <w:rsid w:val="00CF2F81"/>
    <w:rsid w:val="00D2164F"/>
    <w:rsid w:val="00D2544A"/>
    <w:rsid w:val="00D265D6"/>
    <w:rsid w:val="00D356F7"/>
    <w:rsid w:val="00D37978"/>
    <w:rsid w:val="00D40559"/>
    <w:rsid w:val="00D40A96"/>
    <w:rsid w:val="00D44300"/>
    <w:rsid w:val="00D60A90"/>
    <w:rsid w:val="00D65ADE"/>
    <w:rsid w:val="00D673B9"/>
    <w:rsid w:val="00DA426B"/>
    <w:rsid w:val="00DD17F8"/>
    <w:rsid w:val="00DF579C"/>
    <w:rsid w:val="00E062A9"/>
    <w:rsid w:val="00E070F2"/>
    <w:rsid w:val="00E5239B"/>
    <w:rsid w:val="00E7359D"/>
    <w:rsid w:val="00E73B66"/>
    <w:rsid w:val="00E84595"/>
    <w:rsid w:val="00ED5223"/>
    <w:rsid w:val="00EE1CF2"/>
    <w:rsid w:val="00EE348D"/>
    <w:rsid w:val="00F00E60"/>
    <w:rsid w:val="00F03EE3"/>
    <w:rsid w:val="00F20E1E"/>
    <w:rsid w:val="00F362D2"/>
    <w:rsid w:val="00F47057"/>
    <w:rsid w:val="00FB4AB0"/>
    <w:rsid w:val="00FD25EA"/>
    <w:rsid w:val="00FD4D80"/>
    <w:rsid w:val="00FE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BDC19-8ED6-45D8-A1F6-BC2363D6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7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84595"/>
    <w:pPr>
      <w:spacing w:after="0" w:line="240" w:lineRule="auto"/>
      <w:ind w:left="720"/>
      <w:contextualSpacing/>
    </w:pPr>
    <w:rPr>
      <w:rFonts w:ascii="Arial" w:eastAsia="Times New Roman" w:hAnsi="Arial" w:cs="Times"/>
      <w:sz w:val="24"/>
      <w:szCs w:val="24"/>
      <w:lang w:val="es-ES_tradnl"/>
    </w:rPr>
  </w:style>
  <w:style w:type="paragraph" w:customStyle="1" w:styleId="Default">
    <w:name w:val="Default"/>
    <w:rsid w:val="00E845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E0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BF2"/>
  </w:style>
  <w:style w:type="paragraph" w:styleId="Piedepgina">
    <w:name w:val="footer"/>
    <w:basedOn w:val="Normal"/>
    <w:link w:val="PiedepginaCar"/>
    <w:uiPriority w:val="99"/>
    <w:unhideWhenUsed/>
    <w:rsid w:val="00FE0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BF2"/>
  </w:style>
  <w:style w:type="character" w:styleId="Hipervnculo">
    <w:name w:val="Hyperlink"/>
    <w:basedOn w:val="Fuentedeprrafopredeter"/>
    <w:uiPriority w:val="99"/>
    <w:unhideWhenUsed/>
    <w:rsid w:val="00BD5D2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D5D2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397B95"/>
  </w:style>
  <w:style w:type="character" w:styleId="Textoennegrita">
    <w:name w:val="Strong"/>
    <w:basedOn w:val="Fuentedeprrafopredeter"/>
    <w:uiPriority w:val="22"/>
    <w:qFormat/>
    <w:rsid w:val="00D40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1992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alba salido</cp:lastModifiedBy>
  <cp:revision>14</cp:revision>
  <dcterms:created xsi:type="dcterms:W3CDTF">2017-03-17T19:10:00Z</dcterms:created>
  <dcterms:modified xsi:type="dcterms:W3CDTF">2017-04-17T05:18:00Z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1189572005</vt:i4>
  </property>
</Properties>
</file>