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85" w:rsidRDefault="000E59A8">
      <w:pPr>
        <w:rPr>
          <w:rFonts w:ascii="Escolar2" w:hAnsi="Escolar2"/>
          <w:sz w:val="72"/>
          <w:szCs w:val="72"/>
          <w:u w:val="single"/>
        </w:rPr>
      </w:pPr>
      <w:r w:rsidRPr="000E59A8">
        <w:rPr>
          <w:rFonts w:ascii="Escolar2" w:hAnsi="Escolar2"/>
          <w:sz w:val="72"/>
          <w:szCs w:val="72"/>
          <w:u w:val="single"/>
        </w:rPr>
        <w:t>CONCIENCIA FONOLÓGICA</w:t>
      </w:r>
    </w:p>
    <w:p w:rsidR="000B521D" w:rsidRDefault="000E59A8">
      <w:pPr>
        <w:rPr>
          <w:rFonts w:ascii="Escolar2" w:hAnsi="Escolar2"/>
          <w:sz w:val="44"/>
          <w:szCs w:val="44"/>
        </w:rPr>
      </w:pPr>
      <w:r>
        <w:rPr>
          <w:rFonts w:ascii="Escolar2" w:hAnsi="Escolar2"/>
          <w:sz w:val="44"/>
          <w:szCs w:val="44"/>
        </w:rPr>
        <w:t>En la etapa de 5 años comenzamos con la inclusión del alumnado en la lectura, pero previamente es necesario que l</w:t>
      </w:r>
      <w:r w:rsidR="000B521D">
        <w:rPr>
          <w:rFonts w:ascii="Escolar2" w:hAnsi="Escolar2"/>
          <w:sz w:val="44"/>
          <w:szCs w:val="44"/>
        </w:rPr>
        <w:t>os niños aprenda</w:t>
      </w:r>
      <w:r w:rsidR="000C7476">
        <w:rPr>
          <w:rFonts w:ascii="Escolar2" w:hAnsi="Escolar2"/>
          <w:sz w:val="44"/>
          <w:szCs w:val="44"/>
        </w:rPr>
        <w:t>n</w:t>
      </w:r>
      <w:r w:rsidR="000B521D">
        <w:rPr>
          <w:rFonts w:ascii="Escolar2" w:hAnsi="Escolar2"/>
          <w:sz w:val="44"/>
          <w:szCs w:val="44"/>
        </w:rPr>
        <w:t xml:space="preserve"> a “DESCIFRAR” y tomen conciencia de que las palabras están formadas por fonemas o letras y que éstas, a su vez, tienen sonido.</w:t>
      </w:r>
    </w:p>
    <w:p w:rsidR="000E59A8" w:rsidRDefault="000E59A8">
      <w:pPr>
        <w:rPr>
          <w:rFonts w:ascii="Escolar2" w:hAnsi="Escolar2"/>
          <w:sz w:val="44"/>
          <w:szCs w:val="44"/>
        </w:rPr>
      </w:pPr>
      <w:r>
        <w:rPr>
          <w:rFonts w:ascii="Escolar2" w:hAnsi="Escolar2"/>
          <w:sz w:val="44"/>
          <w:szCs w:val="44"/>
        </w:rPr>
        <w:t xml:space="preserve"> Por todo ello descubrí entre mis materiales imágenes que pensé poderles sacar partido y me he fabricado un juego de CONCIENCIA SILÁBICA donde mi alumnado ma</w:t>
      </w:r>
      <w:r w:rsidR="000B521D">
        <w:rPr>
          <w:rFonts w:ascii="Escolar2" w:hAnsi="Escolar2"/>
          <w:sz w:val="44"/>
          <w:szCs w:val="44"/>
        </w:rPr>
        <w:t>nipulara el material y les será</w:t>
      </w:r>
      <w:r>
        <w:rPr>
          <w:rFonts w:ascii="Escolar2" w:hAnsi="Escolar2"/>
          <w:sz w:val="44"/>
          <w:szCs w:val="44"/>
        </w:rPr>
        <w:t xml:space="preserve"> más atractivo.</w:t>
      </w:r>
    </w:p>
    <w:p w:rsidR="000E59A8" w:rsidRDefault="000E59A8">
      <w:pPr>
        <w:rPr>
          <w:rFonts w:ascii="Escolar2" w:hAnsi="Escolar2"/>
          <w:sz w:val="44"/>
          <w:szCs w:val="44"/>
        </w:rPr>
      </w:pPr>
      <w:r>
        <w:rPr>
          <w:rFonts w:ascii="Escolar2" w:hAnsi="Escolar2"/>
          <w:noProof/>
          <w:sz w:val="44"/>
          <w:szCs w:val="44"/>
          <w:lang w:eastAsia="es-ES"/>
        </w:rPr>
        <w:drawing>
          <wp:anchor distT="0" distB="0" distL="114300" distR="114300" simplePos="0" relativeHeight="251658240" behindDoc="0" locked="0" layoutInCell="1" allowOverlap="1" wp14:anchorId="73B696B6" wp14:editId="3EC0C7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0300" cy="28575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 conciencia fono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Escolar2" w:hAnsi="Escolar2"/>
          <w:sz w:val="44"/>
          <w:szCs w:val="44"/>
        </w:rPr>
        <w:t>El material está confeccionado con cartulina, escrito a mano y plastificado para que sea más duradero</w:t>
      </w:r>
      <w:r>
        <w:rPr>
          <w:rFonts w:ascii="Escolar2" w:hAnsi="Escolar2"/>
          <w:sz w:val="44"/>
          <w:szCs w:val="44"/>
        </w:rPr>
        <w:br w:type="textWrapping" w:clear="all"/>
      </w:r>
    </w:p>
    <w:p w:rsidR="000B521D" w:rsidRDefault="000B521D">
      <w:pPr>
        <w:rPr>
          <w:rFonts w:ascii="Escolar2" w:hAnsi="Escolar2"/>
          <w:sz w:val="44"/>
          <w:szCs w:val="44"/>
        </w:rPr>
      </w:pPr>
      <w:r>
        <w:rPr>
          <w:rFonts w:ascii="Escolar2" w:hAnsi="Escolar2"/>
          <w:noProof/>
          <w:sz w:val="44"/>
          <w:szCs w:val="44"/>
          <w:lang w:eastAsia="es-ES"/>
        </w:rPr>
        <w:lastRenderedPageBreak/>
        <w:drawing>
          <wp:inline distT="0" distB="0" distL="0" distR="0">
            <wp:extent cx="5400517" cy="31813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2 conciencia fono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8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21D" w:rsidRDefault="000B521D" w:rsidP="000B521D">
      <w:pPr>
        <w:rPr>
          <w:rFonts w:ascii="Escolar2" w:hAnsi="Escolar2"/>
          <w:sz w:val="44"/>
          <w:szCs w:val="44"/>
        </w:rPr>
      </w:pPr>
      <w:r>
        <w:rPr>
          <w:rFonts w:ascii="Escolar2" w:hAnsi="Escolar2"/>
          <w:sz w:val="44"/>
          <w:szCs w:val="44"/>
        </w:rPr>
        <w:t>El juego nos da muchas posibilidades ya que nos permite deletrear, discriminar, relacionar, vemos cuántos “golpes” tiene la palabra de la imagen, etc.</w:t>
      </w:r>
    </w:p>
    <w:p w:rsidR="000B521D" w:rsidRDefault="000B521D" w:rsidP="000B521D">
      <w:pPr>
        <w:rPr>
          <w:rFonts w:ascii="Escolar2" w:hAnsi="Escolar2"/>
          <w:sz w:val="44"/>
          <w:szCs w:val="44"/>
        </w:rPr>
      </w:pPr>
      <w:r>
        <w:rPr>
          <w:rFonts w:ascii="Escolar2" w:hAnsi="Escolar2"/>
          <w:sz w:val="44"/>
          <w:szCs w:val="44"/>
        </w:rPr>
        <w:t>Como está dando buenos resultados con mi alumnado más despierto en la lectura, estoy pensando en llevar a cabo otro para mi alumnado que más le está costando reconocer visualmente.</w:t>
      </w:r>
    </w:p>
    <w:p w:rsidR="000B521D" w:rsidRDefault="000B521D" w:rsidP="000B521D">
      <w:pPr>
        <w:rPr>
          <w:rFonts w:ascii="Escolar2" w:hAnsi="Escolar2"/>
          <w:sz w:val="44"/>
          <w:szCs w:val="44"/>
        </w:rPr>
      </w:pPr>
      <w:r>
        <w:rPr>
          <w:rFonts w:ascii="Escolar2" w:hAnsi="Escolar2"/>
          <w:noProof/>
          <w:sz w:val="44"/>
          <w:szCs w:val="44"/>
          <w:lang w:eastAsia="es-ES"/>
        </w:rPr>
        <w:lastRenderedPageBreak/>
        <w:drawing>
          <wp:inline distT="0" distB="0" distL="0" distR="0">
            <wp:extent cx="5619750" cy="323850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conciencia fo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395" cy="324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21D" w:rsidRDefault="000B521D" w:rsidP="000B521D">
      <w:pPr>
        <w:tabs>
          <w:tab w:val="left" w:pos="3390"/>
        </w:tabs>
        <w:rPr>
          <w:rFonts w:ascii="Escolar2" w:hAnsi="Escolar2"/>
          <w:sz w:val="44"/>
          <w:szCs w:val="44"/>
        </w:rPr>
      </w:pPr>
    </w:p>
    <w:p w:rsidR="00BA1B0C" w:rsidRDefault="00BA1B0C" w:rsidP="000B521D">
      <w:pPr>
        <w:tabs>
          <w:tab w:val="left" w:pos="3390"/>
        </w:tabs>
        <w:rPr>
          <w:rFonts w:ascii="Escolar2" w:hAnsi="Escolar2"/>
          <w:sz w:val="44"/>
          <w:szCs w:val="44"/>
        </w:rPr>
      </w:pPr>
      <w:r>
        <w:rPr>
          <w:rFonts w:ascii="Escolar2" w:hAnsi="Escolar2"/>
          <w:sz w:val="44"/>
          <w:szCs w:val="44"/>
        </w:rPr>
        <w:t>Objetos de su entorno más cercano y adaptado dicho vocabulario a las primeras lecturas (por la dificultad de reconocimiento si las palabras son muy extensas) se adentran en un mundo por descubrir y es una manera muy atrayente de comenzar con la difícil tarea.</w:t>
      </w:r>
    </w:p>
    <w:p w:rsidR="00BA1B0C" w:rsidRPr="000B521D" w:rsidRDefault="00BA1B0C" w:rsidP="000B521D">
      <w:pPr>
        <w:tabs>
          <w:tab w:val="left" w:pos="3390"/>
        </w:tabs>
        <w:rPr>
          <w:rFonts w:ascii="Escolar2" w:hAnsi="Escolar2"/>
          <w:sz w:val="44"/>
          <w:szCs w:val="44"/>
        </w:rPr>
      </w:pPr>
      <w:r>
        <w:rPr>
          <w:rFonts w:ascii="Escolar2" w:hAnsi="Escolar2"/>
          <w:sz w:val="44"/>
          <w:szCs w:val="44"/>
        </w:rPr>
        <w:t>Una cartulina tamaño folio plastificada y las letras e imágenes con velcro puede ser también otra opció</w:t>
      </w:r>
      <w:bookmarkStart w:id="0" w:name="_GoBack"/>
      <w:bookmarkEnd w:id="0"/>
      <w:r>
        <w:rPr>
          <w:rFonts w:ascii="Escolar2" w:hAnsi="Escolar2"/>
          <w:sz w:val="44"/>
          <w:szCs w:val="44"/>
        </w:rPr>
        <w:t>n para esta actividad.</w:t>
      </w:r>
    </w:p>
    <w:sectPr w:rsidR="00BA1B0C" w:rsidRPr="000B5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A8"/>
    <w:rsid w:val="000B521D"/>
    <w:rsid w:val="000C7476"/>
    <w:rsid w:val="000E59A8"/>
    <w:rsid w:val="001D2685"/>
    <w:rsid w:val="00BA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2021-02-16T17:41:00Z</dcterms:created>
  <dcterms:modified xsi:type="dcterms:W3CDTF">2021-02-16T18:08:00Z</dcterms:modified>
</cp:coreProperties>
</file>