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13" w:rsidRDefault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  <w:t>Resultados</w:t>
      </w:r>
    </w:p>
    <w:p w:rsidR="002D2335" w:rsidRDefault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</w:p>
    <w:p w:rsidR="002D2335" w:rsidRDefault="002D2335" w:rsidP="002D2335">
      <w:r>
        <w:t xml:space="preserve">Nos hemos formado en metodologías fundamentalmente STEAM. Hemos explorado satisfactoriamente el uso de la impresión 3d para crear y regalar nuestros diseños como premio al esfuerzo de nuestro alumnado. Usamos </w:t>
      </w:r>
      <w:proofErr w:type="spellStart"/>
      <w:r>
        <w:t>microcontroladores</w:t>
      </w:r>
      <w:proofErr w:type="spellEnd"/>
      <w:r>
        <w:t xml:space="preserve"> para introducir el juego como forma de evaluación o transmisión de contenidos.</w:t>
      </w:r>
    </w:p>
    <w:p w:rsidR="002D2335" w:rsidRDefault="002D2335" w:rsidP="002D2335">
      <w:hyperlink r:id="rId4" w:history="1">
        <w:r w:rsidRPr="0029057D">
          <w:rPr>
            <w:rStyle w:val="Hipervnculo"/>
          </w:rPr>
          <w:t>https://youtu.be/bYRYFnwEOkA</w:t>
        </w:r>
      </w:hyperlink>
    </w:p>
    <w:p w:rsidR="002D2335" w:rsidRDefault="002D2335" w:rsidP="002D2335"/>
    <w:p w:rsidR="002D2335" w:rsidRPr="002D2335" w:rsidRDefault="002D2335" w:rsidP="002D2335">
      <w:pPr>
        <w:rPr>
          <w:b/>
        </w:rPr>
      </w:pPr>
      <w:r w:rsidRPr="002D2335">
        <w:rPr>
          <w:b/>
        </w:rPr>
        <w:t>Materiales y recursos realizados:</w:t>
      </w:r>
    </w:p>
    <w:p w:rsidR="002D2335" w:rsidRDefault="002D2335" w:rsidP="002D2335"/>
    <w:p w:rsidR="002D2335" w:rsidRDefault="002D2335" w:rsidP="002D2335">
      <w:r w:rsidRPr="002D2335">
        <w:t xml:space="preserve">Impresora 3d, </w:t>
      </w:r>
      <w:proofErr w:type="spellStart"/>
      <w:r w:rsidRPr="002D2335">
        <w:t>Makey-makey</w:t>
      </w:r>
      <w:proofErr w:type="spellEnd"/>
      <w:r w:rsidRPr="002D2335">
        <w:t xml:space="preserve">, kits de </w:t>
      </w:r>
      <w:proofErr w:type="spellStart"/>
      <w:r w:rsidRPr="002D2335">
        <w:t>Arduino</w:t>
      </w:r>
      <w:proofErr w:type="spellEnd"/>
      <w:r w:rsidRPr="002D2335">
        <w:t>, materiales reciclados, madera, cables, botones, etc</w:t>
      </w:r>
      <w:r>
        <w:t>.</w:t>
      </w:r>
    </w:p>
    <w:p w:rsidR="002D2335" w:rsidRDefault="002D2335" w:rsidP="002D2335"/>
    <w:p w:rsidR="002D2335" w:rsidRDefault="002D2335" w:rsidP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  <w:t>Dificultades encontradas</w:t>
      </w:r>
    </w:p>
    <w:p w:rsidR="002D2335" w:rsidRDefault="002D2335" w:rsidP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</w:p>
    <w:p w:rsidR="002D2335" w:rsidRDefault="002D2335" w:rsidP="002D2335">
      <w:r w:rsidRPr="002D2335">
        <w:t>Un alumnado poco receptivo en un principio y escasez de recursos inicial. Hemos tenido que recurrir a formación mayoritariamente online aunque en grupos más reducidos hemos podido trabajar in situ en los proyectos planteados.</w:t>
      </w:r>
    </w:p>
    <w:p w:rsidR="002D2335" w:rsidRDefault="002D2335" w:rsidP="002D2335"/>
    <w:p w:rsidR="002D2335" w:rsidRDefault="002D2335" w:rsidP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  <w:t>Valoración del compromiso individual de quienes componen el grupo</w:t>
      </w:r>
    </w:p>
    <w:p w:rsidR="002D2335" w:rsidRDefault="002D2335" w:rsidP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</w:p>
    <w:p w:rsidR="002D2335" w:rsidRDefault="002D2335" w:rsidP="002D2335">
      <w:r w:rsidRPr="002D2335">
        <w:t>A pesar de la dificultad que ha supuesto este curso ha sido muy satisfactorio. Todos ellos han mostrado gran curiosidad inicial e implicación en todo momento. Es una cuestión comprensible dado el hecho que todos los ejemplos expuestos han sido de un gran atractivo tanto para alumnado como para el profesorado</w:t>
      </w:r>
      <w:r>
        <w:t>.</w:t>
      </w:r>
    </w:p>
    <w:p w:rsidR="002D2335" w:rsidRDefault="002D2335" w:rsidP="002D2335"/>
    <w:p w:rsidR="002D2335" w:rsidRDefault="002D2335" w:rsidP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  <w:t>Observaciones de la coordinación y asesoría</w:t>
      </w:r>
    </w:p>
    <w:p w:rsidR="002D2335" w:rsidRDefault="002D2335" w:rsidP="002D2335">
      <w:pPr>
        <w:rPr>
          <w:rFonts w:ascii="Arial" w:hAnsi="Arial" w:cs="Arial"/>
          <w:b/>
          <w:bCs/>
          <w:color w:val="000000"/>
          <w:spacing w:val="5"/>
          <w:sz w:val="19"/>
          <w:szCs w:val="19"/>
          <w:shd w:val="clear" w:color="auto" w:fill="FFFFFF"/>
        </w:rPr>
      </w:pPr>
    </w:p>
    <w:p w:rsidR="002D2335" w:rsidRDefault="002D2335" w:rsidP="002D2335">
      <w:r w:rsidRPr="002D2335">
        <w:t xml:space="preserve">Fabulosa la atención del asesor de </w:t>
      </w:r>
      <w:bookmarkStart w:id="0" w:name="_GoBack"/>
      <w:bookmarkEnd w:id="0"/>
      <w:r w:rsidRPr="002D2335">
        <w:t>referencia de mi centro</w:t>
      </w:r>
    </w:p>
    <w:sectPr w:rsidR="002D2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C"/>
    <w:rsid w:val="002D2335"/>
    <w:rsid w:val="007F577C"/>
    <w:rsid w:val="00D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2F06-4794-48A2-8C65-2796550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YRYFnwEOk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v35812</dc:creator>
  <cp:keywords/>
  <dc:description/>
  <cp:lastModifiedBy>v35812</cp:lastModifiedBy>
  <cp:revision>3</cp:revision>
  <dcterms:created xsi:type="dcterms:W3CDTF">2021-05-23T20:31:00Z</dcterms:created>
  <dcterms:modified xsi:type="dcterms:W3CDTF">2021-05-23T20:34:00Z</dcterms:modified>
</cp:coreProperties>
</file>