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EABB" w14:textId="77777777" w:rsidR="00C866B4" w:rsidRPr="009061FF" w:rsidRDefault="009061FF" w:rsidP="009061FF">
      <w:pPr>
        <w:pStyle w:val="Textoindependiente"/>
        <w:spacing w:before="81" w:line="276" w:lineRule="auto"/>
        <w:ind w:left="1445" w:firstLine="0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105"/>
          <w:sz w:val="24"/>
          <w:szCs w:val="24"/>
        </w:rPr>
        <w:t>PAUTAS</w:t>
      </w:r>
      <w:r w:rsidRPr="009061FF">
        <w:rPr>
          <w:rFonts w:ascii="Garamond" w:hAnsi="Garamond" w:cs="Times New Roman"/>
          <w:spacing w:val="-8"/>
          <w:w w:val="10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105"/>
          <w:sz w:val="24"/>
          <w:szCs w:val="24"/>
        </w:rPr>
        <w:t>PARA</w:t>
      </w:r>
      <w:r w:rsidRPr="009061FF">
        <w:rPr>
          <w:rFonts w:ascii="Garamond" w:hAnsi="Garamond" w:cs="Times New Roman"/>
          <w:spacing w:val="-5"/>
          <w:w w:val="10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105"/>
          <w:sz w:val="24"/>
          <w:szCs w:val="24"/>
        </w:rPr>
        <w:t>REALIZAR</w:t>
      </w:r>
      <w:r w:rsidRPr="009061FF">
        <w:rPr>
          <w:rFonts w:ascii="Garamond" w:hAnsi="Garamond" w:cs="Times New Roman"/>
          <w:spacing w:val="-7"/>
          <w:w w:val="10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105"/>
          <w:sz w:val="24"/>
          <w:szCs w:val="24"/>
        </w:rPr>
        <w:t>UNA</w:t>
      </w:r>
      <w:r w:rsidRPr="009061FF">
        <w:rPr>
          <w:rFonts w:ascii="Garamond" w:hAnsi="Garamond" w:cs="Times New Roman"/>
          <w:spacing w:val="-7"/>
          <w:w w:val="10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105"/>
          <w:sz w:val="24"/>
          <w:szCs w:val="24"/>
        </w:rPr>
        <w:t>VALORACIÓN</w:t>
      </w:r>
      <w:r w:rsidRPr="009061FF">
        <w:rPr>
          <w:rFonts w:ascii="Garamond" w:hAnsi="Garamond" w:cs="Times New Roman"/>
          <w:spacing w:val="-6"/>
          <w:w w:val="10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105"/>
          <w:sz w:val="24"/>
          <w:szCs w:val="24"/>
        </w:rPr>
        <w:t>CRÍTICA</w:t>
      </w:r>
    </w:p>
    <w:p w14:paraId="3873C407" w14:textId="77777777" w:rsidR="00C866B4" w:rsidRPr="009061FF" w:rsidRDefault="00C866B4" w:rsidP="009061FF">
      <w:pPr>
        <w:pStyle w:val="Textoindependiente"/>
        <w:spacing w:line="276" w:lineRule="auto"/>
        <w:ind w:left="0" w:firstLine="0"/>
        <w:rPr>
          <w:rFonts w:ascii="Garamond" w:hAnsi="Garamond" w:cs="Times New Roman"/>
          <w:sz w:val="24"/>
          <w:szCs w:val="24"/>
        </w:rPr>
      </w:pPr>
    </w:p>
    <w:p w14:paraId="4C340DF2" w14:textId="77777777" w:rsidR="00C866B4" w:rsidRPr="009061FF" w:rsidRDefault="00C866B4" w:rsidP="009061FF">
      <w:pPr>
        <w:pStyle w:val="Textoindependiente"/>
        <w:spacing w:before="2" w:line="276" w:lineRule="auto"/>
        <w:ind w:left="0" w:firstLine="0"/>
        <w:rPr>
          <w:rFonts w:ascii="Garamond" w:hAnsi="Garamond" w:cs="Times New Roman"/>
          <w:sz w:val="24"/>
          <w:szCs w:val="24"/>
        </w:rPr>
      </w:pPr>
    </w:p>
    <w:p w14:paraId="0407C8BF" w14:textId="77777777" w:rsidR="00C866B4" w:rsidRPr="009061FF" w:rsidRDefault="009061FF" w:rsidP="009061FF">
      <w:pPr>
        <w:pStyle w:val="Prrafodelista"/>
        <w:numPr>
          <w:ilvl w:val="0"/>
          <w:numId w:val="1"/>
        </w:numPr>
        <w:tabs>
          <w:tab w:val="left" w:pos="676"/>
        </w:tabs>
        <w:spacing w:line="276" w:lineRule="auto"/>
        <w:ind w:hanging="280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sz w:val="24"/>
          <w:szCs w:val="24"/>
        </w:rPr>
        <w:t>ENCUADRE</w:t>
      </w:r>
    </w:p>
    <w:p w14:paraId="39ACF3F8" w14:textId="77777777" w:rsidR="00C866B4" w:rsidRPr="009061FF" w:rsidRDefault="00C866B4" w:rsidP="009061FF">
      <w:pPr>
        <w:pStyle w:val="Textoindependiente"/>
        <w:spacing w:before="1" w:line="276" w:lineRule="auto"/>
        <w:ind w:left="0" w:firstLine="0"/>
        <w:rPr>
          <w:rFonts w:ascii="Garamond" w:hAnsi="Garamond" w:cs="Times New Roman"/>
          <w:sz w:val="24"/>
          <w:szCs w:val="24"/>
        </w:rPr>
      </w:pPr>
    </w:p>
    <w:p w14:paraId="3B184DDB" w14:textId="0656DA39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399"/>
          <w:tab w:val="left" w:pos="1400"/>
        </w:tabs>
        <w:spacing w:line="276" w:lineRule="auto"/>
        <w:ind w:left="1399" w:right="406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>Naturaleza</w:t>
      </w:r>
      <w:r w:rsidRPr="009061FF">
        <w:rPr>
          <w:rFonts w:ascii="Garamond" w:hAnsi="Garamond" w:cs="Times New Roman"/>
          <w:spacing w:val="28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d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el tema</w:t>
      </w:r>
      <w:r w:rsidRPr="009061FF">
        <w:rPr>
          <w:rFonts w:ascii="Garamond" w:hAnsi="Garamond" w:cs="Times New Roman"/>
          <w:w w:val="90"/>
          <w:sz w:val="24"/>
          <w:szCs w:val="24"/>
        </w:rPr>
        <w:t>,</w:t>
      </w:r>
      <w:r w:rsidRPr="009061FF">
        <w:rPr>
          <w:rFonts w:ascii="Garamond" w:hAnsi="Garamond" w:cs="Times New Roman"/>
          <w:spacing w:val="30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localización</w:t>
      </w:r>
      <w:r w:rsidRPr="009061FF">
        <w:rPr>
          <w:rFonts w:ascii="Garamond" w:hAnsi="Garamond" w:cs="Times New Roman"/>
          <w:spacing w:val="31"/>
          <w:w w:val="90"/>
          <w:sz w:val="24"/>
          <w:szCs w:val="24"/>
        </w:rPr>
        <w:t xml:space="preserve"> </w:t>
      </w:r>
      <w:proofErr w:type="gramStart"/>
      <w:r w:rsidRPr="009061FF">
        <w:rPr>
          <w:rFonts w:ascii="Garamond" w:hAnsi="Garamond" w:cs="Times New Roman"/>
          <w:w w:val="90"/>
          <w:sz w:val="24"/>
          <w:szCs w:val="24"/>
        </w:rPr>
        <w:t>cronológica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,</w:t>
      </w:r>
      <w:r w:rsidRPr="009061FF">
        <w:rPr>
          <w:rFonts w:ascii="Garamond" w:hAnsi="Garamond" w:cs="Times New Roman"/>
          <w:spacing w:val="-49"/>
          <w:w w:val="90"/>
          <w:sz w:val="24"/>
          <w:szCs w:val="24"/>
        </w:rPr>
        <w:t xml:space="preserve"> </w:t>
      </w:r>
      <w:r w:rsidR="002159A2" w:rsidRPr="009061FF">
        <w:rPr>
          <w:rFonts w:ascii="Garamond" w:hAnsi="Garamond" w:cs="Times New Roman"/>
          <w:spacing w:val="-49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pacing w:val="-49"/>
          <w:w w:val="90"/>
          <w:sz w:val="24"/>
          <w:szCs w:val="24"/>
        </w:rPr>
        <w:t xml:space="preserve"> </w:t>
      </w:r>
      <w:proofErr w:type="gramEnd"/>
      <w:r w:rsidRPr="009061FF">
        <w:rPr>
          <w:rFonts w:ascii="Garamond" w:hAnsi="Garamond" w:cs="Times New Roman"/>
          <w:spacing w:val="-49"/>
          <w:w w:val="90"/>
          <w:sz w:val="24"/>
          <w:szCs w:val="24"/>
        </w:rPr>
        <w:t xml:space="preserve">   </w:t>
      </w:r>
      <w:r w:rsidRPr="009061FF">
        <w:rPr>
          <w:rFonts w:ascii="Garamond" w:hAnsi="Garamond" w:cs="Times New Roman"/>
          <w:sz w:val="24"/>
          <w:szCs w:val="24"/>
        </w:rPr>
        <w:t>adscripción</w:t>
      </w:r>
      <w:r w:rsidRPr="009061FF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a</w:t>
      </w:r>
      <w:r w:rsidRPr="009061FF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corriente</w:t>
      </w:r>
      <w:r w:rsidRPr="009061FF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="002159A2" w:rsidRPr="009061FF">
        <w:rPr>
          <w:rFonts w:ascii="Garamond" w:hAnsi="Garamond" w:cs="Times New Roman"/>
          <w:sz w:val="24"/>
          <w:szCs w:val="24"/>
        </w:rPr>
        <w:t>artística</w:t>
      </w:r>
      <w:r w:rsidRPr="009061FF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que</w:t>
      </w:r>
      <w:r w:rsidRPr="009061FF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corresponda.</w:t>
      </w:r>
    </w:p>
    <w:p w14:paraId="2E6F9F74" w14:textId="015291EE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399"/>
          <w:tab w:val="left" w:pos="1400"/>
        </w:tabs>
        <w:spacing w:before="17" w:line="276" w:lineRule="auto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85"/>
          <w:sz w:val="24"/>
          <w:szCs w:val="24"/>
        </w:rPr>
        <w:t>Tema</w:t>
      </w:r>
      <w:r w:rsidRPr="009061FF">
        <w:rPr>
          <w:rFonts w:ascii="Garamond" w:hAnsi="Garamond" w:cs="Times New Roman"/>
          <w:spacing w:val="4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y,</w:t>
      </w:r>
      <w:r w:rsidRPr="009061FF">
        <w:rPr>
          <w:rFonts w:ascii="Garamond" w:hAnsi="Garamond" w:cs="Times New Roman"/>
          <w:spacing w:val="5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en</w:t>
      </w:r>
      <w:r w:rsidRPr="009061FF">
        <w:rPr>
          <w:rFonts w:ascii="Garamond" w:hAnsi="Garamond" w:cs="Times New Roman"/>
          <w:spacing w:val="8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su</w:t>
      </w:r>
      <w:r w:rsidRPr="009061FF">
        <w:rPr>
          <w:rFonts w:ascii="Garamond" w:hAnsi="Garamond" w:cs="Times New Roman"/>
          <w:spacing w:val="4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caso,</w:t>
      </w:r>
      <w:r w:rsidRPr="009061FF">
        <w:rPr>
          <w:rFonts w:ascii="Garamond" w:hAnsi="Garamond" w:cs="Times New Roman"/>
          <w:spacing w:val="5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tesis</w:t>
      </w:r>
      <w:r w:rsidRPr="009061FF">
        <w:rPr>
          <w:rFonts w:ascii="Garamond" w:hAnsi="Garamond" w:cs="Times New Roman"/>
          <w:spacing w:val="7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que</w:t>
      </w:r>
      <w:r w:rsidRPr="009061FF">
        <w:rPr>
          <w:rFonts w:ascii="Garamond" w:hAnsi="Garamond" w:cs="Times New Roman"/>
          <w:spacing w:val="4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se</w:t>
      </w:r>
      <w:r w:rsidRPr="009061FF">
        <w:rPr>
          <w:rFonts w:ascii="Garamond" w:hAnsi="Garamond" w:cs="Times New Roman"/>
          <w:spacing w:val="5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desprende</w:t>
      </w:r>
      <w:r w:rsidRPr="009061FF">
        <w:rPr>
          <w:rFonts w:ascii="Garamond" w:hAnsi="Garamond" w:cs="Times New Roman"/>
          <w:spacing w:val="4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de</w:t>
      </w:r>
      <w:r w:rsidR="002159A2" w:rsidRPr="009061FF">
        <w:rPr>
          <w:rFonts w:ascii="Garamond" w:hAnsi="Garamond" w:cs="Times New Roman"/>
          <w:spacing w:val="5"/>
          <w:w w:val="85"/>
          <w:sz w:val="24"/>
          <w:szCs w:val="24"/>
        </w:rPr>
        <w:t>l estudio.</w:t>
      </w:r>
    </w:p>
    <w:p w14:paraId="0B44F744" w14:textId="0328E687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399"/>
          <w:tab w:val="left" w:pos="1400"/>
        </w:tabs>
        <w:spacing w:before="16" w:line="276" w:lineRule="auto"/>
        <w:ind w:left="1399" w:right="406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5"/>
          <w:sz w:val="24"/>
          <w:szCs w:val="24"/>
        </w:rPr>
        <w:t>Autor.</w:t>
      </w:r>
      <w:r w:rsidRPr="009061FF">
        <w:rPr>
          <w:rFonts w:ascii="Garamond" w:hAnsi="Garamond" w:cs="Times New Roman"/>
          <w:spacing w:val="26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Datos</w:t>
      </w:r>
      <w:r w:rsidRPr="009061FF">
        <w:rPr>
          <w:rFonts w:ascii="Garamond" w:hAnsi="Garamond" w:cs="Times New Roman"/>
          <w:spacing w:val="25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biográficos,</w:t>
      </w:r>
      <w:r w:rsidRPr="009061FF">
        <w:rPr>
          <w:rFonts w:ascii="Garamond" w:hAnsi="Garamond" w:cs="Times New Roman"/>
          <w:spacing w:val="28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sólo</w:t>
      </w:r>
      <w:r w:rsidRPr="009061FF">
        <w:rPr>
          <w:rFonts w:ascii="Garamond" w:hAnsi="Garamond" w:cs="Times New Roman"/>
          <w:spacing w:val="28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en</w:t>
      </w:r>
      <w:r w:rsidRPr="009061FF">
        <w:rPr>
          <w:rFonts w:ascii="Garamond" w:hAnsi="Garamond" w:cs="Times New Roman"/>
          <w:spacing w:val="29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el</w:t>
      </w:r>
      <w:r w:rsidRPr="009061FF">
        <w:rPr>
          <w:rFonts w:ascii="Garamond" w:hAnsi="Garamond" w:cs="Times New Roman"/>
          <w:spacing w:val="29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caso</w:t>
      </w:r>
      <w:r w:rsidRPr="009061FF">
        <w:rPr>
          <w:rFonts w:ascii="Garamond" w:hAnsi="Garamond" w:cs="Times New Roman"/>
          <w:spacing w:val="26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de</w:t>
      </w:r>
      <w:r w:rsidRPr="009061FF">
        <w:rPr>
          <w:rFonts w:ascii="Garamond" w:hAnsi="Garamond" w:cs="Times New Roman"/>
          <w:spacing w:val="27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que</w:t>
      </w:r>
      <w:r w:rsidRPr="009061FF">
        <w:rPr>
          <w:rFonts w:ascii="Garamond" w:hAnsi="Garamond" w:cs="Times New Roman"/>
          <w:spacing w:val="26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sean</w:t>
      </w:r>
      <w:r w:rsidRPr="009061FF">
        <w:rPr>
          <w:rFonts w:ascii="Garamond" w:hAnsi="Garamond" w:cs="Times New Roman"/>
          <w:spacing w:val="28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relevantes</w:t>
      </w:r>
      <w:r w:rsidR="002159A2" w:rsidRPr="009061FF">
        <w:rPr>
          <w:rFonts w:ascii="Garamond" w:hAnsi="Garamond" w:cs="Times New Roman"/>
          <w:spacing w:val="27"/>
          <w:w w:val="95"/>
          <w:sz w:val="24"/>
          <w:szCs w:val="24"/>
        </w:rPr>
        <w:t>.</w:t>
      </w:r>
    </w:p>
    <w:p w14:paraId="6FCEA22C" w14:textId="43997B99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399"/>
          <w:tab w:val="left" w:pos="1400"/>
        </w:tabs>
        <w:spacing w:before="16" w:line="276" w:lineRule="auto"/>
        <w:ind w:left="1399" w:right="406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>Circunstancias</w:t>
      </w:r>
      <w:r w:rsidRPr="009061FF">
        <w:rPr>
          <w:rFonts w:ascii="Garamond" w:hAnsi="Garamond" w:cs="Times New Roman"/>
          <w:spacing w:val="29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históricas:</w:t>
      </w:r>
      <w:r w:rsidRPr="009061FF">
        <w:rPr>
          <w:rFonts w:ascii="Garamond" w:hAnsi="Garamond" w:cs="Times New Roman"/>
          <w:spacing w:val="28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condiciones</w:t>
      </w:r>
      <w:r w:rsidRPr="009061FF">
        <w:rPr>
          <w:rFonts w:ascii="Garamond" w:hAnsi="Garamond" w:cs="Times New Roman"/>
          <w:spacing w:val="25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políticas,</w:t>
      </w:r>
      <w:r w:rsidRPr="009061FF">
        <w:rPr>
          <w:rFonts w:ascii="Garamond" w:hAnsi="Garamond" w:cs="Times New Roman"/>
          <w:spacing w:val="28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económicas,</w:t>
      </w:r>
      <w:r w:rsidRPr="009061FF">
        <w:rPr>
          <w:rFonts w:ascii="Garamond" w:hAnsi="Garamond" w:cs="Times New Roman"/>
          <w:spacing w:val="28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sociales</w:t>
      </w:r>
      <w:r w:rsidRPr="009061FF">
        <w:rPr>
          <w:rFonts w:ascii="Garamond" w:hAnsi="Garamond" w:cs="Times New Roman"/>
          <w:spacing w:val="25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que</w:t>
      </w:r>
      <w:r w:rsidRPr="009061FF">
        <w:rPr>
          <w:rFonts w:ascii="Garamond" w:hAnsi="Garamond" w:cs="Times New Roman"/>
          <w:spacing w:val="-50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influyen</w:t>
      </w:r>
      <w:r w:rsidRPr="009061FF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o</w:t>
      </w:r>
      <w:r w:rsidRPr="009061FF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se</w:t>
      </w:r>
      <w:r w:rsidRPr="009061FF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aparecen</w:t>
      </w:r>
      <w:r w:rsidRPr="009061FF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en</w:t>
      </w:r>
      <w:r w:rsidRPr="009061FF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2159A2" w:rsidRPr="009061FF">
        <w:rPr>
          <w:rFonts w:ascii="Garamond" w:hAnsi="Garamond" w:cs="Times New Roman"/>
          <w:sz w:val="24"/>
          <w:szCs w:val="24"/>
        </w:rPr>
        <w:t>el tema a estudiar.</w:t>
      </w:r>
    </w:p>
    <w:p w14:paraId="65307435" w14:textId="77777777" w:rsidR="00C866B4" w:rsidRPr="009061FF" w:rsidRDefault="00C866B4" w:rsidP="009061FF">
      <w:pPr>
        <w:pStyle w:val="Textoindependiente"/>
        <w:spacing w:before="6" w:line="276" w:lineRule="auto"/>
        <w:ind w:left="0" w:firstLine="0"/>
        <w:rPr>
          <w:rFonts w:ascii="Garamond" w:hAnsi="Garamond" w:cs="Times New Roman"/>
          <w:sz w:val="24"/>
          <w:szCs w:val="24"/>
        </w:rPr>
      </w:pPr>
    </w:p>
    <w:p w14:paraId="0EE709C5" w14:textId="77777777" w:rsidR="00C866B4" w:rsidRPr="009061FF" w:rsidRDefault="009061FF" w:rsidP="009061FF">
      <w:pPr>
        <w:pStyle w:val="Prrafodelista"/>
        <w:numPr>
          <w:ilvl w:val="0"/>
          <w:numId w:val="1"/>
        </w:numPr>
        <w:tabs>
          <w:tab w:val="left" w:pos="661"/>
        </w:tabs>
        <w:spacing w:line="276" w:lineRule="auto"/>
        <w:ind w:left="660" w:hanging="265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sz w:val="24"/>
          <w:szCs w:val="24"/>
        </w:rPr>
        <w:t>VALORACIÓN</w:t>
      </w:r>
      <w:r w:rsidRPr="009061FF">
        <w:rPr>
          <w:rFonts w:ascii="Garamond" w:hAnsi="Garamond" w:cs="Times New Roman"/>
          <w:spacing w:val="7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CRÍTICA</w:t>
      </w:r>
    </w:p>
    <w:p w14:paraId="506E8F5A" w14:textId="77777777" w:rsidR="00C866B4" w:rsidRPr="009061FF" w:rsidRDefault="00C866B4" w:rsidP="009061FF">
      <w:pPr>
        <w:pStyle w:val="Textoindependiente"/>
        <w:spacing w:line="276" w:lineRule="auto"/>
        <w:ind w:left="0" w:firstLine="0"/>
        <w:rPr>
          <w:rFonts w:ascii="Garamond" w:hAnsi="Garamond" w:cs="Times New Roman"/>
          <w:sz w:val="24"/>
          <w:szCs w:val="24"/>
        </w:rPr>
      </w:pPr>
    </w:p>
    <w:p w14:paraId="781C7F60" w14:textId="77777777" w:rsidR="002159A2" w:rsidRPr="009061FF" w:rsidRDefault="009061FF" w:rsidP="009061FF">
      <w:pPr>
        <w:pStyle w:val="Textoindependiente"/>
        <w:spacing w:line="276" w:lineRule="auto"/>
        <w:ind w:left="396" w:right="408" w:firstLine="667"/>
        <w:jc w:val="both"/>
        <w:rPr>
          <w:rFonts w:ascii="Garamond" w:hAnsi="Garamond" w:cs="Times New Roman"/>
          <w:w w:val="90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 xml:space="preserve">Se trata de una valoración 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relacionada con los estudios musicales del conservatorio</w:t>
      </w:r>
      <w:r w:rsidRPr="009061FF">
        <w:rPr>
          <w:rFonts w:ascii="Garamond" w:hAnsi="Garamond" w:cs="Times New Roman"/>
          <w:w w:val="90"/>
          <w:sz w:val="24"/>
          <w:szCs w:val="24"/>
        </w:rPr>
        <w:t>, que debe mostrar la importancia de la obra por</w:t>
      </w:r>
      <w:r w:rsidRPr="009061FF">
        <w:rPr>
          <w:rFonts w:ascii="Garamond" w:hAnsi="Garamond" w:cs="Times New Roman"/>
          <w:spacing w:val="1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sus valores estéticos y poner de manifiesto su interés dentro de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l</w:t>
      </w:r>
      <w:r w:rsidRPr="009061FF">
        <w:rPr>
          <w:rFonts w:ascii="Garamond" w:hAnsi="Garamond" w:cs="Times New Roman"/>
          <w:w w:val="90"/>
          <w:sz w:val="24"/>
          <w:szCs w:val="24"/>
        </w:rPr>
        <w:t xml:space="preserve"> conte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x</w:t>
      </w:r>
      <w:r w:rsidRPr="009061FF">
        <w:rPr>
          <w:rFonts w:ascii="Garamond" w:hAnsi="Garamond" w:cs="Times New Roman"/>
          <w:w w:val="90"/>
          <w:sz w:val="24"/>
          <w:szCs w:val="24"/>
        </w:rPr>
        <w:t xml:space="preserve">to 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musical, cultural, político</w:t>
      </w:r>
      <w:r w:rsidRPr="009061FF">
        <w:rPr>
          <w:rFonts w:ascii="Garamond" w:hAnsi="Garamond" w:cs="Times New Roman"/>
          <w:w w:val="90"/>
          <w:sz w:val="24"/>
          <w:szCs w:val="24"/>
        </w:rPr>
        <w:t xml:space="preserve"> al</w:t>
      </w:r>
      <w:r w:rsidRPr="009061FF">
        <w:rPr>
          <w:rFonts w:ascii="Garamond" w:hAnsi="Garamond" w:cs="Times New Roman"/>
          <w:spacing w:val="1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que</w:t>
      </w:r>
      <w:r w:rsidRPr="009061FF">
        <w:rPr>
          <w:rFonts w:ascii="Garamond" w:hAnsi="Garamond" w:cs="Times New Roman"/>
          <w:spacing w:val="-4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pertenece.</w:t>
      </w:r>
      <w:r w:rsidRPr="009061FF">
        <w:rPr>
          <w:rFonts w:ascii="Garamond" w:hAnsi="Garamond" w:cs="Times New Roman"/>
          <w:spacing w:val="-2"/>
          <w:w w:val="90"/>
          <w:sz w:val="24"/>
          <w:szCs w:val="24"/>
        </w:rPr>
        <w:t xml:space="preserve"> </w:t>
      </w:r>
    </w:p>
    <w:p w14:paraId="3C7E3FCB" w14:textId="784F8639" w:rsidR="00C866B4" w:rsidRPr="009061FF" w:rsidRDefault="002159A2" w:rsidP="009061FF">
      <w:pPr>
        <w:pStyle w:val="Textoindependiente"/>
        <w:spacing w:line="276" w:lineRule="auto"/>
        <w:ind w:left="396" w:right="408" w:firstLine="667"/>
        <w:jc w:val="both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>S</w:t>
      </w:r>
      <w:r w:rsidR="009061FF" w:rsidRPr="009061FF">
        <w:rPr>
          <w:rFonts w:ascii="Garamond" w:hAnsi="Garamond" w:cs="Times New Roman"/>
          <w:w w:val="90"/>
          <w:sz w:val="24"/>
          <w:szCs w:val="24"/>
        </w:rPr>
        <w:t>e</w:t>
      </w:r>
      <w:r w:rsidR="009061FF" w:rsidRPr="009061FF">
        <w:rPr>
          <w:rFonts w:ascii="Garamond" w:hAnsi="Garamond" w:cs="Times New Roman"/>
          <w:spacing w:val="-4"/>
          <w:w w:val="9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w w:val="90"/>
          <w:sz w:val="24"/>
          <w:szCs w:val="24"/>
        </w:rPr>
        <w:t>proponen</w:t>
      </w:r>
      <w:r w:rsidR="009061FF" w:rsidRPr="009061FF">
        <w:rPr>
          <w:rFonts w:ascii="Garamond" w:hAnsi="Garamond" w:cs="Times New Roman"/>
          <w:spacing w:val="-3"/>
          <w:w w:val="9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w w:val="90"/>
          <w:sz w:val="24"/>
          <w:szCs w:val="24"/>
        </w:rPr>
        <w:t>los</w:t>
      </w:r>
      <w:r w:rsidR="009061FF" w:rsidRPr="009061FF">
        <w:rPr>
          <w:rFonts w:ascii="Garamond" w:hAnsi="Garamond" w:cs="Times New Roman"/>
          <w:spacing w:val="-3"/>
          <w:w w:val="9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w w:val="90"/>
          <w:sz w:val="24"/>
          <w:szCs w:val="24"/>
        </w:rPr>
        <w:t>siguientes</w:t>
      </w:r>
      <w:r w:rsidR="009061FF" w:rsidRPr="009061FF">
        <w:rPr>
          <w:rFonts w:ascii="Garamond" w:hAnsi="Garamond" w:cs="Times New Roman"/>
          <w:spacing w:val="-4"/>
          <w:w w:val="9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w w:val="90"/>
          <w:sz w:val="24"/>
          <w:szCs w:val="24"/>
        </w:rPr>
        <w:t>puntos</w:t>
      </w:r>
      <w:r w:rsidR="009061FF" w:rsidRPr="009061FF">
        <w:rPr>
          <w:rFonts w:ascii="Garamond" w:hAnsi="Garamond" w:cs="Times New Roman"/>
          <w:spacing w:val="-1"/>
          <w:w w:val="9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w w:val="90"/>
          <w:sz w:val="24"/>
          <w:szCs w:val="24"/>
        </w:rPr>
        <w:t>de</w:t>
      </w:r>
      <w:r w:rsidR="009061FF" w:rsidRPr="009061FF">
        <w:rPr>
          <w:rFonts w:ascii="Garamond" w:hAnsi="Garamond" w:cs="Times New Roman"/>
          <w:spacing w:val="-4"/>
          <w:w w:val="9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w w:val="90"/>
          <w:sz w:val="24"/>
          <w:szCs w:val="24"/>
        </w:rPr>
        <w:t>an</w:t>
      </w:r>
      <w:r w:rsidR="009061FF" w:rsidRPr="009061FF">
        <w:rPr>
          <w:rFonts w:ascii="Garamond" w:hAnsi="Garamond" w:cs="Times New Roman"/>
          <w:w w:val="90"/>
          <w:sz w:val="24"/>
          <w:szCs w:val="24"/>
        </w:rPr>
        <w:t>álisis:</w:t>
      </w:r>
    </w:p>
    <w:p w14:paraId="52622F41" w14:textId="77777777" w:rsidR="00C866B4" w:rsidRPr="009061FF" w:rsidRDefault="00C866B4" w:rsidP="009061FF">
      <w:pPr>
        <w:pStyle w:val="Textoindependiente"/>
        <w:spacing w:before="5" w:line="276" w:lineRule="auto"/>
        <w:ind w:left="0" w:firstLine="0"/>
        <w:rPr>
          <w:rFonts w:ascii="Garamond" w:hAnsi="Garamond" w:cs="Times New Roman"/>
          <w:sz w:val="24"/>
          <w:szCs w:val="24"/>
        </w:rPr>
      </w:pPr>
    </w:p>
    <w:p w14:paraId="1BBBA8A8" w14:textId="37D86429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400"/>
        </w:tabs>
        <w:spacing w:before="1" w:line="276" w:lineRule="auto"/>
        <w:ind w:left="1399" w:right="404"/>
        <w:jc w:val="both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 xml:space="preserve">Brevísimo 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análisis</w:t>
      </w:r>
      <w:r w:rsidRPr="009061FF">
        <w:rPr>
          <w:rFonts w:ascii="Garamond" w:hAnsi="Garamond" w:cs="Times New Roman"/>
          <w:w w:val="90"/>
          <w:sz w:val="24"/>
          <w:szCs w:val="24"/>
        </w:rPr>
        <w:t xml:space="preserve"> 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formal, armónico, rítmico, sonoro etc.</w:t>
      </w:r>
    </w:p>
    <w:p w14:paraId="0941F8EC" w14:textId="75C372E7" w:rsidR="00C866B4" w:rsidRPr="009061FF" w:rsidRDefault="002159A2" w:rsidP="009061FF">
      <w:pPr>
        <w:pStyle w:val="Prrafodelista"/>
        <w:numPr>
          <w:ilvl w:val="1"/>
          <w:numId w:val="1"/>
        </w:numPr>
        <w:tabs>
          <w:tab w:val="left" w:pos="1400"/>
        </w:tabs>
        <w:spacing w:before="18" w:line="276" w:lineRule="auto"/>
        <w:ind w:left="1399" w:right="406"/>
        <w:jc w:val="both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>Instrumentación</w:t>
      </w:r>
      <w:r w:rsidR="009061FF" w:rsidRPr="009061FF">
        <w:rPr>
          <w:rFonts w:ascii="Garamond" w:hAnsi="Garamond" w:cs="Times New Roman"/>
          <w:w w:val="90"/>
          <w:sz w:val="24"/>
          <w:szCs w:val="24"/>
        </w:rPr>
        <w:t>. Análisis de los motivos que</w:t>
      </w:r>
      <w:r w:rsidR="009061FF" w:rsidRPr="009061FF">
        <w:rPr>
          <w:rFonts w:ascii="Garamond" w:hAnsi="Garamond" w:cs="Times New Roman"/>
          <w:spacing w:val="1"/>
          <w:w w:val="9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les</w:t>
      </w:r>
      <w:r w:rsidR="009061FF" w:rsidRPr="009061FF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impulsar</w:t>
      </w:r>
      <w:r w:rsidR="009061FF" w:rsidRPr="009061FF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a</w:t>
      </w:r>
      <w:r w:rsidR="009061FF" w:rsidRPr="009061FF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obrar</w:t>
      </w:r>
      <w:r w:rsidR="009061FF" w:rsidRPr="009061FF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de</w:t>
      </w:r>
      <w:r w:rsidR="009061FF" w:rsidRPr="009061FF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la</w:t>
      </w:r>
      <w:r w:rsidR="009061FF" w:rsidRPr="009061FF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forma</w:t>
      </w:r>
      <w:r w:rsidR="009061FF" w:rsidRPr="009061FF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en</w:t>
      </w:r>
      <w:r w:rsidR="009061FF" w:rsidRPr="009061FF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que</w:t>
      </w:r>
      <w:r w:rsidR="009061FF" w:rsidRPr="009061FF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lo</w:t>
      </w:r>
      <w:r w:rsidR="009061FF" w:rsidRPr="009061FF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="009061FF" w:rsidRPr="009061FF">
        <w:rPr>
          <w:rFonts w:ascii="Garamond" w:hAnsi="Garamond" w:cs="Times New Roman"/>
          <w:sz w:val="24"/>
          <w:szCs w:val="24"/>
        </w:rPr>
        <w:t>hacen.</w:t>
      </w:r>
    </w:p>
    <w:p w14:paraId="42F71894" w14:textId="3767F5EF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400"/>
        </w:tabs>
        <w:spacing w:before="17" w:line="276" w:lineRule="auto"/>
        <w:ind w:left="1399" w:right="407"/>
        <w:jc w:val="both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spacing w:val="-1"/>
          <w:w w:val="90"/>
          <w:sz w:val="24"/>
          <w:szCs w:val="24"/>
        </w:rPr>
        <w:t>Estructura</w:t>
      </w:r>
      <w:r w:rsidR="002159A2" w:rsidRPr="009061FF">
        <w:rPr>
          <w:rFonts w:ascii="Garamond" w:hAnsi="Garamond" w:cs="Times New Roman"/>
          <w:spacing w:val="-1"/>
          <w:w w:val="90"/>
          <w:sz w:val="24"/>
          <w:szCs w:val="24"/>
        </w:rPr>
        <w:t xml:space="preserve"> y forma</w:t>
      </w:r>
      <w:r w:rsidRPr="009061FF">
        <w:rPr>
          <w:rFonts w:ascii="Garamond" w:hAnsi="Garamond" w:cs="Times New Roman"/>
          <w:spacing w:val="-1"/>
          <w:w w:val="90"/>
          <w:sz w:val="24"/>
          <w:szCs w:val="24"/>
        </w:rPr>
        <w:t xml:space="preserve">: </w:t>
      </w:r>
      <w:r w:rsidRPr="009061FF">
        <w:rPr>
          <w:rFonts w:ascii="Garamond" w:hAnsi="Garamond" w:cs="Times New Roman"/>
          <w:w w:val="90"/>
          <w:sz w:val="24"/>
          <w:szCs w:val="24"/>
        </w:rPr>
        <w:t>Razones que e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x</w:t>
      </w:r>
      <w:r w:rsidRPr="009061FF">
        <w:rPr>
          <w:rFonts w:ascii="Garamond" w:hAnsi="Garamond" w:cs="Times New Roman"/>
          <w:w w:val="90"/>
          <w:sz w:val="24"/>
          <w:szCs w:val="24"/>
        </w:rPr>
        <w:t>plican</w:t>
      </w:r>
      <w:r w:rsidRPr="009061FF">
        <w:rPr>
          <w:rFonts w:ascii="Garamond" w:hAnsi="Garamond" w:cs="Times New Roman"/>
          <w:spacing w:val="1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su</w:t>
      </w:r>
      <w:r w:rsidRPr="009061FF">
        <w:rPr>
          <w:rFonts w:ascii="Garamond" w:hAnsi="Garamond" w:cs="Times New Roman"/>
          <w:spacing w:val="-1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uso</w:t>
      </w:r>
      <w:r w:rsidRPr="009061FF">
        <w:rPr>
          <w:rFonts w:ascii="Garamond" w:hAnsi="Garamond" w:cs="Times New Roman"/>
          <w:spacing w:val="-1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y</w:t>
      </w:r>
      <w:r w:rsidRPr="009061FF">
        <w:rPr>
          <w:rFonts w:ascii="Garamond" w:hAnsi="Garamond" w:cs="Times New Roman"/>
          <w:spacing w:val="-1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efecto</w:t>
      </w:r>
      <w:r w:rsidRPr="009061FF">
        <w:rPr>
          <w:rFonts w:ascii="Garamond" w:hAnsi="Garamond" w:cs="Times New Roman"/>
          <w:spacing w:val="2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que</w:t>
      </w:r>
      <w:r w:rsidRPr="009061FF">
        <w:rPr>
          <w:rFonts w:ascii="Garamond" w:hAnsi="Garamond" w:cs="Times New Roman"/>
          <w:spacing w:val="-1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produce.</w:t>
      </w:r>
    </w:p>
    <w:p w14:paraId="6087ACA4" w14:textId="77777777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399"/>
          <w:tab w:val="left" w:pos="1400"/>
        </w:tabs>
        <w:spacing w:before="16" w:line="276" w:lineRule="auto"/>
        <w:ind w:left="1399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>Momentos</w:t>
      </w:r>
      <w:r w:rsidRPr="009061FF">
        <w:rPr>
          <w:rFonts w:ascii="Garamond" w:hAnsi="Garamond" w:cs="Times New Roman"/>
          <w:spacing w:val="4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culminantes</w:t>
      </w:r>
    </w:p>
    <w:p w14:paraId="4FF6E9DE" w14:textId="1D82C91E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399"/>
          <w:tab w:val="left" w:pos="1400"/>
        </w:tabs>
        <w:spacing w:before="14" w:line="276" w:lineRule="auto"/>
        <w:ind w:left="1399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>Virtudes:</w:t>
      </w:r>
      <w:r w:rsidRPr="009061FF">
        <w:rPr>
          <w:rFonts w:ascii="Garamond" w:hAnsi="Garamond" w:cs="Times New Roman"/>
          <w:spacing w:val="-2"/>
          <w:w w:val="90"/>
          <w:sz w:val="24"/>
          <w:szCs w:val="24"/>
        </w:rPr>
        <w:t xml:space="preserve"> 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elementos que hacen destacar a la obra.</w:t>
      </w:r>
    </w:p>
    <w:p w14:paraId="3C814C3B" w14:textId="5324ED5A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399"/>
          <w:tab w:val="left" w:pos="1400"/>
        </w:tabs>
        <w:spacing w:before="18" w:line="276" w:lineRule="auto"/>
        <w:ind w:left="1399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>Papel</w:t>
      </w:r>
      <w:r w:rsidRPr="009061FF">
        <w:rPr>
          <w:rFonts w:ascii="Garamond" w:hAnsi="Garamond" w:cs="Times New Roman"/>
          <w:spacing w:val="7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del</w:t>
      </w:r>
      <w:r w:rsidRPr="009061FF">
        <w:rPr>
          <w:rFonts w:ascii="Garamond" w:hAnsi="Garamond" w:cs="Times New Roman"/>
          <w:spacing w:val="8"/>
          <w:w w:val="90"/>
          <w:sz w:val="24"/>
          <w:szCs w:val="24"/>
        </w:rPr>
        <w:t xml:space="preserve"> 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intérprete:</w:t>
      </w:r>
      <w:r w:rsidRPr="009061FF">
        <w:rPr>
          <w:rFonts w:ascii="Garamond" w:hAnsi="Garamond" w:cs="Times New Roman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¿Qué</w:t>
      </w:r>
      <w:r w:rsidRPr="009061FF">
        <w:rPr>
          <w:rFonts w:ascii="Garamond" w:hAnsi="Garamond" w:cs="Times New Roman"/>
          <w:spacing w:val="6"/>
          <w:w w:val="90"/>
          <w:sz w:val="24"/>
          <w:szCs w:val="24"/>
        </w:rPr>
        <w:t xml:space="preserve"> 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propone</w:t>
      </w:r>
      <w:r w:rsidRPr="009061FF">
        <w:rPr>
          <w:rFonts w:ascii="Garamond" w:hAnsi="Garamond" w:cs="Times New Roman"/>
          <w:w w:val="90"/>
          <w:sz w:val="24"/>
          <w:szCs w:val="24"/>
        </w:rPr>
        <w:t>?</w:t>
      </w:r>
      <w:r w:rsidR="002159A2" w:rsidRPr="009061FF">
        <w:rPr>
          <w:rFonts w:ascii="Garamond" w:hAnsi="Garamond" w:cs="Times New Roman"/>
          <w:w w:val="90"/>
          <w:sz w:val="24"/>
          <w:szCs w:val="24"/>
        </w:rPr>
        <w:t>,</w:t>
      </w:r>
      <w:r w:rsidRPr="009061FF">
        <w:rPr>
          <w:rFonts w:ascii="Garamond" w:hAnsi="Garamond" w:cs="Times New Roman"/>
          <w:spacing w:val="-4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¿Qué</w:t>
      </w:r>
      <w:r w:rsidRPr="009061FF">
        <w:rPr>
          <w:rFonts w:ascii="Garamond" w:hAnsi="Garamond" w:cs="Times New Roman"/>
          <w:spacing w:val="-4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hay</w:t>
      </w:r>
      <w:r w:rsidRPr="009061FF">
        <w:rPr>
          <w:rFonts w:ascii="Garamond" w:hAnsi="Garamond" w:cs="Times New Roman"/>
          <w:spacing w:val="-3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detrás</w:t>
      </w:r>
      <w:r w:rsidRPr="009061FF">
        <w:rPr>
          <w:rFonts w:ascii="Garamond" w:hAnsi="Garamond" w:cs="Times New Roman"/>
          <w:spacing w:val="-4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de</w:t>
      </w:r>
      <w:r w:rsidRPr="009061FF">
        <w:rPr>
          <w:rFonts w:ascii="Garamond" w:hAnsi="Garamond" w:cs="Times New Roman"/>
          <w:spacing w:val="-4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su propuesta</w:t>
      </w:r>
      <w:r w:rsidRPr="009061FF">
        <w:rPr>
          <w:rFonts w:ascii="Garamond" w:hAnsi="Garamond" w:cs="Times New Roman"/>
          <w:w w:val="85"/>
          <w:sz w:val="24"/>
          <w:szCs w:val="24"/>
        </w:rPr>
        <w:t>?</w:t>
      </w:r>
    </w:p>
    <w:p w14:paraId="475643E8" w14:textId="77777777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399"/>
          <w:tab w:val="left" w:pos="1400"/>
        </w:tabs>
        <w:spacing w:before="19" w:line="276" w:lineRule="auto"/>
        <w:ind w:left="1399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85"/>
          <w:sz w:val="24"/>
          <w:szCs w:val="24"/>
        </w:rPr>
        <w:t>Perspectivas</w:t>
      </w:r>
      <w:r w:rsidRPr="009061FF">
        <w:rPr>
          <w:rFonts w:ascii="Garamond" w:hAnsi="Garamond" w:cs="Times New Roman"/>
          <w:spacing w:val="20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y</w:t>
      </w:r>
      <w:r w:rsidRPr="009061FF">
        <w:rPr>
          <w:rFonts w:ascii="Garamond" w:hAnsi="Garamond" w:cs="Times New Roman"/>
          <w:spacing w:val="18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enfoques.</w:t>
      </w:r>
      <w:r w:rsidRPr="009061FF">
        <w:rPr>
          <w:rFonts w:ascii="Garamond" w:hAnsi="Garamond" w:cs="Times New Roman"/>
          <w:spacing w:val="19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Punto</w:t>
      </w:r>
      <w:r w:rsidRPr="009061FF">
        <w:rPr>
          <w:rFonts w:ascii="Garamond" w:hAnsi="Garamond" w:cs="Times New Roman"/>
          <w:spacing w:val="18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de</w:t>
      </w:r>
      <w:r w:rsidRPr="009061FF">
        <w:rPr>
          <w:rFonts w:ascii="Garamond" w:hAnsi="Garamond" w:cs="Times New Roman"/>
          <w:spacing w:val="18"/>
          <w:w w:val="8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vista</w:t>
      </w:r>
    </w:p>
    <w:p w14:paraId="5377F844" w14:textId="4AB2736E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399"/>
          <w:tab w:val="left" w:pos="1400"/>
        </w:tabs>
        <w:spacing w:before="18" w:line="276" w:lineRule="auto"/>
        <w:ind w:left="1399" w:right="406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>Es</w:t>
      </w:r>
      <w:r w:rsidRPr="009061FF">
        <w:rPr>
          <w:rFonts w:ascii="Garamond" w:hAnsi="Garamond" w:cs="Times New Roman"/>
          <w:spacing w:val="11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bueno</w:t>
      </w:r>
      <w:r w:rsidRPr="009061FF">
        <w:rPr>
          <w:rFonts w:ascii="Garamond" w:hAnsi="Garamond" w:cs="Times New Roman"/>
          <w:spacing w:val="13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incluir</w:t>
      </w:r>
      <w:r w:rsidRPr="009061FF">
        <w:rPr>
          <w:rFonts w:ascii="Garamond" w:hAnsi="Garamond" w:cs="Times New Roman"/>
          <w:spacing w:val="11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las</w:t>
      </w:r>
      <w:r w:rsidRPr="009061FF">
        <w:rPr>
          <w:rFonts w:ascii="Garamond" w:hAnsi="Garamond" w:cs="Times New Roman"/>
          <w:spacing w:val="12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que</w:t>
      </w:r>
      <w:r w:rsidRPr="009061FF">
        <w:rPr>
          <w:rFonts w:ascii="Garamond" w:hAnsi="Garamond" w:cs="Times New Roman"/>
          <w:spacing w:val="14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consideramos</w:t>
      </w:r>
      <w:r w:rsidRPr="009061FF">
        <w:rPr>
          <w:rFonts w:ascii="Garamond" w:hAnsi="Garamond" w:cs="Times New Roman"/>
          <w:spacing w:val="14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frase</w:t>
      </w:r>
      <w:r w:rsidRPr="009061FF">
        <w:rPr>
          <w:rFonts w:ascii="Garamond" w:hAnsi="Garamond" w:cs="Times New Roman"/>
          <w:spacing w:val="11"/>
          <w:w w:val="90"/>
          <w:sz w:val="24"/>
          <w:szCs w:val="24"/>
        </w:rPr>
        <w:t xml:space="preserve"> musical </w:t>
      </w:r>
      <w:r w:rsidRPr="009061FF">
        <w:rPr>
          <w:rFonts w:ascii="Garamond" w:hAnsi="Garamond" w:cs="Times New Roman"/>
          <w:w w:val="90"/>
          <w:sz w:val="24"/>
          <w:szCs w:val="24"/>
        </w:rPr>
        <w:t>más</w:t>
      </w:r>
      <w:r w:rsidRPr="009061FF">
        <w:rPr>
          <w:rFonts w:ascii="Garamond" w:hAnsi="Garamond" w:cs="Times New Roman"/>
          <w:spacing w:val="10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importante</w:t>
      </w:r>
      <w:r w:rsidRPr="009061FF">
        <w:rPr>
          <w:rFonts w:ascii="Garamond" w:hAnsi="Garamond" w:cs="Times New Roman"/>
          <w:spacing w:val="14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y</w:t>
      </w:r>
      <w:r w:rsidRPr="009061FF">
        <w:rPr>
          <w:rFonts w:ascii="Garamond" w:hAnsi="Garamond" w:cs="Times New Roman"/>
          <w:spacing w:val="10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mejor</w:t>
      </w:r>
      <w:r w:rsidRPr="009061FF">
        <w:rPr>
          <w:rFonts w:ascii="Garamond" w:hAnsi="Garamond" w:cs="Times New Roman"/>
          <w:spacing w:val="12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frase</w:t>
      </w:r>
      <w:r w:rsidRPr="009061FF">
        <w:rPr>
          <w:rFonts w:ascii="Garamond" w:hAnsi="Garamond" w:cs="Times New Roman"/>
          <w:spacing w:val="14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 xml:space="preserve">por sus </w:t>
      </w:r>
      <w:r w:rsidRPr="009061FF">
        <w:rPr>
          <w:rFonts w:ascii="Garamond" w:hAnsi="Garamond" w:cs="Times New Roman"/>
          <w:sz w:val="24"/>
          <w:szCs w:val="24"/>
        </w:rPr>
        <w:t>valores</w:t>
      </w:r>
      <w:r w:rsidRPr="009061FF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 xml:space="preserve">musicales </w:t>
      </w:r>
      <w:r w:rsidRPr="009061FF">
        <w:rPr>
          <w:rFonts w:ascii="Garamond" w:hAnsi="Garamond" w:cs="Times New Roman"/>
          <w:sz w:val="24"/>
          <w:szCs w:val="24"/>
        </w:rPr>
        <w:t>y</w:t>
      </w:r>
      <w:r w:rsidRPr="009061FF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comentar</w:t>
      </w:r>
      <w:r w:rsidRPr="009061FF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nuestra</w:t>
      </w:r>
      <w:r w:rsidRPr="009061FF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elección.</w:t>
      </w:r>
    </w:p>
    <w:p w14:paraId="3C7C3281" w14:textId="47A2F193" w:rsidR="00C866B4" w:rsidRPr="009061FF" w:rsidRDefault="009061FF" w:rsidP="009061FF">
      <w:pPr>
        <w:pStyle w:val="Prrafodelista"/>
        <w:numPr>
          <w:ilvl w:val="1"/>
          <w:numId w:val="1"/>
        </w:numPr>
        <w:tabs>
          <w:tab w:val="left" w:pos="1400"/>
        </w:tabs>
        <w:spacing w:before="19" w:line="276" w:lineRule="auto"/>
        <w:ind w:left="1399" w:right="403"/>
        <w:jc w:val="both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w w:val="90"/>
          <w:sz w:val="24"/>
          <w:szCs w:val="24"/>
        </w:rPr>
        <w:t>Relaciones que se encuentran con otras obras de autores anteriores – todo</w:t>
      </w:r>
      <w:r w:rsidRPr="009061FF">
        <w:rPr>
          <w:rFonts w:ascii="Garamond" w:hAnsi="Garamond" w:cs="Times New Roman"/>
          <w:spacing w:val="1"/>
          <w:w w:val="90"/>
          <w:sz w:val="24"/>
          <w:szCs w:val="24"/>
        </w:rPr>
        <w:t xml:space="preserve"> composit</w:t>
      </w:r>
      <w:r w:rsidRPr="009061FF">
        <w:rPr>
          <w:rFonts w:ascii="Garamond" w:hAnsi="Garamond" w:cs="Times New Roman"/>
          <w:w w:val="95"/>
          <w:sz w:val="24"/>
          <w:szCs w:val="24"/>
        </w:rPr>
        <w:t>or es heredero de una tradición</w:t>
      </w:r>
      <w:r w:rsidRPr="009061FF">
        <w:rPr>
          <w:rFonts w:ascii="Garamond" w:hAnsi="Garamond" w:cs="Times New Roman"/>
          <w:w w:val="95"/>
          <w:sz w:val="24"/>
          <w:szCs w:val="24"/>
        </w:rPr>
        <w:t>, contemporáneos – en función de las</w:t>
      </w:r>
      <w:r w:rsidRPr="009061FF">
        <w:rPr>
          <w:rFonts w:ascii="Garamond" w:hAnsi="Garamond" w:cs="Times New Roman"/>
          <w:spacing w:val="-53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pacing w:val="-1"/>
          <w:w w:val="102"/>
          <w:sz w:val="24"/>
          <w:szCs w:val="24"/>
        </w:rPr>
        <w:t>r</w:t>
      </w:r>
      <w:r w:rsidRPr="009061FF">
        <w:rPr>
          <w:rFonts w:ascii="Garamond" w:hAnsi="Garamond" w:cs="Times New Roman"/>
          <w:spacing w:val="-3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spacing w:val="3"/>
          <w:w w:val="102"/>
          <w:sz w:val="24"/>
          <w:szCs w:val="24"/>
        </w:rPr>
        <w:t>l</w:t>
      </w:r>
      <w:r w:rsidRPr="009061FF">
        <w:rPr>
          <w:rFonts w:ascii="Garamond" w:hAnsi="Garamond" w:cs="Times New Roman"/>
          <w:spacing w:val="-1"/>
          <w:w w:val="74"/>
          <w:sz w:val="24"/>
          <w:szCs w:val="24"/>
        </w:rPr>
        <w:t>a</w:t>
      </w:r>
      <w:r w:rsidRPr="009061FF">
        <w:rPr>
          <w:rFonts w:ascii="Garamond" w:hAnsi="Garamond" w:cs="Times New Roman"/>
          <w:spacing w:val="-3"/>
          <w:w w:val="85"/>
          <w:sz w:val="24"/>
          <w:szCs w:val="24"/>
        </w:rPr>
        <w:t>c</w:t>
      </w:r>
      <w:r w:rsidRPr="009061FF">
        <w:rPr>
          <w:rFonts w:ascii="Garamond" w:hAnsi="Garamond" w:cs="Times New Roman"/>
          <w:spacing w:val="1"/>
          <w:w w:val="102"/>
          <w:sz w:val="24"/>
          <w:szCs w:val="24"/>
        </w:rPr>
        <w:t>i</w:t>
      </w:r>
      <w:r w:rsidRPr="009061FF">
        <w:rPr>
          <w:rFonts w:ascii="Garamond" w:hAnsi="Garamond" w:cs="Times New Roman"/>
          <w:w w:val="93"/>
          <w:sz w:val="24"/>
          <w:szCs w:val="24"/>
        </w:rPr>
        <w:t>o</w:t>
      </w:r>
      <w:r w:rsidRPr="009061FF">
        <w:rPr>
          <w:rFonts w:ascii="Garamond" w:hAnsi="Garamond" w:cs="Times New Roman"/>
          <w:spacing w:val="2"/>
          <w:w w:val="93"/>
          <w:sz w:val="24"/>
          <w:szCs w:val="24"/>
        </w:rPr>
        <w:t>n</w:t>
      </w:r>
      <w:r w:rsidRPr="009061FF">
        <w:rPr>
          <w:rFonts w:ascii="Garamond" w:hAnsi="Garamond" w:cs="Times New Roman"/>
          <w:spacing w:val="-3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w w:val="74"/>
          <w:sz w:val="24"/>
          <w:szCs w:val="24"/>
        </w:rPr>
        <w:t>s</w:t>
      </w:r>
      <w:r w:rsidRPr="009061FF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q</w:t>
      </w:r>
      <w:r w:rsidRPr="009061FF">
        <w:rPr>
          <w:rFonts w:ascii="Garamond" w:hAnsi="Garamond" w:cs="Times New Roman"/>
          <w:spacing w:val="2"/>
          <w:w w:val="90"/>
          <w:sz w:val="24"/>
          <w:szCs w:val="24"/>
        </w:rPr>
        <w:t>u</w:t>
      </w:r>
      <w:r w:rsidRPr="009061FF">
        <w:rPr>
          <w:rFonts w:ascii="Garamond" w:hAnsi="Garamond" w:cs="Times New Roman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spacing w:val="24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pacing w:val="-1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spacing w:val="1"/>
          <w:w w:val="74"/>
          <w:sz w:val="24"/>
          <w:szCs w:val="24"/>
        </w:rPr>
        <w:t>s</w:t>
      </w:r>
      <w:r w:rsidRPr="009061FF">
        <w:rPr>
          <w:rFonts w:ascii="Garamond" w:hAnsi="Garamond" w:cs="Times New Roman"/>
          <w:spacing w:val="-1"/>
          <w:w w:val="107"/>
          <w:sz w:val="24"/>
          <w:szCs w:val="24"/>
        </w:rPr>
        <w:t>t</w:t>
      </w:r>
      <w:r w:rsidRPr="009061FF">
        <w:rPr>
          <w:rFonts w:ascii="Garamond" w:hAnsi="Garamond" w:cs="Times New Roman"/>
          <w:spacing w:val="-3"/>
          <w:w w:val="74"/>
          <w:sz w:val="24"/>
          <w:szCs w:val="24"/>
        </w:rPr>
        <w:t>a</w:t>
      </w:r>
      <w:r w:rsidRPr="009061FF">
        <w:rPr>
          <w:rFonts w:ascii="Garamond" w:hAnsi="Garamond" w:cs="Times New Roman"/>
          <w:w w:val="93"/>
          <w:sz w:val="24"/>
          <w:szCs w:val="24"/>
        </w:rPr>
        <w:t>b</w:t>
      </w:r>
      <w:r w:rsidRPr="009061FF">
        <w:rPr>
          <w:rFonts w:ascii="Garamond" w:hAnsi="Garamond" w:cs="Times New Roman"/>
          <w:spacing w:val="3"/>
          <w:w w:val="102"/>
          <w:sz w:val="24"/>
          <w:szCs w:val="24"/>
        </w:rPr>
        <w:t>l</w:t>
      </w:r>
      <w:r w:rsidRPr="009061FF">
        <w:rPr>
          <w:rFonts w:ascii="Garamond" w:hAnsi="Garamond" w:cs="Times New Roman"/>
          <w:spacing w:val="-3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spacing w:val="2"/>
          <w:w w:val="85"/>
          <w:sz w:val="24"/>
          <w:szCs w:val="24"/>
        </w:rPr>
        <w:t>c</w:t>
      </w:r>
      <w:r w:rsidRPr="009061FF">
        <w:rPr>
          <w:rFonts w:ascii="Garamond" w:hAnsi="Garamond" w:cs="Times New Roman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spacing w:val="24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pacing w:val="2"/>
          <w:w w:val="85"/>
          <w:sz w:val="24"/>
          <w:szCs w:val="24"/>
        </w:rPr>
        <w:t>c</w:t>
      </w:r>
      <w:r w:rsidRPr="009061FF">
        <w:rPr>
          <w:rFonts w:ascii="Garamond" w:hAnsi="Garamond" w:cs="Times New Roman"/>
          <w:w w:val="93"/>
          <w:sz w:val="24"/>
          <w:szCs w:val="24"/>
        </w:rPr>
        <w:t>on</w:t>
      </w:r>
      <w:r w:rsidRPr="009061FF">
        <w:rPr>
          <w:rFonts w:ascii="Garamond" w:hAnsi="Garamond" w:cs="Times New Roman"/>
          <w:spacing w:val="24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pacing w:val="-1"/>
          <w:w w:val="74"/>
          <w:sz w:val="24"/>
          <w:szCs w:val="24"/>
        </w:rPr>
        <w:t>s</w:t>
      </w:r>
      <w:r w:rsidRPr="009061FF">
        <w:rPr>
          <w:rFonts w:ascii="Garamond" w:hAnsi="Garamond" w:cs="Times New Roman"/>
          <w:w w:val="90"/>
          <w:sz w:val="24"/>
          <w:szCs w:val="24"/>
        </w:rPr>
        <w:t>u</w:t>
      </w:r>
      <w:r w:rsidRPr="009061FF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pacing w:val="2"/>
          <w:w w:val="82"/>
          <w:sz w:val="24"/>
          <w:szCs w:val="24"/>
        </w:rPr>
        <w:t>g</w:t>
      </w:r>
      <w:r w:rsidRPr="009061FF">
        <w:rPr>
          <w:rFonts w:ascii="Garamond" w:hAnsi="Garamond" w:cs="Times New Roman"/>
          <w:spacing w:val="-3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w w:val="93"/>
          <w:sz w:val="24"/>
          <w:szCs w:val="24"/>
        </w:rPr>
        <w:t>n</w:t>
      </w:r>
      <w:r w:rsidRPr="009061FF">
        <w:rPr>
          <w:rFonts w:ascii="Garamond" w:hAnsi="Garamond" w:cs="Times New Roman"/>
          <w:spacing w:val="-1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spacing w:val="-1"/>
          <w:w w:val="102"/>
          <w:sz w:val="24"/>
          <w:szCs w:val="24"/>
        </w:rPr>
        <w:t>r</w:t>
      </w:r>
      <w:r w:rsidRPr="009061FF">
        <w:rPr>
          <w:rFonts w:ascii="Garamond" w:hAnsi="Garamond" w:cs="Times New Roman"/>
          <w:spacing w:val="2"/>
          <w:w w:val="74"/>
          <w:sz w:val="24"/>
          <w:szCs w:val="24"/>
        </w:rPr>
        <w:t>a</w:t>
      </w:r>
      <w:r w:rsidRPr="009061FF">
        <w:rPr>
          <w:rFonts w:ascii="Garamond" w:hAnsi="Garamond" w:cs="Times New Roman"/>
          <w:spacing w:val="-1"/>
          <w:w w:val="85"/>
          <w:sz w:val="24"/>
          <w:szCs w:val="24"/>
        </w:rPr>
        <w:t>c</w:t>
      </w:r>
      <w:r w:rsidRPr="009061FF">
        <w:rPr>
          <w:rFonts w:ascii="Garamond" w:hAnsi="Garamond" w:cs="Times New Roman"/>
          <w:spacing w:val="-2"/>
          <w:w w:val="102"/>
          <w:sz w:val="24"/>
          <w:szCs w:val="24"/>
        </w:rPr>
        <w:t>i</w:t>
      </w:r>
      <w:r w:rsidRPr="009061FF">
        <w:rPr>
          <w:rFonts w:ascii="Garamond" w:hAnsi="Garamond" w:cs="Times New Roman"/>
          <w:w w:val="93"/>
          <w:sz w:val="24"/>
          <w:szCs w:val="24"/>
        </w:rPr>
        <w:t>ón</w:t>
      </w:r>
      <w:r w:rsidRPr="009061FF">
        <w:rPr>
          <w:rFonts w:ascii="Garamond" w:hAnsi="Garamond" w:cs="Times New Roman"/>
          <w:w w:val="80"/>
          <w:sz w:val="24"/>
          <w:szCs w:val="24"/>
        </w:rPr>
        <w:t>,</w:t>
      </w:r>
      <w:r w:rsidRPr="009061FF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85"/>
          <w:sz w:val="24"/>
          <w:szCs w:val="24"/>
        </w:rPr>
        <w:t>y</w:t>
      </w:r>
      <w:r w:rsidRPr="009061FF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3"/>
          <w:sz w:val="24"/>
          <w:szCs w:val="24"/>
        </w:rPr>
        <w:t>po</w:t>
      </w:r>
      <w:r w:rsidRPr="009061FF">
        <w:rPr>
          <w:rFonts w:ascii="Garamond" w:hAnsi="Garamond" w:cs="Times New Roman"/>
          <w:spacing w:val="-1"/>
          <w:w w:val="74"/>
          <w:sz w:val="24"/>
          <w:szCs w:val="24"/>
        </w:rPr>
        <w:t>s</w:t>
      </w:r>
      <w:r w:rsidRPr="009061FF">
        <w:rPr>
          <w:rFonts w:ascii="Garamond" w:hAnsi="Garamond" w:cs="Times New Roman"/>
          <w:spacing w:val="-1"/>
          <w:w w:val="107"/>
          <w:sz w:val="24"/>
          <w:szCs w:val="24"/>
        </w:rPr>
        <w:t>t</w:t>
      </w:r>
      <w:r w:rsidRPr="009061FF">
        <w:rPr>
          <w:rFonts w:ascii="Garamond" w:hAnsi="Garamond" w:cs="Times New Roman"/>
          <w:spacing w:val="-1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spacing w:val="-1"/>
          <w:w w:val="102"/>
          <w:sz w:val="24"/>
          <w:szCs w:val="24"/>
        </w:rPr>
        <w:t>r</w:t>
      </w:r>
      <w:r w:rsidRPr="009061FF">
        <w:rPr>
          <w:rFonts w:ascii="Garamond" w:hAnsi="Garamond" w:cs="Times New Roman"/>
          <w:spacing w:val="1"/>
          <w:w w:val="102"/>
          <w:sz w:val="24"/>
          <w:szCs w:val="24"/>
        </w:rPr>
        <w:t>i</w:t>
      </w:r>
      <w:r w:rsidRPr="009061FF">
        <w:rPr>
          <w:rFonts w:ascii="Garamond" w:hAnsi="Garamond" w:cs="Times New Roman"/>
          <w:w w:val="93"/>
          <w:sz w:val="24"/>
          <w:szCs w:val="24"/>
        </w:rPr>
        <w:t>o</w:t>
      </w:r>
      <w:r w:rsidRPr="009061FF">
        <w:rPr>
          <w:rFonts w:ascii="Garamond" w:hAnsi="Garamond" w:cs="Times New Roman"/>
          <w:spacing w:val="1"/>
          <w:w w:val="102"/>
          <w:sz w:val="24"/>
          <w:szCs w:val="24"/>
        </w:rPr>
        <w:t>r</w:t>
      </w:r>
      <w:r w:rsidRPr="009061FF">
        <w:rPr>
          <w:rFonts w:ascii="Garamond" w:hAnsi="Garamond" w:cs="Times New Roman"/>
          <w:spacing w:val="-3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w w:val="74"/>
          <w:sz w:val="24"/>
          <w:szCs w:val="24"/>
        </w:rPr>
        <w:t>s</w:t>
      </w:r>
      <w:r w:rsidRPr="009061FF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pacing w:val="-1"/>
          <w:w w:val="107"/>
          <w:sz w:val="24"/>
          <w:szCs w:val="24"/>
        </w:rPr>
        <w:t>t</w:t>
      </w:r>
      <w:r w:rsidRPr="009061FF">
        <w:rPr>
          <w:rFonts w:ascii="Garamond" w:hAnsi="Garamond" w:cs="Times New Roman"/>
          <w:spacing w:val="-1"/>
          <w:w w:val="74"/>
          <w:sz w:val="24"/>
          <w:szCs w:val="24"/>
        </w:rPr>
        <w:t>a</w:t>
      </w:r>
      <w:r w:rsidRPr="009061FF">
        <w:rPr>
          <w:rFonts w:ascii="Garamond" w:hAnsi="Garamond" w:cs="Times New Roman"/>
          <w:w w:val="102"/>
          <w:sz w:val="24"/>
          <w:szCs w:val="24"/>
        </w:rPr>
        <w:t>l</w:t>
      </w:r>
      <w:r w:rsidRPr="009061FF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v</w:t>
      </w:r>
      <w:r w:rsidRPr="009061FF">
        <w:rPr>
          <w:rFonts w:ascii="Garamond" w:hAnsi="Garamond" w:cs="Times New Roman"/>
          <w:spacing w:val="-1"/>
          <w:w w:val="76"/>
          <w:sz w:val="24"/>
          <w:szCs w:val="24"/>
        </w:rPr>
        <w:t>e</w:t>
      </w:r>
      <w:r w:rsidRPr="009061FF">
        <w:rPr>
          <w:rFonts w:ascii="Garamond" w:hAnsi="Garamond" w:cs="Times New Roman"/>
          <w:w w:val="87"/>
          <w:sz w:val="24"/>
          <w:szCs w:val="24"/>
        </w:rPr>
        <w:t>z</w:t>
      </w:r>
      <w:r w:rsidRPr="009061FF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pacing w:val="1"/>
          <w:w w:val="102"/>
          <w:sz w:val="24"/>
          <w:szCs w:val="24"/>
        </w:rPr>
        <w:t>i</w:t>
      </w:r>
      <w:r w:rsidRPr="009061FF">
        <w:rPr>
          <w:rFonts w:ascii="Garamond" w:hAnsi="Garamond" w:cs="Times New Roman"/>
          <w:w w:val="93"/>
          <w:sz w:val="24"/>
          <w:szCs w:val="24"/>
        </w:rPr>
        <w:t>n</w:t>
      </w:r>
      <w:r w:rsidRPr="009061FF">
        <w:rPr>
          <w:rFonts w:ascii="Garamond" w:hAnsi="Garamond" w:cs="Times New Roman"/>
          <w:spacing w:val="-2"/>
          <w:w w:val="102"/>
          <w:sz w:val="24"/>
          <w:szCs w:val="24"/>
        </w:rPr>
        <w:t>i</w:t>
      </w:r>
      <w:r w:rsidRPr="009061FF">
        <w:rPr>
          <w:rFonts w:ascii="Garamond" w:hAnsi="Garamond" w:cs="Times New Roman"/>
          <w:spacing w:val="-1"/>
          <w:w w:val="85"/>
          <w:sz w:val="24"/>
          <w:szCs w:val="24"/>
        </w:rPr>
        <w:t>c</w:t>
      </w:r>
      <w:r w:rsidRPr="009061FF">
        <w:rPr>
          <w:rFonts w:ascii="Garamond" w:hAnsi="Garamond" w:cs="Times New Roman"/>
          <w:spacing w:val="1"/>
          <w:w w:val="102"/>
          <w:sz w:val="24"/>
          <w:szCs w:val="24"/>
        </w:rPr>
        <w:t>i</w:t>
      </w:r>
      <w:r w:rsidRPr="009061FF">
        <w:rPr>
          <w:rFonts w:ascii="Garamond" w:hAnsi="Garamond" w:cs="Times New Roman"/>
          <w:w w:val="74"/>
          <w:sz w:val="24"/>
          <w:szCs w:val="24"/>
        </w:rPr>
        <w:t>a</w:t>
      </w:r>
      <w:r w:rsidRPr="009061FF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0"/>
          <w:sz w:val="24"/>
          <w:szCs w:val="24"/>
        </w:rPr>
        <w:t>u</w:t>
      </w:r>
      <w:r w:rsidRPr="009061FF">
        <w:rPr>
          <w:rFonts w:ascii="Garamond" w:hAnsi="Garamond" w:cs="Times New Roman"/>
          <w:w w:val="93"/>
          <w:sz w:val="24"/>
          <w:szCs w:val="24"/>
        </w:rPr>
        <w:t>n</w:t>
      </w:r>
      <w:r w:rsidRPr="009061FF">
        <w:rPr>
          <w:rFonts w:ascii="Garamond" w:hAnsi="Garamond" w:cs="Times New Roman"/>
          <w:w w:val="93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estilo</w:t>
      </w:r>
      <w:r w:rsidRPr="009061FF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o</w:t>
      </w:r>
      <w:r w:rsidRPr="009061FF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introduzca</w:t>
      </w:r>
      <w:r w:rsidRPr="009061FF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alguna</w:t>
      </w:r>
      <w:r w:rsidRPr="009061FF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sz w:val="24"/>
          <w:szCs w:val="24"/>
        </w:rPr>
        <w:t>innovación</w:t>
      </w:r>
      <w:r w:rsidRPr="009061FF">
        <w:rPr>
          <w:rFonts w:ascii="Garamond" w:hAnsi="Garamond" w:cs="Times New Roman"/>
          <w:spacing w:val="-7"/>
          <w:sz w:val="24"/>
          <w:szCs w:val="24"/>
        </w:rPr>
        <w:t xml:space="preserve"> estilística</w:t>
      </w:r>
      <w:r w:rsidRPr="009061FF">
        <w:rPr>
          <w:rFonts w:ascii="Garamond" w:hAnsi="Garamond" w:cs="Times New Roman"/>
          <w:sz w:val="24"/>
          <w:szCs w:val="24"/>
        </w:rPr>
        <w:t>.</w:t>
      </w:r>
    </w:p>
    <w:p w14:paraId="03AA44A0" w14:textId="77777777" w:rsidR="00C866B4" w:rsidRPr="009061FF" w:rsidRDefault="00C866B4" w:rsidP="009061FF">
      <w:pPr>
        <w:pStyle w:val="Textoindependiente"/>
        <w:spacing w:before="5" w:line="276" w:lineRule="auto"/>
        <w:ind w:left="0" w:firstLine="0"/>
        <w:rPr>
          <w:rFonts w:ascii="Garamond" w:hAnsi="Garamond" w:cs="Times New Roman"/>
          <w:sz w:val="24"/>
          <w:szCs w:val="24"/>
        </w:rPr>
      </w:pPr>
    </w:p>
    <w:p w14:paraId="361765B9" w14:textId="77777777" w:rsidR="00C866B4" w:rsidRPr="009061FF" w:rsidRDefault="009061FF" w:rsidP="009061FF">
      <w:pPr>
        <w:pStyle w:val="Prrafodelista"/>
        <w:numPr>
          <w:ilvl w:val="0"/>
          <w:numId w:val="1"/>
        </w:numPr>
        <w:tabs>
          <w:tab w:val="left" w:pos="664"/>
        </w:tabs>
        <w:spacing w:line="276" w:lineRule="auto"/>
        <w:ind w:left="663" w:hanging="268"/>
        <w:rPr>
          <w:rFonts w:ascii="Garamond" w:hAnsi="Garamond" w:cs="Times New Roman"/>
          <w:sz w:val="24"/>
          <w:szCs w:val="24"/>
        </w:rPr>
      </w:pPr>
      <w:r w:rsidRPr="009061FF">
        <w:rPr>
          <w:rFonts w:ascii="Garamond" w:hAnsi="Garamond" w:cs="Times New Roman"/>
          <w:sz w:val="24"/>
          <w:szCs w:val="24"/>
        </w:rPr>
        <w:t>CONCLUSIÓN</w:t>
      </w:r>
    </w:p>
    <w:p w14:paraId="3AA63B81" w14:textId="77777777" w:rsidR="00C866B4" w:rsidRPr="009061FF" w:rsidRDefault="00C866B4" w:rsidP="009061FF">
      <w:pPr>
        <w:pStyle w:val="Textoindependiente"/>
        <w:spacing w:before="8" w:line="276" w:lineRule="auto"/>
        <w:ind w:left="0" w:firstLine="0"/>
        <w:rPr>
          <w:rFonts w:ascii="Garamond" w:hAnsi="Garamond" w:cs="Times New Roman"/>
          <w:sz w:val="24"/>
          <w:szCs w:val="24"/>
        </w:rPr>
      </w:pPr>
    </w:p>
    <w:p w14:paraId="1645A0C7" w14:textId="2EE72DC6" w:rsidR="00C866B4" w:rsidRDefault="009061FF" w:rsidP="009061FF">
      <w:pPr>
        <w:pStyle w:val="Textoindependiente"/>
        <w:spacing w:line="276" w:lineRule="auto"/>
        <w:ind w:left="396" w:right="406" w:firstLine="667"/>
        <w:jc w:val="both"/>
      </w:pPr>
      <w:r w:rsidRPr="009061FF">
        <w:rPr>
          <w:rFonts w:ascii="Garamond" w:hAnsi="Garamond" w:cs="Times New Roman"/>
          <w:w w:val="90"/>
          <w:sz w:val="24"/>
          <w:szCs w:val="24"/>
        </w:rPr>
        <w:t>Se trata de poner de manifiesto la relevancia de la obra en la evolución musical</w:t>
      </w:r>
      <w:r w:rsidRPr="009061FF">
        <w:rPr>
          <w:rFonts w:ascii="Garamond" w:hAnsi="Garamond" w:cs="Times New Roman"/>
          <w:w w:val="90"/>
          <w:sz w:val="24"/>
          <w:szCs w:val="24"/>
        </w:rPr>
        <w:t xml:space="preserve"> de</w:t>
      </w:r>
      <w:r w:rsidRPr="009061FF">
        <w:rPr>
          <w:rFonts w:ascii="Garamond" w:hAnsi="Garamond" w:cs="Times New Roman"/>
          <w:spacing w:val="1"/>
          <w:w w:val="90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su autor, en su momento histórico y en la historia de la música</w:t>
      </w:r>
      <w:r w:rsidRPr="009061FF">
        <w:rPr>
          <w:rFonts w:ascii="Garamond" w:hAnsi="Garamond" w:cs="Times New Roman"/>
          <w:w w:val="95"/>
          <w:sz w:val="24"/>
          <w:szCs w:val="24"/>
        </w:rPr>
        <w:t xml:space="preserve"> en su conjunto. ¿Qué</w:t>
      </w:r>
      <w:r w:rsidRPr="009061FF">
        <w:rPr>
          <w:rFonts w:ascii="Garamond" w:hAnsi="Garamond" w:cs="Times New Roman"/>
          <w:spacing w:val="-53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aportó?</w:t>
      </w:r>
      <w:r w:rsidRPr="009061FF">
        <w:rPr>
          <w:rFonts w:ascii="Garamond" w:hAnsi="Garamond" w:cs="Times New Roman"/>
          <w:spacing w:val="-9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¿Por</w:t>
      </w:r>
      <w:r w:rsidRPr="009061FF">
        <w:rPr>
          <w:rFonts w:ascii="Garamond" w:hAnsi="Garamond" w:cs="Times New Roman"/>
          <w:spacing w:val="-9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qué</w:t>
      </w:r>
      <w:r w:rsidRPr="009061FF">
        <w:rPr>
          <w:rFonts w:ascii="Garamond" w:hAnsi="Garamond" w:cs="Times New Roman"/>
          <w:spacing w:val="-9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la</w:t>
      </w:r>
      <w:r w:rsidRPr="009061FF">
        <w:rPr>
          <w:rFonts w:ascii="Garamond" w:hAnsi="Garamond" w:cs="Times New Roman"/>
          <w:spacing w:val="-9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seguimos</w:t>
      </w:r>
      <w:r w:rsidRPr="009061FF">
        <w:rPr>
          <w:rFonts w:ascii="Garamond" w:hAnsi="Garamond" w:cs="Times New Roman"/>
          <w:spacing w:val="-8"/>
          <w:w w:val="95"/>
          <w:sz w:val="24"/>
          <w:szCs w:val="24"/>
        </w:rPr>
        <w:t xml:space="preserve"> interpreta</w:t>
      </w:r>
      <w:r w:rsidRPr="009061FF">
        <w:rPr>
          <w:rFonts w:ascii="Garamond" w:hAnsi="Garamond" w:cs="Times New Roman"/>
          <w:w w:val="95"/>
          <w:sz w:val="24"/>
          <w:szCs w:val="24"/>
        </w:rPr>
        <w:t>ndo?</w:t>
      </w:r>
      <w:r w:rsidRPr="009061FF">
        <w:rPr>
          <w:rFonts w:ascii="Garamond" w:hAnsi="Garamond" w:cs="Times New Roman"/>
          <w:spacing w:val="-9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¿Qué</w:t>
      </w:r>
      <w:r w:rsidRPr="009061FF">
        <w:rPr>
          <w:rFonts w:ascii="Garamond" w:hAnsi="Garamond" w:cs="Times New Roman"/>
          <w:spacing w:val="-8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actualidad</w:t>
      </w:r>
      <w:r w:rsidRPr="009061FF">
        <w:rPr>
          <w:rFonts w:ascii="Garamond" w:hAnsi="Garamond" w:cs="Times New Roman"/>
          <w:spacing w:val="-6"/>
          <w:w w:val="95"/>
          <w:sz w:val="24"/>
          <w:szCs w:val="24"/>
        </w:rPr>
        <w:t xml:space="preserve"> </w:t>
      </w:r>
      <w:r w:rsidRPr="009061FF">
        <w:rPr>
          <w:rFonts w:ascii="Garamond" w:hAnsi="Garamond" w:cs="Times New Roman"/>
          <w:w w:val="95"/>
          <w:sz w:val="24"/>
          <w:szCs w:val="24"/>
        </w:rPr>
        <w:t>tiene</w:t>
      </w:r>
      <w:r>
        <w:rPr>
          <w:w w:val="95"/>
        </w:rPr>
        <w:t>?</w:t>
      </w:r>
    </w:p>
    <w:sectPr w:rsidR="00C866B4">
      <w:type w:val="continuous"/>
      <w:pgSz w:w="12240" w:h="15840"/>
      <w:pgMar w:top="1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7370"/>
    <w:multiLevelType w:val="hybridMultilevel"/>
    <w:tmpl w:val="B5761FE6"/>
    <w:lvl w:ilvl="0" w:tplc="3702C480">
      <w:start w:val="1"/>
      <w:numFmt w:val="upperLetter"/>
      <w:lvlText w:val="%1)"/>
      <w:lvlJc w:val="left"/>
      <w:pPr>
        <w:ind w:left="675" w:hanging="279"/>
        <w:jc w:val="left"/>
      </w:pPr>
      <w:rPr>
        <w:rFonts w:ascii="Microsoft Sans Serif" w:eastAsia="Microsoft Sans Serif" w:hAnsi="Microsoft Sans Serif" w:cs="Microsoft Sans Serif" w:hint="default"/>
        <w:spacing w:val="0"/>
        <w:w w:val="89"/>
        <w:sz w:val="22"/>
        <w:szCs w:val="22"/>
        <w:lang w:val="es-ES" w:eastAsia="en-US" w:bidi="ar-SA"/>
      </w:rPr>
    </w:lvl>
    <w:lvl w:ilvl="1" w:tplc="104A5BA4">
      <w:numFmt w:val="bullet"/>
      <w:lvlText w:val=""/>
      <w:lvlJc w:val="left"/>
      <w:pPr>
        <w:ind w:left="1400" w:hanging="339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2" w:tplc="185CED0E">
      <w:numFmt w:val="bullet"/>
      <w:lvlText w:val="•"/>
      <w:lvlJc w:val="left"/>
      <w:pPr>
        <w:ind w:left="2222" w:hanging="339"/>
      </w:pPr>
      <w:rPr>
        <w:rFonts w:hint="default"/>
        <w:lang w:val="es-ES" w:eastAsia="en-US" w:bidi="ar-SA"/>
      </w:rPr>
    </w:lvl>
    <w:lvl w:ilvl="3" w:tplc="D718513C">
      <w:numFmt w:val="bullet"/>
      <w:lvlText w:val="•"/>
      <w:lvlJc w:val="left"/>
      <w:pPr>
        <w:ind w:left="3044" w:hanging="339"/>
      </w:pPr>
      <w:rPr>
        <w:rFonts w:hint="default"/>
        <w:lang w:val="es-ES" w:eastAsia="en-US" w:bidi="ar-SA"/>
      </w:rPr>
    </w:lvl>
    <w:lvl w:ilvl="4" w:tplc="C2084BF0">
      <w:numFmt w:val="bullet"/>
      <w:lvlText w:val="•"/>
      <w:lvlJc w:val="left"/>
      <w:pPr>
        <w:ind w:left="3866" w:hanging="339"/>
      </w:pPr>
      <w:rPr>
        <w:rFonts w:hint="default"/>
        <w:lang w:val="es-ES" w:eastAsia="en-US" w:bidi="ar-SA"/>
      </w:rPr>
    </w:lvl>
    <w:lvl w:ilvl="5" w:tplc="83C80836">
      <w:numFmt w:val="bullet"/>
      <w:lvlText w:val="•"/>
      <w:lvlJc w:val="left"/>
      <w:pPr>
        <w:ind w:left="4688" w:hanging="339"/>
      </w:pPr>
      <w:rPr>
        <w:rFonts w:hint="default"/>
        <w:lang w:val="es-ES" w:eastAsia="en-US" w:bidi="ar-SA"/>
      </w:rPr>
    </w:lvl>
    <w:lvl w:ilvl="6" w:tplc="7316AC24">
      <w:numFmt w:val="bullet"/>
      <w:lvlText w:val="•"/>
      <w:lvlJc w:val="left"/>
      <w:pPr>
        <w:ind w:left="5511" w:hanging="339"/>
      </w:pPr>
      <w:rPr>
        <w:rFonts w:hint="default"/>
        <w:lang w:val="es-ES" w:eastAsia="en-US" w:bidi="ar-SA"/>
      </w:rPr>
    </w:lvl>
    <w:lvl w:ilvl="7" w:tplc="729641F2">
      <w:numFmt w:val="bullet"/>
      <w:lvlText w:val="•"/>
      <w:lvlJc w:val="left"/>
      <w:pPr>
        <w:ind w:left="6333" w:hanging="339"/>
      </w:pPr>
      <w:rPr>
        <w:rFonts w:hint="default"/>
        <w:lang w:val="es-ES" w:eastAsia="en-US" w:bidi="ar-SA"/>
      </w:rPr>
    </w:lvl>
    <w:lvl w:ilvl="8" w:tplc="56DE15CE">
      <w:numFmt w:val="bullet"/>
      <w:lvlText w:val="•"/>
      <w:lvlJc w:val="left"/>
      <w:pPr>
        <w:ind w:left="7155" w:hanging="33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6B4"/>
    <w:rsid w:val="002159A2"/>
    <w:rsid w:val="009061FF"/>
    <w:rsid w:val="00C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38B9"/>
  <w15:docId w15:val="{8D08E4B0-451C-4666-94A6-A921CEAD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9" w:hanging="339"/>
    </w:pPr>
  </w:style>
  <w:style w:type="paragraph" w:styleId="Prrafodelista">
    <w:name w:val="List Paragraph"/>
    <w:basedOn w:val="Normal"/>
    <w:uiPriority w:val="1"/>
    <w:qFormat/>
    <w:pPr>
      <w:ind w:left="1399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BB19-3E6F-4F51-9D60-55C90312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Valoraci\363n cr\355tica.doc)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Valoraci\363n cr\355tica.doc)</dc:title>
  <dc:creator>XX</dc:creator>
  <cp:lastModifiedBy>Lucía Tavira</cp:lastModifiedBy>
  <cp:revision>2</cp:revision>
  <dcterms:created xsi:type="dcterms:W3CDTF">2021-04-29T09:01:00Z</dcterms:created>
  <dcterms:modified xsi:type="dcterms:W3CDTF">2021-04-29T09:19:00Z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2021-04-29T00:00:00Z</vt:filetime>
  </property>
</Properties>
</file>