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83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45B7C" w:rsidRPr="000935DF" w14:paraId="351E3A1E" w14:textId="77777777" w:rsidTr="00545B7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</w:tcPr>
          <w:p w14:paraId="66B3D96B" w14:textId="77777777" w:rsidR="00545B7C" w:rsidRPr="001E345E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34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ACTUACIÓN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</w:tcPr>
          <w:p w14:paraId="1CA8D90E" w14:textId="77777777" w:rsidR="00545B7C" w:rsidRPr="001E345E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34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TEMPORALIZACIÓN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</w:tcPr>
          <w:p w14:paraId="149BB93E" w14:textId="77777777" w:rsidR="00545B7C" w:rsidRPr="001E345E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E34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RESPONSABLE</w:t>
            </w:r>
          </w:p>
        </w:tc>
      </w:tr>
      <w:tr w:rsidR="00545B7C" w:rsidRPr="000935DF" w14:paraId="7A30DDC0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86C62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Realización del proyecto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2E37C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Antes del 30 de Noviembre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DFDDD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Todos los integrantes del GT</w:t>
            </w:r>
          </w:p>
        </w:tc>
      </w:tr>
      <w:tr w:rsidR="00545B7C" w:rsidRPr="000935DF" w14:paraId="04D0881D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001E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Cumplimentación de actas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951FF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De Noviembre de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a Mayo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B67F8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Castro</w:t>
            </w:r>
          </w:p>
        </w:tc>
      </w:tr>
      <w:tr w:rsidR="00545B7C" w:rsidRPr="000935DF" w14:paraId="5B9BB4CD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26D0B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Elaboración de la memoria de progreso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E14CA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Antes del 15 de Marzo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06266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Castro</w:t>
            </w:r>
          </w:p>
        </w:tc>
      </w:tr>
      <w:tr w:rsidR="00545B7C" w:rsidRPr="000935DF" w14:paraId="4EC1ACAC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FCD4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Realización de la memoria final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417C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Antes del 31 de Mayo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7FE3F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Todos los integrantes del GT</w:t>
            </w:r>
          </w:p>
        </w:tc>
      </w:tr>
      <w:tr w:rsidR="00545B7C" w:rsidRPr="000935DF" w14:paraId="5A35D8ED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A3100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Entradas en </w:t>
            </w:r>
            <w:proofErr w:type="spellStart"/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colabor</w:t>
            </w:r>
            <w:proofErr w:type="spellEnd"/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@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6CA21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De Noviembre de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a Mayo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53B03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Todos los integrantes del GT</w:t>
            </w:r>
          </w:p>
        </w:tc>
      </w:tr>
      <w:tr w:rsidR="00545B7C" w:rsidRPr="000935DF" w14:paraId="2EB511CE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FD915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Formación al grupo sobre la cata.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7E46D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De Noviembre de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a Mayo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315B9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Castro</w:t>
            </w:r>
          </w:p>
        </w:tc>
      </w:tr>
      <w:tr w:rsidR="00545B7C" w:rsidRPr="000935DF" w14:paraId="464640DF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DD21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Realizar una rúbrica para el registro procedimientos y resultados.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83E42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9732B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Diciembre-Enero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428EF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363BD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 xml:space="preserve"> Castro</w:t>
            </w:r>
          </w:p>
        </w:tc>
      </w:tr>
      <w:tr w:rsidR="00545B7C" w:rsidRPr="000935DF" w14:paraId="0E2992D9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847B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Búsqueda de fichas oficiales de cata de AOVE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1184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Diciembre-Enero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2BC95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José Castro</w:t>
            </w:r>
          </w:p>
        </w:tc>
      </w:tr>
      <w:tr w:rsidR="00545B7C" w:rsidRPr="000935DF" w14:paraId="4F503EC8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345D4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aplicaciones calientes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ABC4A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660D6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DD89E" w14:textId="77777777" w:rsidR="00545B7C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C0E60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Noelia Vázquez</w:t>
            </w:r>
          </w:p>
        </w:tc>
      </w:tr>
      <w:tr w:rsidR="00545B7C" w:rsidRPr="000935DF" w14:paraId="296FAEF3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56A8D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aplicaciones frías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92A5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77B3C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Montes</w:t>
            </w:r>
          </w:p>
        </w:tc>
      </w:tr>
      <w:tr w:rsidR="00545B7C" w:rsidRPr="000935DF" w14:paraId="32BDBB7F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76763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entrantes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602E8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A2BC3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Guillermo Perea</w:t>
            </w:r>
          </w:p>
        </w:tc>
      </w:tr>
      <w:tr w:rsidR="00545B7C" w:rsidRPr="000935DF" w14:paraId="20BD9518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EC0F1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platos principales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CB42C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8AE8F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Guillermo Perea</w:t>
            </w:r>
          </w:p>
        </w:tc>
      </w:tr>
      <w:tr w:rsidR="00545B7C" w:rsidRPr="000935DF" w14:paraId="3449EA5F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D77D6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segundos platos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B1679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9EF9B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Montes</w:t>
            </w:r>
          </w:p>
        </w:tc>
      </w:tr>
      <w:tr w:rsidR="00545B7C" w:rsidRPr="000935DF" w14:paraId="316E7B97" w14:textId="77777777" w:rsidTr="00545B7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108EB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Aplicaciones y registro de resultados en postres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FE103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5DF">
              <w:rPr>
                <w:rFonts w:asciiTheme="minorHAnsi" w:hAnsiTheme="minorHAnsi" w:cstheme="minorHAnsi"/>
                <w:sz w:val="22"/>
                <w:szCs w:val="22"/>
              </w:rPr>
              <w:t>Enero-Febrero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7E80F" w14:textId="77777777" w:rsidR="00545B7C" w:rsidRPr="000935DF" w:rsidRDefault="00545B7C" w:rsidP="00545B7C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Noelia Vázquez</w:t>
            </w:r>
          </w:p>
        </w:tc>
      </w:tr>
    </w:tbl>
    <w:p w14:paraId="66AE08F2" w14:textId="00DA5974" w:rsidR="00545B7C" w:rsidRPr="00545B7C" w:rsidRDefault="00545B7C" w:rsidP="00545B7C">
      <w:pPr>
        <w:jc w:val="center"/>
        <w:rPr>
          <w:b/>
          <w:bCs/>
        </w:rPr>
      </w:pPr>
      <w:r w:rsidRPr="00545B7C">
        <w:rPr>
          <w:b/>
          <w:bCs/>
        </w:rPr>
        <w:t>Actuaciones y Temporalización</w:t>
      </w:r>
    </w:p>
    <w:sectPr w:rsidR="00545B7C" w:rsidRPr="00545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C"/>
    <w:rsid w:val="005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C261E"/>
  <w15:chartTrackingRefBased/>
  <w15:docId w15:val="{5FF02A27-85C6-244F-A054-93BE26F4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45B7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2020-12-01T08:41:00Z</dcterms:created>
  <dcterms:modified xsi:type="dcterms:W3CDTF">2020-12-01T08:42:00Z</dcterms:modified>
</cp:coreProperties>
</file>